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4F" w:rsidRPr="00792EB8" w:rsidRDefault="00F66E4F" w:rsidP="00F66E4F">
      <w:pPr>
        <w:pStyle w:val="Subtitle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Supplementary File 1</w:t>
      </w:r>
    </w:p>
    <w:tbl>
      <w:tblPr>
        <w:tblW w:w="84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70"/>
        <w:gridCol w:w="3075"/>
        <w:gridCol w:w="2130"/>
        <w:gridCol w:w="2085"/>
      </w:tblGrid>
      <w:tr w:rsidR="00F66E4F" w:rsidRPr="00792EB8" w:rsidTr="00BD0EB3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 xml:space="preserve"> Part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Description (link)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Company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Item number</w:t>
            </w:r>
          </w:p>
        </w:tc>
      </w:tr>
      <w:tr w:rsidR="00F66E4F" w:rsidRPr="00792EB8" w:rsidTr="00BD0EB3">
        <w:trPr>
          <w:trHeight w:val="180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LCr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6753A9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hyperlink r:id="rId6">
              <w:r w:rsidR="00F66E4F" w:rsidRPr="00E6064C">
                <w:rPr>
                  <w:rFonts w:ascii="Arial" w:hAnsi="Arial" w:cs="Arial"/>
                  <w:color w:val="1155CC"/>
                  <w:sz w:val="18"/>
                  <w:szCs w:val="18"/>
                  <w:u w:val="single"/>
                  <w:lang w:val="en-GB"/>
                </w:rPr>
                <w:t>DLP® LightCrafter™ E4500 MKII™ UV(385nm/405nm) + Blue(460nm) + Green(520nm)</w:t>
              </w:r>
            </w:hyperlink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EKB Technologies Ltd.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DPM-E4500UVBGMKII</w:t>
            </w:r>
          </w:p>
        </w:tc>
      </w:tr>
      <w:tr w:rsidR="00F66E4F" w:rsidRPr="00792EB8" w:rsidTr="00BD0EB3">
        <w:trPr>
          <w:trHeight w:val="620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vertAlign w:val="subscript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DM</w:t>
            </w:r>
            <w:r w:rsidRPr="00E6064C">
              <w:rPr>
                <w:rFonts w:ascii="Arial" w:hAnsi="Arial" w:cs="Arial"/>
                <w:sz w:val="18"/>
                <w:szCs w:val="18"/>
                <w:vertAlign w:val="subscript"/>
                <w:lang w:val="en-GB"/>
              </w:rPr>
              <w:t>M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 xml:space="preserve">Dichroic mirror mouse (custom made, </w:t>
            </w:r>
            <w:r w:rsidRPr="00E6064C">
              <w:rPr>
                <w:rFonts w:ascii="Arial" w:hAnsi="Arial" w:cs="Arial"/>
                <w:i/>
                <w:sz w:val="18"/>
                <w:szCs w:val="18"/>
                <w:lang w:val="en-GB"/>
              </w:rPr>
              <w:t>cf</w:t>
            </w: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. Figure 2 – figure supplement 3)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AHF Analyse-</w:t>
            </w:r>
          </w:p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technik</w:t>
            </w:r>
            <w:proofErr w:type="spellEnd"/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 xml:space="preserve"> AG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F73-063_z400-580-890</w:t>
            </w:r>
          </w:p>
        </w:tc>
      </w:tr>
      <w:tr w:rsidR="00F66E4F" w:rsidRPr="00792EB8" w:rsidTr="00BD0EB3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M 00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6753A9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hyperlink r:id="rId7">
              <w:r w:rsidR="00F66E4F" w:rsidRPr="00E6064C">
                <w:rPr>
                  <w:rFonts w:ascii="Arial" w:hAnsi="Arial" w:cs="Arial"/>
                  <w:color w:val="1155CC"/>
                  <w:sz w:val="18"/>
                  <w:szCs w:val="18"/>
                  <w:u w:val="single"/>
                  <w:lang w:val="en-GB"/>
                </w:rPr>
                <w:t xml:space="preserve">UVFS Plate </w:t>
              </w:r>
              <w:proofErr w:type="spellStart"/>
              <w:r w:rsidR="00F66E4F" w:rsidRPr="00E6064C">
                <w:rPr>
                  <w:rFonts w:ascii="Arial" w:hAnsi="Arial" w:cs="Arial"/>
                  <w:color w:val="1155CC"/>
                  <w:sz w:val="18"/>
                  <w:szCs w:val="18"/>
                  <w:u w:val="single"/>
                  <w:lang w:val="en-GB"/>
                </w:rPr>
                <w:t>Beamsplitter</w:t>
              </w:r>
              <w:proofErr w:type="spellEnd"/>
            </w:hyperlink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Thorlabs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BSX16</w:t>
            </w:r>
          </w:p>
        </w:tc>
      </w:tr>
      <w:tr w:rsidR="00F66E4F" w:rsidRPr="00792EB8" w:rsidTr="00BD0EB3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M 01, 02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Silver mirrors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66E4F" w:rsidRPr="00792EB8" w:rsidTr="00BD0EB3">
        <w:trPr>
          <w:trHeight w:val="620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CM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6753A9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hyperlink r:id="rId8" w:anchor="COLD%2520MIRROR">
              <w:r w:rsidR="00F66E4F" w:rsidRPr="00E6064C">
                <w:rPr>
                  <w:rFonts w:ascii="Arial" w:hAnsi="Arial" w:cs="Arial"/>
                  <w:color w:val="1155CC"/>
                  <w:sz w:val="18"/>
                  <w:szCs w:val="18"/>
                  <w:u w:val="single"/>
                  <w:lang w:val="en-GB"/>
                </w:rPr>
                <w:t>Cold Light Mirror KS 93 / 45°</w:t>
              </w:r>
            </w:hyperlink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Qioptiq</w:t>
            </w:r>
            <w:proofErr w:type="spellEnd"/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 xml:space="preserve"> Photonics GmbH &amp; Co KG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G380255033</w:t>
            </w:r>
          </w:p>
        </w:tc>
      </w:tr>
      <w:tr w:rsidR="00F66E4F" w:rsidRPr="00792EB8" w:rsidTr="00BD0EB3">
        <w:trPr>
          <w:trHeight w:val="620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Lens 05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6753A9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hyperlink r:id="rId9">
              <w:r w:rsidR="00F66E4F" w:rsidRPr="00E6064C">
                <w:rPr>
                  <w:rFonts w:ascii="Arial" w:hAnsi="Arial" w:cs="Arial"/>
                  <w:color w:val="1155CC"/>
                  <w:sz w:val="18"/>
                  <w:szCs w:val="18"/>
                  <w:u w:val="single"/>
                  <w:lang w:val="en-GB"/>
                </w:rPr>
                <w:t>ACA-254 Achromatic Doublet f = 50 mm</w:t>
              </w:r>
            </w:hyperlink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Thorlabs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ACA254-050-A</w:t>
            </w:r>
          </w:p>
        </w:tc>
      </w:tr>
      <w:tr w:rsidR="00F66E4F" w:rsidRPr="00792EB8" w:rsidTr="00BD0EB3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Lens 06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6753A9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hyperlink r:id="rId10">
              <w:r w:rsidR="00F66E4F" w:rsidRPr="00E6064C">
                <w:rPr>
                  <w:rFonts w:ascii="Arial" w:hAnsi="Arial" w:cs="Arial"/>
                  <w:color w:val="1155CC"/>
                  <w:sz w:val="18"/>
                  <w:szCs w:val="18"/>
                  <w:u w:val="single"/>
                  <w:lang w:val="en-GB"/>
                </w:rPr>
                <w:t>AC-508 Achromatic Doublet</w:t>
              </w:r>
            </w:hyperlink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Thorlabs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AC508-100-A-ML</w:t>
            </w:r>
          </w:p>
        </w:tc>
      </w:tr>
      <w:tr w:rsidR="00F66E4F" w:rsidRPr="00792EB8" w:rsidTr="00BD0EB3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BP 06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6753A9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hyperlink r:id="rId11">
              <w:r w:rsidR="00F66E4F" w:rsidRPr="00E6064C">
                <w:rPr>
                  <w:rFonts w:ascii="Arial" w:hAnsi="Arial" w:cs="Arial"/>
                  <w:color w:val="1155CC"/>
                  <w:sz w:val="18"/>
                  <w:szCs w:val="18"/>
                  <w:u w:val="single"/>
                  <w:lang w:val="en-GB"/>
                </w:rPr>
                <w:t>Band pass filter 380-407/ 562-589</w:t>
              </w:r>
            </w:hyperlink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AHF Analyse-</w:t>
            </w:r>
          </w:p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proofErr w:type="spellStart"/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technik</w:t>
            </w:r>
            <w:proofErr w:type="spellEnd"/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 xml:space="preserve"> AG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sz w:val="18"/>
                <w:szCs w:val="18"/>
                <w:lang w:val="en-GB"/>
              </w:rPr>
              <w:t>F59-003</w:t>
            </w:r>
          </w:p>
        </w:tc>
      </w:tr>
      <w:tr w:rsidR="00F66E4F" w:rsidRPr="00792EB8" w:rsidTr="00BD0EB3">
        <w:trPr>
          <w:trHeight w:val="620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color w:val="999999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color w:val="999999"/>
                <w:sz w:val="18"/>
                <w:szCs w:val="18"/>
                <w:lang w:val="en-GB"/>
              </w:rPr>
              <w:t>z stage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6753A9" w:rsidP="00BD0EB3">
            <w:pPr>
              <w:spacing w:before="0" w:after="0" w:line="240" w:lineRule="auto"/>
              <w:jc w:val="left"/>
              <w:rPr>
                <w:rFonts w:ascii="Arial" w:hAnsi="Arial" w:cs="Arial"/>
                <w:color w:val="999999"/>
                <w:sz w:val="18"/>
                <w:szCs w:val="18"/>
                <w:lang w:val="en-GB"/>
              </w:rPr>
            </w:pPr>
            <w:hyperlink r:id="rId12">
              <w:r w:rsidR="00F66E4F" w:rsidRPr="00E6064C">
                <w:rPr>
                  <w:rFonts w:ascii="Arial" w:hAnsi="Arial" w:cs="Arial"/>
                  <w:color w:val="999999"/>
                  <w:sz w:val="18"/>
                  <w:szCs w:val="18"/>
                  <w:u w:val="single"/>
                  <w:lang w:val="en-GB"/>
                </w:rPr>
                <w:t>13 mm Travel Vertical Translation Stage</w:t>
              </w:r>
            </w:hyperlink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color w:val="999999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color w:val="999999"/>
                <w:sz w:val="18"/>
                <w:szCs w:val="18"/>
                <w:lang w:val="en-GB"/>
              </w:rPr>
              <w:t>Thorlabs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color w:val="999999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color w:val="999999"/>
                <w:sz w:val="18"/>
                <w:szCs w:val="18"/>
                <w:lang w:val="en-GB"/>
              </w:rPr>
              <w:t>MVS005/M</w:t>
            </w:r>
          </w:p>
        </w:tc>
      </w:tr>
      <w:tr w:rsidR="00F66E4F" w:rsidRPr="00792EB8" w:rsidTr="00BD0EB3"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color w:val="999999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color w:val="999999"/>
                <w:sz w:val="18"/>
                <w:szCs w:val="18"/>
                <w:lang w:val="en-GB"/>
              </w:rPr>
              <w:t>x or y stage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6753A9" w:rsidP="00BD0EB3">
            <w:pPr>
              <w:spacing w:before="0" w:after="0" w:line="240" w:lineRule="auto"/>
              <w:jc w:val="left"/>
              <w:rPr>
                <w:rFonts w:ascii="Arial" w:hAnsi="Arial" w:cs="Arial"/>
                <w:color w:val="999999"/>
                <w:sz w:val="18"/>
                <w:szCs w:val="18"/>
                <w:lang w:val="en-GB"/>
              </w:rPr>
            </w:pPr>
            <w:hyperlink r:id="rId13" w:anchor="ad-image-0">
              <w:r w:rsidR="00F66E4F" w:rsidRPr="00E6064C">
                <w:rPr>
                  <w:rFonts w:ascii="Arial" w:hAnsi="Arial" w:cs="Arial"/>
                  <w:color w:val="999999"/>
                  <w:sz w:val="18"/>
                  <w:szCs w:val="18"/>
                  <w:u w:val="single"/>
                  <w:lang w:val="en-GB"/>
                </w:rPr>
                <w:t>13 mm Translation Stage</w:t>
              </w:r>
            </w:hyperlink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color w:val="999999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color w:val="999999"/>
                <w:sz w:val="18"/>
                <w:szCs w:val="18"/>
                <w:lang w:val="en-GB"/>
              </w:rPr>
              <w:t>Thorlabs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E4F" w:rsidRPr="00E6064C" w:rsidRDefault="00F66E4F" w:rsidP="00BD0EB3">
            <w:pPr>
              <w:spacing w:before="0" w:after="0" w:line="240" w:lineRule="auto"/>
              <w:jc w:val="left"/>
              <w:rPr>
                <w:rFonts w:ascii="Arial" w:hAnsi="Arial" w:cs="Arial"/>
                <w:color w:val="999999"/>
                <w:sz w:val="18"/>
                <w:szCs w:val="18"/>
                <w:lang w:val="en-GB"/>
              </w:rPr>
            </w:pPr>
            <w:r w:rsidRPr="00E6064C">
              <w:rPr>
                <w:rFonts w:ascii="Arial" w:hAnsi="Arial" w:cs="Arial"/>
                <w:color w:val="999999"/>
                <w:sz w:val="18"/>
                <w:szCs w:val="18"/>
                <w:lang w:val="en-GB"/>
              </w:rPr>
              <w:t>MT1B/M</w:t>
            </w:r>
          </w:p>
        </w:tc>
      </w:tr>
    </w:tbl>
    <w:p w:rsidR="00F66E4F" w:rsidRPr="00792EB8" w:rsidRDefault="00F66E4F" w:rsidP="00F66E4F">
      <w:pPr>
        <w:jc w:val="left"/>
        <w:rPr>
          <w:rFonts w:ascii="Arial" w:hAnsi="Arial" w:cs="Arial"/>
          <w:sz w:val="18"/>
          <w:szCs w:val="18"/>
          <w:lang w:val="en-GB"/>
        </w:rPr>
      </w:pPr>
      <w:r w:rsidRPr="00792EB8">
        <w:rPr>
          <w:rFonts w:ascii="Arial" w:hAnsi="Arial" w:cs="Arial"/>
          <w:sz w:val="18"/>
          <w:szCs w:val="18"/>
          <w:lang w:val="en-GB"/>
        </w:rPr>
        <w:br/>
      </w:r>
    </w:p>
    <w:p w:rsidR="00BF7884" w:rsidRDefault="006753A9">
      <w:bookmarkStart w:id="0" w:name="_GoBack"/>
      <w:bookmarkEnd w:id="0"/>
    </w:p>
    <w:sectPr w:rsidR="00BF7884">
      <w:footerReference w:type="default" r:id="rId14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3A9" w:rsidRDefault="006753A9" w:rsidP="00F66E4F">
      <w:pPr>
        <w:spacing w:before="0" w:after="0" w:line="240" w:lineRule="auto"/>
      </w:pPr>
      <w:r>
        <w:separator/>
      </w:r>
    </w:p>
  </w:endnote>
  <w:endnote w:type="continuationSeparator" w:id="0">
    <w:p w:rsidR="006753A9" w:rsidRDefault="006753A9" w:rsidP="00F66E4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A18" w:rsidRDefault="00677E08">
    <w:pPr>
      <w:jc w:val="center"/>
    </w:pPr>
    <w:r>
      <w:fldChar w:fldCharType="begin"/>
    </w:r>
    <w:r>
      <w:instrText>PAGE</w:instrText>
    </w:r>
    <w:r>
      <w:fldChar w:fldCharType="separate"/>
    </w:r>
    <w:r w:rsidR="00E6064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3A9" w:rsidRDefault="006753A9" w:rsidP="00F66E4F">
      <w:pPr>
        <w:spacing w:before="0" w:after="0" w:line="240" w:lineRule="auto"/>
      </w:pPr>
      <w:r>
        <w:separator/>
      </w:r>
    </w:p>
  </w:footnote>
  <w:footnote w:type="continuationSeparator" w:id="0">
    <w:p w:rsidR="006753A9" w:rsidRDefault="006753A9" w:rsidP="00F66E4F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E4F"/>
    <w:rsid w:val="00572940"/>
    <w:rsid w:val="005A12D1"/>
    <w:rsid w:val="006753A9"/>
    <w:rsid w:val="00677E08"/>
    <w:rsid w:val="00E6064C"/>
    <w:rsid w:val="00F6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B03160-1C63-4553-B59B-6CF5BC5E0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66E4F"/>
    <w:pPr>
      <w:spacing w:before="120" w:after="80" w:line="300" w:lineRule="auto"/>
      <w:jc w:val="both"/>
    </w:pPr>
    <w:rPr>
      <w:rFonts w:ascii="Roboto" w:eastAsia="Roboto" w:hAnsi="Roboto" w:cs="Roboto"/>
      <w:sz w:val="2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6E4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E4F"/>
    <w:rPr>
      <w:rFonts w:ascii="Roboto" w:eastAsia="Roboto" w:hAnsi="Roboto" w:cs="Roboto"/>
      <w:sz w:val="20"/>
      <w:szCs w:val="20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F66E4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E4F"/>
    <w:rPr>
      <w:rFonts w:ascii="Roboto" w:eastAsia="Roboto" w:hAnsi="Roboto" w:cs="Roboto"/>
      <w:sz w:val="20"/>
      <w:szCs w:val="20"/>
      <w:lang w:eastAsia="de-DE"/>
    </w:rPr>
  </w:style>
  <w:style w:type="paragraph" w:styleId="Subtitle">
    <w:name w:val="Subtitle"/>
    <w:basedOn w:val="Normal"/>
    <w:next w:val="Normal"/>
    <w:link w:val="SubtitleChar"/>
    <w:rsid w:val="00F66E4F"/>
    <w:pPr>
      <w:keepNext/>
      <w:keepLines/>
      <w:spacing w:after="180" w:line="271" w:lineRule="auto"/>
    </w:pPr>
    <w:rPr>
      <w:color w:val="1C4587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F66E4F"/>
    <w:rPr>
      <w:rFonts w:ascii="Roboto" w:eastAsia="Roboto" w:hAnsi="Roboto" w:cs="Roboto"/>
      <w:color w:val="1C4587"/>
      <w:sz w:val="28"/>
      <w:szCs w:val="2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qioptiq-shop.com/en/Precision-Optics/Plano-Optics/Filters/Cold-Light-Mirror-KS-93-45.html?listtype=search&amp;searchparam=cold%20mirror&amp;listtype=search" TargetMode="External"/><Relationship Id="rId13" Type="http://schemas.openxmlformats.org/officeDocument/2006/relationships/hyperlink" Target="https://www.thorlabs.com/thorproduct.cfm?partnumber=MT1B/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thorlabs.de/thorproduct.cfm?partnumber=BSX16" TargetMode="External"/><Relationship Id="rId12" Type="http://schemas.openxmlformats.org/officeDocument/2006/relationships/hyperlink" Target="https://www.thorlabs.com/thorproduct.cfm?partnumber=MVS005/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ekbtechnologies.com/e-store/dlp-lightcrafter-e4500-mkii-uv-385nm-405nm-blue-460nm-green-520nm" TargetMode="External"/><Relationship Id="rId11" Type="http://schemas.openxmlformats.org/officeDocument/2006/relationships/hyperlink" Target="https://www.ahf.de/produkte/spektralanalytik-photonik/optische-filter/einzelfilter/bandpass-filter/multiband-filter/2759/dapi/texas-red-et-dualband-anregungsfilter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thorlabs.de/thorproduct.cfm?partnumber=AC508-100-A-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thorlabs.de/thorproduct.cfm?partnumber=ACA254-050-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1475</Characters>
  <Application>Microsoft Office Word</Application>
  <DocSecurity>0</DocSecurity>
  <Lines>12</Lines>
  <Paragraphs>3</Paragraphs>
  <ScaleCrop>false</ScaleCrop>
  <Company>CIN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Franke</dc:creator>
  <cp:keywords/>
  <dc:description/>
  <cp:lastModifiedBy>Thomas Euler</cp:lastModifiedBy>
  <cp:revision>2</cp:revision>
  <dcterms:created xsi:type="dcterms:W3CDTF">2019-09-09T08:18:00Z</dcterms:created>
  <dcterms:modified xsi:type="dcterms:W3CDTF">2019-09-09T08:32:00Z</dcterms:modified>
</cp:coreProperties>
</file>