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C089E" w14:textId="52A38AA2" w:rsidR="000846C4" w:rsidRPr="000C001A" w:rsidRDefault="000C001A">
      <w:pPr>
        <w:rPr>
          <w:rFonts w:eastAsia="Times New Roman" w:cstheme="minorHAnsi"/>
          <w:b/>
          <w:sz w:val="22"/>
          <w:szCs w:val="22"/>
          <w:lang w:eastAsia="fr-FR"/>
        </w:rPr>
      </w:pPr>
      <w:r w:rsidRPr="000C001A">
        <w:rPr>
          <w:rFonts w:eastAsia="Times New Roman" w:cstheme="minorHAnsi"/>
          <w:b/>
          <w:sz w:val="22"/>
          <w:szCs w:val="22"/>
          <w:lang w:eastAsia="fr-FR"/>
        </w:rPr>
        <w:t xml:space="preserve">Table </w:t>
      </w:r>
      <w:r w:rsidR="00023439">
        <w:rPr>
          <w:rFonts w:eastAsia="Times New Roman" w:cstheme="minorHAnsi"/>
          <w:b/>
          <w:sz w:val="22"/>
          <w:szCs w:val="22"/>
          <w:lang w:eastAsia="fr-FR"/>
        </w:rPr>
        <w:t>S2</w:t>
      </w:r>
      <w:r w:rsidRPr="000C001A">
        <w:rPr>
          <w:rFonts w:eastAsia="Times New Roman" w:cstheme="minorHAnsi"/>
          <w:b/>
          <w:sz w:val="22"/>
          <w:szCs w:val="22"/>
          <w:lang w:eastAsia="fr-FR"/>
        </w:rPr>
        <w:t>. Primers used for plasmids, transgenic constructs and molecular characterisation</w:t>
      </w:r>
    </w:p>
    <w:tbl>
      <w:tblPr>
        <w:tblStyle w:val="Grilledutableau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230"/>
      </w:tblGrid>
      <w:tr w:rsidR="000846C4" w14:paraId="55A489F5" w14:textId="77777777" w:rsidTr="00AF4896">
        <w:trPr>
          <w:cantSplit/>
        </w:trPr>
        <w:tc>
          <w:tcPr>
            <w:tcW w:w="2127" w:type="dxa"/>
          </w:tcPr>
          <w:p w14:paraId="222351A5" w14:textId="77777777" w:rsidR="000846C4" w:rsidRPr="00EB1DFE" w:rsidRDefault="00F5654E" w:rsidP="00AF48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F-C</w:t>
            </w:r>
            <w:r w:rsidR="002F743C" w:rsidRPr="00EB1DFE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230" w:type="dxa"/>
          </w:tcPr>
          <w:p w14:paraId="3FFFDBEB" w14:textId="77777777" w:rsidR="000846C4" w:rsidRPr="00F5654E" w:rsidRDefault="00F5654E" w:rsidP="00AF4896">
            <w:pPr>
              <w:rPr>
                <w:sz w:val="22"/>
                <w:szCs w:val="22"/>
              </w:rPr>
            </w:pPr>
            <w:r w:rsidRPr="00F5654E">
              <w:rPr>
                <w:rFonts w:ascii="Courier" w:eastAsia="Times New Roman" w:hAnsi="Courier" w:cs="Arial"/>
                <w:sz w:val="22"/>
                <w:szCs w:val="22"/>
                <w:lang w:eastAsia="fr-FR"/>
              </w:rPr>
              <w:t>GGGGACAAGTTTGTACAAAAAAGCAGGCTTCATGCCTCTCTTTGGCAGCAT</w:t>
            </w:r>
          </w:p>
        </w:tc>
      </w:tr>
      <w:tr w:rsidR="000846C4" w14:paraId="6087806E" w14:textId="77777777" w:rsidTr="00AF4896">
        <w:trPr>
          <w:cantSplit/>
        </w:trPr>
        <w:tc>
          <w:tcPr>
            <w:tcW w:w="2127" w:type="dxa"/>
          </w:tcPr>
          <w:p w14:paraId="244D4FB3" w14:textId="77777777" w:rsidR="000846C4" w:rsidRPr="00EB1DFE" w:rsidRDefault="00F5654E" w:rsidP="00AF48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R-C</w:t>
            </w:r>
            <w:r w:rsidR="002F743C" w:rsidRPr="00EB1DFE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BY</w:t>
            </w:r>
            <w:r w:rsidRPr="00EB1DFE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7230" w:type="dxa"/>
          </w:tcPr>
          <w:p w14:paraId="44F75BBF" w14:textId="77777777" w:rsidR="000846C4" w:rsidRPr="00F5654E" w:rsidRDefault="00F5654E" w:rsidP="00AF489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654E">
              <w:rPr>
                <w:rFonts w:ascii="Courier" w:eastAsia="Times New Roman" w:hAnsi="Courier" w:cs="Arial"/>
                <w:sz w:val="22"/>
                <w:szCs w:val="22"/>
                <w:lang w:eastAsia="fr-FR"/>
              </w:rPr>
              <w:t>GGGGACCACTTTGTACAAGAAAGCTGGGTCCTACTTCCTCCTGCGGTTGGTA</w:t>
            </w:r>
          </w:p>
        </w:tc>
      </w:tr>
      <w:tr w:rsidR="000846C4" w14:paraId="017A2F0B" w14:textId="77777777" w:rsidTr="00AF4896">
        <w:trPr>
          <w:cantSplit/>
        </w:trPr>
        <w:tc>
          <w:tcPr>
            <w:tcW w:w="2127" w:type="dxa"/>
          </w:tcPr>
          <w:p w14:paraId="15372F4C" w14:textId="77777777" w:rsidR="000846C4" w:rsidRPr="00EB1DFE" w:rsidRDefault="00C11576" w:rsidP="00AF48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F-CbyGFP</w:t>
            </w:r>
          </w:p>
        </w:tc>
        <w:tc>
          <w:tcPr>
            <w:tcW w:w="7230" w:type="dxa"/>
          </w:tcPr>
          <w:p w14:paraId="011E4643" w14:textId="77777777" w:rsidR="000846C4" w:rsidRPr="007C10C7" w:rsidRDefault="00C11576" w:rsidP="00AF4896"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C11576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GAATTC</w:t>
            </w:r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CATGCCGCTCTTCAACAAG</w:t>
            </w:r>
          </w:p>
        </w:tc>
      </w:tr>
      <w:tr w:rsidR="00C11576" w14:paraId="4898FC95" w14:textId="77777777" w:rsidTr="00AF4896">
        <w:trPr>
          <w:cantSplit/>
        </w:trPr>
        <w:tc>
          <w:tcPr>
            <w:tcW w:w="2127" w:type="dxa"/>
          </w:tcPr>
          <w:p w14:paraId="476B5D0A" w14:textId="77777777" w:rsidR="00C11576" w:rsidRPr="00EB1DFE" w:rsidRDefault="00C11576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R-CbyGFP</w:t>
            </w:r>
          </w:p>
        </w:tc>
        <w:tc>
          <w:tcPr>
            <w:tcW w:w="7230" w:type="dxa"/>
          </w:tcPr>
          <w:p w14:paraId="7CDD15C4" w14:textId="77777777" w:rsidR="00C11576" w:rsidRPr="007C10C7" w:rsidRDefault="00C11576" w:rsidP="00C11576"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C11576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GGATCC</w:t>
            </w:r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CGCTTTTCCTTTGGCTTCAGC</w:t>
            </w:r>
            <w:r w:rsidRPr="007C10C7">
              <w:rPr>
                <w:rFonts w:ascii="Times New Roman" w:hAnsi="Times New Roman"/>
                <w:lang w:eastAsia="fr-FR"/>
              </w:rPr>
              <w:t>,</w:t>
            </w:r>
          </w:p>
        </w:tc>
      </w:tr>
      <w:tr w:rsidR="00675354" w14:paraId="2115E69C" w14:textId="77777777" w:rsidTr="003E6637">
        <w:trPr>
          <w:cantSplit/>
        </w:trPr>
        <w:tc>
          <w:tcPr>
            <w:tcW w:w="2127" w:type="dxa"/>
          </w:tcPr>
          <w:p w14:paraId="72C45FEC" w14:textId="7E5E5715" w:rsidR="00675354" w:rsidRPr="00390F84" w:rsidRDefault="00675354" w:rsidP="003E66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GoBack" w:colFirst="0" w:colLast="1"/>
            <w:r w:rsidRPr="00390F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F-</w:t>
            </w:r>
            <w:r w:rsidR="00A401A8" w:rsidRPr="00390F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</w:t>
            </w:r>
            <w:r w:rsidRPr="00390F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Cby</w:t>
            </w:r>
          </w:p>
        </w:tc>
        <w:tc>
          <w:tcPr>
            <w:tcW w:w="7230" w:type="dxa"/>
          </w:tcPr>
          <w:p w14:paraId="72A0E248" w14:textId="4661757A" w:rsidR="00675354" w:rsidRPr="00390F84" w:rsidRDefault="00675354" w:rsidP="003E6637">
            <w:pPr>
              <w:rPr>
                <w:rFonts w:ascii="Courier" w:hAnsi="Courier"/>
                <w:color w:val="000000" w:themeColor="text1"/>
                <w:sz w:val="22"/>
                <w:szCs w:val="22"/>
              </w:rPr>
            </w:pPr>
            <w:r w:rsidRPr="00390F84">
              <w:rPr>
                <w:rFonts w:ascii="Courier" w:hAnsi="Courier"/>
                <w:color w:val="000000" w:themeColor="text1"/>
                <w:sz w:val="22"/>
                <w:szCs w:val="22"/>
              </w:rPr>
              <w:t>TAATTC</w:t>
            </w:r>
            <w:r w:rsidRPr="00390F84">
              <w:rPr>
                <w:rFonts w:ascii="Courier" w:hAnsi="Courier"/>
                <w:b/>
                <w:color w:val="000000" w:themeColor="text1"/>
                <w:sz w:val="22"/>
                <w:szCs w:val="22"/>
              </w:rPr>
              <w:t>GAATTC</w:t>
            </w:r>
            <w:r w:rsidRPr="00390F84">
              <w:rPr>
                <w:rFonts w:ascii="Courier" w:hAnsi="Courier"/>
                <w:color w:val="000000" w:themeColor="text1"/>
                <w:sz w:val="22"/>
                <w:szCs w:val="22"/>
              </w:rPr>
              <w:t>CATGCCGCTCTTCAACAAG</w:t>
            </w:r>
          </w:p>
        </w:tc>
      </w:tr>
      <w:tr w:rsidR="00675354" w14:paraId="27789CE4" w14:textId="77777777" w:rsidTr="003E6637">
        <w:trPr>
          <w:cantSplit/>
        </w:trPr>
        <w:tc>
          <w:tcPr>
            <w:tcW w:w="2127" w:type="dxa"/>
          </w:tcPr>
          <w:p w14:paraId="6F0E615E" w14:textId="1D3458C9" w:rsidR="00675354" w:rsidRPr="00390F84" w:rsidRDefault="00675354" w:rsidP="003E663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90F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F-</w:t>
            </w:r>
            <w:r w:rsidR="00A401A8" w:rsidRPr="00390F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HA</w:t>
            </w:r>
            <w:r w:rsidRPr="00390F8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Cby</w:t>
            </w:r>
          </w:p>
        </w:tc>
        <w:tc>
          <w:tcPr>
            <w:tcW w:w="7230" w:type="dxa"/>
          </w:tcPr>
          <w:p w14:paraId="15BA4F15" w14:textId="773CC3DC" w:rsidR="00675354" w:rsidRPr="00390F84" w:rsidRDefault="00675354" w:rsidP="003E6637">
            <w:pPr>
              <w:rPr>
                <w:rFonts w:ascii="Courier" w:hAnsi="Courier"/>
                <w:color w:val="000000" w:themeColor="text1"/>
                <w:sz w:val="22"/>
                <w:szCs w:val="22"/>
              </w:rPr>
            </w:pPr>
            <w:r w:rsidRPr="00390F84">
              <w:rPr>
                <w:rFonts w:ascii="Courier" w:hAnsi="Courier"/>
                <w:color w:val="000000" w:themeColor="text1"/>
                <w:sz w:val="22"/>
                <w:szCs w:val="22"/>
              </w:rPr>
              <w:t>TAATTC</w:t>
            </w:r>
            <w:r w:rsidRPr="00390F84">
              <w:rPr>
                <w:rFonts w:ascii="Courier" w:hAnsi="Courier"/>
                <w:b/>
                <w:color w:val="000000" w:themeColor="text1"/>
                <w:sz w:val="22"/>
                <w:szCs w:val="22"/>
              </w:rPr>
              <w:t>GCGGCCGC</w:t>
            </w:r>
            <w:r w:rsidRPr="00390F84">
              <w:rPr>
                <w:rFonts w:ascii="Courier" w:hAnsi="Courier"/>
                <w:color w:val="000000" w:themeColor="text1"/>
                <w:sz w:val="22"/>
                <w:szCs w:val="22"/>
              </w:rPr>
              <w:t>TCACTTTTCCTTTGGCTTC</w:t>
            </w:r>
          </w:p>
        </w:tc>
      </w:tr>
      <w:bookmarkEnd w:id="0"/>
      <w:tr w:rsidR="00675354" w14:paraId="51DCFF81" w14:textId="77777777" w:rsidTr="003E6637">
        <w:trPr>
          <w:cantSplit/>
        </w:trPr>
        <w:tc>
          <w:tcPr>
            <w:tcW w:w="2127" w:type="dxa"/>
          </w:tcPr>
          <w:p w14:paraId="513C0DA3" w14:textId="77777777" w:rsidR="00675354" w:rsidRPr="00EB1DFE" w:rsidRDefault="00675354" w:rsidP="003E66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F-Dzip1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</w:t>
            </w:r>
          </w:p>
        </w:tc>
        <w:tc>
          <w:tcPr>
            <w:tcW w:w="7230" w:type="dxa"/>
          </w:tcPr>
          <w:p w14:paraId="07E40694" w14:textId="77777777" w:rsidR="00675354" w:rsidRPr="007C10C7" w:rsidRDefault="00675354" w:rsidP="003E6637"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C11576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GAATTC</w:t>
            </w:r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TATGGGATTCAAGGGCAAATA</w:t>
            </w:r>
          </w:p>
        </w:tc>
      </w:tr>
      <w:tr w:rsidR="00C11576" w14:paraId="23FE4A87" w14:textId="77777777" w:rsidTr="00AF4896">
        <w:trPr>
          <w:cantSplit/>
        </w:trPr>
        <w:tc>
          <w:tcPr>
            <w:tcW w:w="2127" w:type="dxa"/>
          </w:tcPr>
          <w:p w14:paraId="235C93CA" w14:textId="6219F569" w:rsidR="00C11576" w:rsidRPr="00EB1DFE" w:rsidRDefault="00C11576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R-Dzip1</w:t>
            </w:r>
            <w:r w:rsidR="004F546E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</w:p>
        </w:tc>
        <w:tc>
          <w:tcPr>
            <w:tcW w:w="7230" w:type="dxa"/>
          </w:tcPr>
          <w:p w14:paraId="319E610F" w14:textId="77777777" w:rsidR="00C11576" w:rsidRPr="007C10C7" w:rsidRDefault="00C11576" w:rsidP="00C11576"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C11576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GCGGCCGC</w:t>
            </w:r>
            <w:r w:rsidRPr="00600613">
              <w:rPr>
                <w:rFonts w:ascii="Courier" w:eastAsia="Times New Roman" w:hAnsi="Courier"/>
                <w:sz w:val="22"/>
                <w:szCs w:val="22"/>
                <w:lang w:eastAsia="fr-FR"/>
              </w:rPr>
              <w:t>TCATTTTAGGTTATCATCGCTG</w:t>
            </w:r>
          </w:p>
        </w:tc>
      </w:tr>
      <w:tr w:rsidR="00C11576" w14:paraId="4EBF8B36" w14:textId="77777777" w:rsidTr="00AF4896">
        <w:trPr>
          <w:cantSplit/>
        </w:trPr>
        <w:tc>
          <w:tcPr>
            <w:tcW w:w="2127" w:type="dxa"/>
          </w:tcPr>
          <w:p w14:paraId="6D7DDADB" w14:textId="77777777" w:rsidR="00C11576" w:rsidRPr="00EB1DFE" w:rsidRDefault="00D2158B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F-Fam92HA</w:t>
            </w:r>
          </w:p>
        </w:tc>
        <w:tc>
          <w:tcPr>
            <w:tcW w:w="7230" w:type="dxa"/>
          </w:tcPr>
          <w:p w14:paraId="1041FE25" w14:textId="77777777" w:rsidR="00C11576" w:rsidRPr="007C10C7" w:rsidRDefault="00D2158B" w:rsidP="00C11576">
            <w:r w:rsidRPr="00F05252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D2158B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GAATTC</w:t>
            </w:r>
            <w:r w:rsidRPr="00F05252">
              <w:rPr>
                <w:rFonts w:ascii="Courier" w:eastAsia="Times New Roman" w:hAnsi="Courier"/>
                <w:sz w:val="22"/>
                <w:szCs w:val="22"/>
                <w:lang w:eastAsia="fr-FR"/>
              </w:rPr>
              <w:t>TATGTTTCGTCGTGGAAAACT</w:t>
            </w:r>
          </w:p>
        </w:tc>
      </w:tr>
      <w:tr w:rsidR="00C11576" w14:paraId="267DBD39" w14:textId="77777777" w:rsidTr="00AF4896">
        <w:tc>
          <w:tcPr>
            <w:tcW w:w="2127" w:type="dxa"/>
          </w:tcPr>
          <w:p w14:paraId="254C722E" w14:textId="77777777" w:rsidR="00C11576" w:rsidRPr="00EB1DFE" w:rsidRDefault="00D2158B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R-Fam92HA</w:t>
            </w:r>
          </w:p>
        </w:tc>
        <w:tc>
          <w:tcPr>
            <w:tcW w:w="7230" w:type="dxa"/>
          </w:tcPr>
          <w:p w14:paraId="00C52735" w14:textId="77777777" w:rsidR="00C11576" w:rsidRPr="00C51A0C" w:rsidRDefault="00D2158B" w:rsidP="00C11576">
            <w:pPr>
              <w:rPr>
                <w:rFonts w:ascii="Times New Roman" w:eastAsia="Times New Roman" w:hAnsi="Times New Roman"/>
                <w:lang w:val="fr-FR" w:eastAsia="fr-FR"/>
              </w:rPr>
            </w:pPr>
            <w:r w:rsidRPr="00F05252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D2158B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TCTAGA</w:t>
            </w:r>
            <w:r w:rsidRPr="00F05252">
              <w:rPr>
                <w:rFonts w:ascii="Courier" w:eastAsia="Times New Roman" w:hAnsi="Courier"/>
                <w:sz w:val="22"/>
                <w:szCs w:val="22"/>
                <w:lang w:eastAsia="fr-FR"/>
              </w:rPr>
              <w:t>CTAGTGCTGGGGCACGTGGA</w:t>
            </w:r>
          </w:p>
        </w:tc>
      </w:tr>
      <w:tr w:rsidR="00C11576" w14:paraId="2F253C48" w14:textId="77777777" w:rsidTr="00AF4896">
        <w:tc>
          <w:tcPr>
            <w:tcW w:w="2127" w:type="dxa"/>
          </w:tcPr>
          <w:p w14:paraId="40D10A8D" w14:textId="77777777" w:rsidR="00C11576" w:rsidRPr="00EB1DFE" w:rsidRDefault="00952E74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F-Dzip1GFPrep</w:t>
            </w:r>
          </w:p>
        </w:tc>
        <w:tc>
          <w:tcPr>
            <w:tcW w:w="7230" w:type="dxa"/>
          </w:tcPr>
          <w:p w14:paraId="2E8E9635" w14:textId="77777777" w:rsidR="00C11576" w:rsidRPr="00B977D4" w:rsidRDefault="002E3A51" w:rsidP="00C11576">
            <w:pPr>
              <w:rPr>
                <w:rFonts w:ascii="Times New Roman" w:eastAsia="Times New Roman" w:hAnsi="Times New Roman"/>
                <w:lang w:val="fr-FR" w:eastAsia="fr-FR"/>
              </w:rPr>
            </w:pPr>
            <w:r w:rsidRPr="002E3A51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2E3A51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GCGGCCGC</w:t>
            </w:r>
            <w:r w:rsidRPr="002E3A51">
              <w:rPr>
                <w:rFonts w:ascii="Courier" w:eastAsia="Times New Roman" w:hAnsi="Courier"/>
                <w:sz w:val="22"/>
                <w:szCs w:val="22"/>
                <w:lang w:eastAsia="fr-FR"/>
              </w:rPr>
              <w:t>TTTCGCCCGAATCGCTG</w:t>
            </w:r>
          </w:p>
        </w:tc>
      </w:tr>
      <w:tr w:rsidR="00C11576" w14:paraId="0DD0D666" w14:textId="77777777" w:rsidTr="00AF4896">
        <w:tc>
          <w:tcPr>
            <w:tcW w:w="2127" w:type="dxa"/>
          </w:tcPr>
          <w:p w14:paraId="42866581" w14:textId="77777777" w:rsidR="00C11576" w:rsidRPr="00EB1DFE" w:rsidRDefault="00952E74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R-Dzip1GFPrep</w:t>
            </w:r>
          </w:p>
        </w:tc>
        <w:tc>
          <w:tcPr>
            <w:tcW w:w="7230" w:type="dxa"/>
          </w:tcPr>
          <w:p w14:paraId="38F0ED6A" w14:textId="77777777" w:rsidR="00C11576" w:rsidRPr="005A0438" w:rsidRDefault="00952E74" w:rsidP="00C11576">
            <w:pPr>
              <w:rPr>
                <w:rFonts w:ascii="Times New Roman" w:eastAsia="Times New Roman" w:hAnsi="Times New Roman"/>
                <w:lang w:val="fr-FR" w:eastAsia="fr-FR"/>
              </w:rPr>
            </w:pPr>
            <w:r w:rsidRPr="00A42C8C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952E74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GTCGAC</w:t>
            </w:r>
            <w:r w:rsidRPr="00A42C8C">
              <w:rPr>
                <w:rFonts w:ascii="Courier" w:eastAsia="Times New Roman" w:hAnsi="Courier"/>
                <w:sz w:val="22"/>
                <w:szCs w:val="22"/>
                <w:lang w:eastAsia="fr-FR"/>
              </w:rPr>
              <w:t>TTTTAGGTTATCATCGCTGTCA-</w:t>
            </w:r>
          </w:p>
        </w:tc>
      </w:tr>
      <w:tr w:rsidR="00C11576" w14:paraId="7476512D" w14:textId="77777777" w:rsidTr="00AF4896">
        <w:tc>
          <w:tcPr>
            <w:tcW w:w="2127" w:type="dxa"/>
          </w:tcPr>
          <w:p w14:paraId="1FBDC732" w14:textId="77777777" w:rsidR="00C11576" w:rsidRPr="00EB1DFE" w:rsidRDefault="00CD773C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F-Fam92GFPrep</w:t>
            </w:r>
          </w:p>
        </w:tc>
        <w:tc>
          <w:tcPr>
            <w:tcW w:w="7230" w:type="dxa"/>
          </w:tcPr>
          <w:p w14:paraId="4E8F8F39" w14:textId="77777777" w:rsidR="00C11576" w:rsidRPr="00B977D4" w:rsidRDefault="00CD773C" w:rsidP="00C11576">
            <w:pPr>
              <w:rPr>
                <w:rFonts w:ascii="Times New Roman" w:eastAsia="Times New Roman" w:hAnsi="Times New Roman"/>
                <w:lang w:val="fr-FR" w:eastAsia="fr-FR"/>
              </w:rPr>
            </w:pPr>
            <w:r w:rsidRPr="00777317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CD773C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AGATCT</w:t>
            </w:r>
            <w:r w:rsidRPr="00777317">
              <w:rPr>
                <w:rFonts w:ascii="Courier" w:eastAsia="Times New Roman" w:hAnsi="Courier"/>
                <w:sz w:val="22"/>
                <w:szCs w:val="22"/>
                <w:lang w:eastAsia="fr-FR"/>
              </w:rPr>
              <w:t>ATACCAGCTCACGTCGTTG</w:t>
            </w:r>
          </w:p>
        </w:tc>
      </w:tr>
      <w:tr w:rsidR="00C11576" w14:paraId="30F2900C" w14:textId="77777777" w:rsidTr="00AF4896">
        <w:tc>
          <w:tcPr>
            <w:tcW w:w="2127" w:type="dxa"/>
          </w:tcPr>
          <w:p w14:paraId="7A151285" w14:textId="77777777" w:rsidR="00C11576" w:rsidRPr="00EB1DFE" w:rsidRDefault="00CD773C" w:rsidP="00C115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DFE">
              <w:rPr>
                <w:rFonts w:asciiTheme="minorHAnsi" w:hAnsiTheme="minorHAnsi" w:cstheme="minorHAnsi"/>
                <w:sz w:val="22"/>
                <w:szCs w:val="22"/>
              </w:rPr>
              <w:t>R-Fam92GFPrep</w:t>
            </w:r>
          </w:p>
        </w:tc>
        <w:tc>
          <w:tcPr>
            <w:tcW w:w="7230" w:type="dxa"/>
          </w:tcPr>
          <w:p w14:paraId="15747D2B" w14:textId="77777777" w:rsidR="00C11576" w:rsidRPr="00B977D4" w:rsidRDefault="00CD773C" w:rsidP="00C11576">
            <w:pPr>
              <w:rPr>
                <w:rFonts w:ascii="Times New Roman" w:eastAsia="Times New Roman" w:hAnsi="Times New Roman"/>
                <w:lang w:val="fr-FR" w:eastAsia="fr-FR"/>
              </w:rPr>
            </w:pPr>
            <w:r w:rsidRPr="00777317">
              <w:rPr>
                <w:rFonts w:ascii="Courier" w:eastAsia="Times New Roman" w:hAnsi="Courier"/>
                <w:sz w:val="22"/>
                <w:szCs w:val="22"/>
                <w:lang w:eastAsia="fr-FR"/>
              </w:rPr>
              <w:t>TAATTC</w:t>
            </w:r>
            <w:r w:rsidRPr="00CD773C">
              <w:rPr>
                <w:rFonts w:ascii="Courier" w:eastAsia="Times New Roman" w:hAnsi="Courier"/>
                <w:b/>
                <w:sz w:val="22"/>
                <w:szCs w:val="22"/>
                <w:lang w:eastAsia="fr-FR"/>
              </w:rPr>
              <w:t>GCGGCCGC</w:t>
            </w:r>
            <w:r w:rsidRPr="00777317">
              <w:rPr>
                <w:rFonts w:ascii="Courier" w:eastAsia="Times New Roman" w:hAnsi="Courier"/>
                <w:sz w:val="22"/>
                <w:szCs w:val="22"/>
                <w:lang w:eastAsia="fr-FR"/>
              </w:rPr>
              <w:t>ATGTTCCTAATTCAATTTTATTTAAG</w:t>
            </w:r>
          </w:p>
        </w:tc>
      </w:tr>
      <w:tr w:rsidR="00C11576" w14:paraId="6A48AF5C" w14:textId="77777777" w:rsidTr="00AF4896">
        <w:tc>
          <w:tcPr>
            <w:tcW w:w="2127" w:type="dxa"/>
          </w:tcPr>
          <w:p w14:paraId="648CE364" w14:textId="77777777" w:rsidR="00C11576" w:rsidRDefault="000452DB" w:rsidP="00C11576">
            <w:r>
              <w:rPr>
                <w:rFonts w:asciiTheme="minorHAnsi" w:hAnsiTheme="minorHAnsi" w:cstheme="minorHAnsi"/>
                <w:sz w:val="22"/>
                <w:szCs w:val="22"/>
              </w:rPr>
              <w:t>F-5’armDzip1</w:t>
            </w:r>
          </w:p>
        </w:tc>
        <w:tc>
          <w:tcPr>
            <w:tcW w:w="7230" w:type="dxa"/>
          </w:tcPr>
          <w:p w14:paraId="0BFC54AA" w14:textId="77777777" w:rsidR="00C11576" w:rsidRPr="000452DB" w:rsidRDefault="000452DB" w:rsidP="00C11576">
            <w:pPr>
              <w:rPr>
                <w:rFonts w:ascii="Courier" w:eastAsia="Times New Roman" w:hAnsi="Courier"/>
                <w:lang w:val="fr-FR" w:eastAsia="fr-FR"/>
              </w:rPr>
            </w:pPr>
            <w:r w:rsidRPr="000452DB">
              <w:rPr>
                <w:rFonts w:ascii="Courier" w:eastAsia="Times New Roman" w:hAnsi="Courier"/>
                <w:lang w:val="fr-FR" w:eastAsia="fr-FR"/>
              </w:rPr>
              <w:t>taattcgcatgcCTGATCCAAATGCTTCAGATCC</w:t>
            </w:r>
          </w:p>
        </w:tc>
      </w:tr>
      <w:tr w:rsidR="00C11576" w14:paraId="460FBCB4" w14:textId="77777777" w:rsidTr="00AF4896">
        <w:tc>
          <w:tcPr>
            <w:tcW w:w="2127" w:type="dxa"/>
          </w:tcPr>
          <w:p w14:paraId="017C3FB5" w14:textId="77777777" w:rsidR="00C11576" w:rsidRDefault="000452DB" w:rsidP="00C11576">
            <w:r>
              <w:rPr>
                <w:rFonts w:asciiTheme="minorHAnsi" w:hAnsiTheme="minorHAnsi" w:cstheme="minorHAnsi"/>
                <w:sz w:val="22"/>
                <w:szCs w:val="22"/>
              </w:rPr>
              <w:t>R-5’armDzip1</w:t>
            </w:r>
          </w:p>
        </w:tc>
        <w:tc>
          <w:tcPr>
            <w:tcW w:w="7230" w:type="dxa"/>
          </w:tcPr>
          <w:p w14:paraId="16A4A9B8" w14:textId="77777777" w:rsidR="00C11576" w:rsidRPr="000452DB" w:rsidRDefault="000452DB" w:rsidP="00C11576">
            <w:pPr>
              <w:rPr>
                <w:rFonts w:ascii="Courier" w:hAnsi="Courier"/>
              </w:rPr>
            </w:pPr>
            <w:r w:rsidRPr="000452DB">
              <w:rPr>
                <w:rFonts w:ascii="Courier" w:hAnsi="Courier" w:cstheme="minorHAnsi"/>
                <w:sz w:val="22"/>
                <w:szCs w:val="22"/>
              </w:rPr>
              <w:t>acgaagttatggtacctgcatatgTTCTCTGAATCTGAATCACCC</w:t>
            </w:r>
          </w:p>
        </w:tc>
      </w:tr>
      <w:tr w:rsidR="00C11576" w14:paraId="1B496187" w14:textId="77777777" w:rsidTr="00AF4896">
        <w:tc>
          <w:tcPr>
            <w:tcW w:w="2127" w:type="dxa"/>
          </w:tcPr>
          <w:p w14:paraId="64C727F5" w14:textId="77777777" w:rsidR="00C11576" w:rsidRDefault="000452DB" w:rsidP="00C11576">
            <w:r>
              <w:rPr>
                <w:rFonts w:asciiTheme="minorHAnsi" w:hAnsiTheme="minorHAnsi" w:cstheme="minorHAnsi"/>
                <w:sz w:val="22"/>
                <w:szCs w:val="22"/>
              </w:rPr>
              <w:t>F-3’armDzip1</w:t>
            </w:r>
          </w:p>
        </w:tc>
        <w:tc>
          <w:tcPr>
            <w:tcW w:w="7230" w:type="dxa"/>
          </w:tcPr>
          <w:p w14:paraId="4754CD00" w14:textId="77777777" w:rsidR="00C11576" w:rsidRPr="000452DB" w:rsidRDefault="000452DB" w:rsidP="00C11576">
            <w:pPr>
              <w:rPr>
                <w:rFonts w:ascii="Courier" w:eastAsia="Times New Roman" w:hAnsi="Courier"/>
                <w:lang w:eastAsia="fr-FR"/>
              </w:rPr>
            </w:pPr>
            <w:r w:rsidRPr="000452DB">
              <w:rPr>
                <w:rFonts w:ascii="Courier" w:hAnsi="Courier" w:cstheme="minorHAnsi"/>
                <w:sz w:val="22"/>
                <w:szCs w:val="22"/>
              </w:rPr>
              <w:t>acgaagttatcactagtaaagatctTCACATTCTGGACAGTGG</w:t>
            </w:r>
          </w:p>
        </w:tc>
      </w:tr>
      <w:tr w:rsidR="00C11576" w14:paraId="08F6398C" w14:textId="77777777" w:rsidTr="00AF4896">
        <w:tc>
          <w:tcPr>
            <w:tcW w:w="2127" w:type="dxa"/>
          </w:tcPr>
          <w:p w14:paraId="692F3A6D" w14:textId="77777777" w:rsidR="00C11576" w:rsidRDefault="000452DB" w:rsidP="00C11576">
            <w:r>
              <w:rPr>
                <w:rFonts w:asciiTheme="minorHAnsi" w:hAnsiTheme="minorHAnsi" w:cstheme="minorHAnsi"/>
                <w:sz w:val="22"/>
                <w:szCs w:val="22"/>
              </w:rPr>
              <w:t>F-3’armDzip1</w:t>
            </w:r>
          </w:p>
        </w:tc>
        <w:tc>
          <w:tcPr>
            <w:tcW w:w="7230" w:type="dxa"/>
          </w:tcPr>
          <w:p w14:paraId="53E16540" w14:textId="77777777" w:rsidR="00C11576" w:rsidRPr="000452DB" w:rsidRDefault="000452DB" w:rsidP="00C11576">
            <w:pPr>
              <w:rPr>
                <w:rFonts w:ascii="Courier" w:eastAsia="Times New Roman" w:hAnsi="Courier"/>
                <w:lang w:val="fr-FR" w:eastAsia="fr-FR"/>
              </w:rPr>
            </w:pPr>
            <w:r w:rsidRPr="000452DB">
              <w:rPr>
                <w:rFonts w:ascii="Courier" w:hAnsi="Courier" w:cstheme="minorHAnsi"/>
                <w:sz w:val="22"/>
                <w:szCs w:val="22"/>
              </w:rPr>
              <w:t>taattcaggcctTACATTGAACAGGTGATAGG</w:t>
            </w:r>
          </w:p>
        </w:tc>
      </w:tr>
      <w:tr w:rsidR="00C11576" w14:paraId="02E0ED85" w14:textId="77777777" w:rsidTr="00AF4896">
        <w:tc>
          <w:tcPr>
            <w:tcW w:w="2127" w:type="dxa"/>
          </w:tcPr>
          <w:p w14:paraId="690A558C" w14:textId="77777777" w:rsidR="00C11576" w:rsidRPr="00E16229" w:rsidRDefault="00E16229" w:rsidP="00C11576">
            <w:pPr>
              <w:rPr>
                <w:rFonts w:asciiTheme="minorHAnsi" w:hAnsiTheme="minorHAnsi" w:cstheme="minorHAnsi"/>
                <w:lang w:val="en-GB"/>
              </w:rPr>
            </w:pPr>
            <w:r w:rsidRPr="00E16229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F-Fam92KO</w:t>
            </w:r>
          </w:p>
        </w:tc>
        <w:tc>
          <w:tcPr>
            <w:tcW w:w="7230" w:type="dxa"/>
          </w:tcPr>
          <w:p w14:paraId="4C80C3B6" w14:textId="77777777" w:rsidR="00C11576" w:rsidRPr="00711795" w:rsidRDefault="00E16229" w:rsidP="00C11576">
            <w:pPr>
              <w:rPr>
                <w:rFonts w:ascii="Times New Roman" w:hAnsi="Times New Roman"/>
              </w:rPr>
            </w:pPr>
            <w:r w:rsidRPr="00E16229">
              <w:rPr>
                <w:rFonts w:ascii="Courier" w:eastAsia="Times New Roman" w:hAnsi="Courier"/>
                <w:sz w:val="22"/>
                <w:szCs w:val="22"/>
                <w:lang w:eastAsia="fr-FR"/>
              </w:rPr>
              <w:t>GCGCCATCTATGTACTTGCA</w:t>
            </w:r>
          </w:p>
        </w:tc>
      </w:tr>
      <w:tr w:rsidR="00C11576" w14:paraId="0DE113D5" w14:textId="77777777" w:rsidTr="00AF4896">
        <w:tc>
          <w:tcPr>
            <w:tcW w:w="2127" w:type="dxa"/>
          </w:tcPr>
          <w:p w14:paraId="0A04B6F9" w14:textId="77777777" w:rsidR="00C11576" w:rsidRPr="000F7499" w:rsidRDefault="00E16229" w:rsidP="00C11576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R</w:t>
            </w:r>
            <w:r w:rsidRPr="00E16229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-Fam92KO</w:t>
            </w:r>
          </w:p>
        </w:tc>
        <w:tc>
          <w:tcPr>
            <w:tcW w:w="7230" w:type="dxa"/>
          </w:tcPr>
          <w:p w14:paraId="71EC3603" w14:textId="77777777" w:rsidR="00C11576" w:rsidRPr="00711795" w:rsidRDefault="00E16229" w:rsidP="00C11576">
            <w:pPr>
              <w:rPr>
                <w:rFonts w:ascii="Times New Roman" w:eastAsia="Times New Roman" w:hAnsi="Times New Roman"/>
                <w:lang w:val="fr-FR" w:eastAsia="fr-FR"/>
              </w:rPr>
            </w:pPr>
            <w:r w:rsidRPr="00E16229">
              <w:rPr>
                <w:rFonts w:ascii="Courier" w:eastAsia="Times New Roman" w:hAnsi="Courier"/>
                <w:sz w:val="22"/>
                <w:szCs w:val="22"/>
                <w:lang w:eastAsia="fr-FR"/>
              </w:rPr>
              <w:t>CCTTAAACAGCTCCGAATCG</w:t>
            </w:r>
          </w:p>
        </w:tc>
      </w:tr>
    </w:tbl>
    <w:p w14:paraId="0EC29B96" w14:textId="77777777" w:rsidR="000846C4" w:rsidRPr="002C23C7" w:rsidRDefault="00813B5E" w:rsidP="000846C4">
      <w:pPr>
        <w:rPr>
          <w:b/>
          <w:sz w:val="22"/>
          <w:szCs w:val="22"/>
        </w:rPr>
      </w:pPr>
      <w:r w:rsidRPr="002C23C7">
        <w:rPr>
          <w:b/>
          <w:sz w:val="22"/>
          <w:szCs w:val="22"/>
        </w:rPr>
        <w:t>Bold letters represent cloning restriction sites</w:t>
      </w:r>
    </w:p>
    <w:p w14:paraId="5AD78EBA" w14:textId="77777777" w:rsidR="0031047D" w:rsidRPr="00777317" w:rsidRDefault="0031047D" w:rsidP="00777317">
      <w:pPr>
        <w:rPr>
          <w:rFonts w:ascii="Courier" w:eastAsia="Times New Roman" w:hAnsi="Courier" w:cs="Times New Roman"/>
          <w:sz w:val="22"/>
          <w:szCs w:val="22"/>
          <w:lang w:eastAsia="fr-FR"/>
        </w:rPr>
      </w:pPr>
    </w:p>
    <w:sectPr w:rsidR="0031047D" w:rsidRPr="00777317" w:rsidSect="00B863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F1D56" w14:textId="77777777" w:rsidR="00380EA9" w:rsidRDefault="00380EA9" w:rsidP="000E6C65">
      <w:r>
        <w:separator/>
      </w:r>
    </w:p>
  </w:endnote>
  <w:endnote w:type="continuationSeparator" w:id="0">
    <w:p w14:paraId="288869A6" w14:textId="77777777" w:rsidR="00380EA9" w:rsidRDefault="00380EA9" w:rsidP="000E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75DD" w14:textId="77777777" w:rsidR="00380EA9" w:rsidRDefault="00380EA9" w:rsidP="000E6C65">
      <w:r>
        <w:separator/>
      </w:r>
    </w:p>
  </w:footnote>
  <w:footnote w:type="continuationSeparator" w:id="0">
    <w:p w14:paraId="7DC5A2CA" w14:textId="77777777" w:rsidR="00380EA9" w:rsidRDefault="00380EA9" w:rsidP="000E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5F"/>
    <w:rsid w:val="00023439"/>
    <w:rsid w:val="000452DB"/>
    <w:rsid w:val="000578FD"/>
    <w:rsid w:val="00081FDD"/>
    <w:rsid w:val="000846C4"/>
    <w:rsid w:val="00086C79"/>
    <w:rsid w:val="000B69FF"/>
    <w:rsid w:val="000C001A"/>
    <w:rsid w:val="000E6C65"/>
    <w:rsid w:val="000F7103"/>
    <w:rsid w:val="00182F9E"/>
    <w:rsid w:val="001C2FD4"/>
    <w:rsid w:val="00214682"/>
    <w:rsid w:val="002A0D17"/>
    <w:rsid w:val="002B0F4C"/>
    <w:rsid w:val="002C23C7"/>
    <w:rsid w:val="002E3A51"/>
    <w:rsid w:val="002F743C"/>
    <w:rsid w:val="0031047D"/>
    <w:rsid w:val="00313CF1"/>
    <w:rsid w:val="00380EA9"/>
    <w:rsid w:val="00390F84"/>
    <w:rsid w:val="00485493"/>
    <w:rsid w:val="004E4E69"/>
    <w:rsid w:val="004F546E"/>
    <w:rsid w:val="00536675"/>
    <w:rsid w:val="0055177E"/>
    <w:rsid w:val="00600613"/>
    <w:rsid w:val="0060255E"/>
    <w:rsid w:val="00675354"/>
    <w:rsid w:val="006954D8"/>
    <w:rsid w:val="006F54F9"/>
    <w:rsid w:val="00777317"/>
    <w:rsid w:val="007C0A00"/>
    <w:rsid w:val="00813B5E"/>
    <w:rsid w:val="00892588"/>
    <w:rsid w:val="008C53D9"/>
    <w:rsid w:val="0091425F"/>
    <w:rsid w:val="00943A07"/>
    <w:rsid w:val="00952E74"/>
    <w:rsid w:val="00995369"/>
    <w:rsid w:val="009B1F81"/>
    <w:rsid w:val="00A401A8"/>
    <w:rsid w:val="00A42C8C"/>
    <w:rsid w:val="00A57396"/>
    <w:rsid w:val="00B8636F"/>
    <w:rsid w:val="00BF712E"/>
    <w:rsid w:val="00C11576"/>
    <w:rsid w:val="00C24DF8"/>
    <w:rsid w:val="00C54651"/>
    <w:rsid w:val="00CA3720"/>
    <w:rsid w:val="00CD773C"/>
    <w:rsid w:val="00D2158B"/>
    <w:rsid w:val="00D90AEF"/>
    <w:rsid w:val="00DC0E7B"/>
    <w:rsid w:val="00E16229"/>
    <w:rsid w:val="00E25F08"/>
    <w:rsid w:val="00E542C5"/>
    <w:rsid w:val="00EA259C"/>
    <w:rsid w:val="00EB1DFE"/>
    <w:rsid w:val="00F045F7"/>
    <w:rsid w:val="00F05252"/>
    <w:rsid w:val="00F5654E"/>
    <w:rsid w:val="00FB2BD9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8C012"/>
  <w15:chartTrackingRefBased/>
  <w15:docId w15:val="{2E61DAFC-68FF-5846-9C35-783466E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46C4"/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A37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372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37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37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37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72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720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CA3720"/>
  </w:style>
  <w:style w:type="paragraph" w:styleId="En-tte">
    <w:name w:val="header"/>
    <w:basedOn w:val="Normal"/>
    <w:link w:val="En-tteCar"/>
    <w:uiPriority w:val="99"/>
    <w:unhideWhenUsed/>
    <w:rsid w:val="000E6C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6C65"/>
  </w:style>
  <w:style w:type="paragraph" w:styleId="Pieddepage">
    <w:name w:val="footer"/>
    <w:basedOn w:val="Normal"/>
    <w:link w:val="PieddepageCar"/>
    <w:uiPriority w:val="99"/>
    <w:unhideWhenUsed/>
    <w:rsid w:val="000E6C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Thomas</dc:creator>
  <cp:keywords/>
  <dc:description/>
  <cp:lastModifiedBy>Joëlle Thomas</cp:lastModifiedBy>
  <cp:revision>47</cp:revision>
  <dcterms:created xsi:type="dcterms:W3CDTF">2019-02-18T09:46:00Z</dcterms:created>
  <dcterms:modified xsi:type="dcterms:W3CDTF">2019-09-20T07:48:00Z</dcterms:modified>
</cp:coreProperties>
</file>