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5F0" w:rsidRDefault="00E72323" w:rsidP="00A065F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6-figure supplement 1</w:t>
      </w:r>
      <w:r w:rsidR="00A540E4">
        <w:rPr>
          <w:rFonts w:ascii="Arial" w:hAnsi="Arial" w:cs="Arial"/>
          <w:b/>
          <w:sz w:val="22"/>
          <w:szCs w:val="22"/>
        </w:rPr>
        <w:t xml:space="preserve"> – source data </w:t>
      </w:r>
      <w:bookmarkStart w:id="0" w:name="_GoBack"/>
      <w:bookmarkEnd w:id="0"/>
      <w:r w:rsidR="00A065F0">
        <w:rPr>
          <w:rFonts w:ascii="Arial" w:hAnsi="Arial" w:cs="Arial"/>
          <w:b/>
          <w:sz w:val="22"/>
          <w:szCs w:val="22"/>
        </w:rPr>
        <w:t>1</w:t>
      </w:r>
      <w:r w:rsidR="00A065F0" w:rsidRPr="00DB131A">
        <w:rPr>
          <w:rFonts w:ascii="Arial" w:hAnsi="Arial" w:cs="Arial"/>
          <w:b/>
          <w:sz w:val="22"/>
          <w:szCs w:val="22"/>
        </w:rPr>
        <w:t xml:space="preserve">: </w:t>
      </w:r>
      <w:r w:rsidR="00A065F0">
        <w:rPr>
          <w:rFonts w:ascii="Arial" w:hAnsi="Arial" w:cs="Arial"/>
          <w:sz w:val="22"/>
          <w:szCs w:val="22"/>
        </w:rPr>
        <w:t>T</w:t>
      </w:r>
      <w:r w:rsidR="00A065F0" w:rsidRPr="00DB131A">
        <w:rPr>
          <w:rFonts w:ascii="Arial" w:hAnsi="Arial" w:cs="Arial"/>
          <w:sz w:val="22"/>
          <w:szCs w:val="22"/>
        </w:rPr>
        <w:t>able</w:t>
      </w:r>
      <w:r w:rsidR="00A065F0">
        <w:rPr>
          <w:rFonts w:ascii="Arial" w:hAnsi="Arial" w:cs="Arial"/>
          <w:sz w:val="22"/>
          <w:szCs w:val="22"/>
        </w:rPr>
        <w:t xml:space="preserve"> 1</w:t>
      </w:r>
      <w:r w:rsidR="00A065F0" w:rsidRPr="00DB131A">
        <w:rPr>
          <w:rFonts w:ascii="Arial" w:hAnsi="Arial" w:cs="Arial"/>
          <w:sz w:val="22"/>
          <w:szCs w:val="22"/>
        </w:rPr>
        <w:t xml:space="preserve"> contains all mean ± </w:t>
      </w:r>
      <w:proofErr w:type="spellStart"/>
      <w:r w:rsidR="00A065F0" w:rsidRPr="00DB131A">
        <w:rPr>
          <w:rFonts w:ascii="Arial" w:hAnsi="Arial" w:cs="Arial"/>
          <w:sz w:val="22"/>
          <w:szCs w:val="22"/>
        </w:rPr>
        <w:t>s.e.m</w:t>
      </w:r>
      <w:proofErr w:type="spellEnd"/>
      <w:r w:rsidR="00A065F0" w:rsidRPr="00DB131A">
        <w:rPr>
          <w:rFonts w:ascii="Arial" w:hAnsi="Arial" w:cs="Arial"/>
          <w:sz w:val="22"/>
          <w:szCs w:val="22"/>
        </w:rPr>
        <w:t>. data related to quantif</w:t>
      </w:r>
      <w:r>
        <w:rPr>
          <w:rFonts w:ascii="Arial" w:hAnsi="Arial" w:cs="Arial"/>
          <w:sz w:val="22"/>
          <w:szCs w:val="22"/>
        </w:rPr>
        <w:t>ications shown in main Figure 6-figure supplement 1</w:t>
      </w:r>
      <w:r w:rsidR="00A065F0" w:rsidRPr="00DB131A">
        <w:rPr>
          <w:rFonts w:ascii="Arial" w:hAnsi="Arial" w:cs="Arial"/>
          <w:sz w:val="22"/>
          <w:szCs w:val="22"/>
        </w:rPr>
        <w:t>, sorted by genotype and experimental condition.</w:t>
      </w:r>
    </w:p>
    <w:p w:rsidR="00A065F0" w:rsidRDefault="00A065F0" w:rsidP="00A065F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065F0" w:rsidRPr="00A065F0" w:rsidRDefault="00A065F0" w:rsidP="00A065F0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065F0">
        <w:rPr>
          <w:rFonts w:ascii="Arial" w:hAnsi="Arial" w:cs="Arial"/>
          <w:b/>
          <w:sz w:val="22"/>
          <w:szCs w:val="22"/>
        </w:rPr>
        <w:t>Table 1</w:t>
      </w:r>
    </w:p>
    <w:p w:rsidR="00A065F0" w:rsidRPr="00A930D5" w:rsidRDefault="00A065F0" w:rsidP="00A065F0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87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1600"/>
        <w:gridCol w:w="1740"/>
        <w:gridCol w:w="1700"/>
        <w:gridCol w:w="1800"/>
      </w:tblGrid>
      <w:tr w:rsidR="00A065F0" w:rsidRPr="000476C7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  <w:t xml:space="preserve">Figure S7 </w:t>
            </w: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C,F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A065F0" w:rsidRPr="000476C7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Ctrl</w:t>
            </w:r>
            <w:proofErr w:type="spellEnd"/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Layer</w:t>
            </w: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M5</w:t>
            </w: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S278T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Layer</w:t>
            </w: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M5</w:t>
            </w:r>
          </w:p>
        </w:tc>
      </w:tr>
      <w:tr w:rsidR="00A065F0" w:rsidRPr="000476C7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</w:t>
            </w:r>
            <w:proofErr w:type="spellStart"/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Step</w:t>
            </w:r>
            <w:proofErr w:type="spellEnd"/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 </w:t>
            </w: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</w:t>
            </w:r>
            <w:proofErr w:type="spellStart"/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Step</w:t>
            </w:r>
            <w:proofErr w:type="spellEnd"/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 </w:t>
            </w:r>
          </w:p>
        </w:tc>
      </w:tr>
      <w:tr w:rsidR="00A065F0" w:rsidRPr="000476C7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</w:tr>
      <w:tr w:rsidR="00A065F0" w:rsidRPr="000476C7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Mi1 &gt;&gt; GCaMP6f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0.152 ± 0.042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0.869 ± 0.212</w:t>
            </w:r>
          </w:p>
        </w:tc>
      </w:tr>
      <w:tr w:rsidR="00A065F0" w:rsidRPr="000476C7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Tm3 &gt;&gt; GaMP6f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0.454 ± 0.147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0.824 ± 0.169</w:t>
            </w:r>
          </w:p>
        </w:tc>
      </w:tr>
      <w:tr w:rsidR="00A065F0" w:rsidRPr="000476C7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A065F0" w:rsidRPr="000476C7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Plateau  </w:t>
            </w: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Plateau </w:t>
            </w:r>
          </w:p>
        </w:tc>
      </w:tr>
      <w:tr w:rsidR="00A065F0" w:rsidRPr="000476C7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</w:tr>
      <w:tr w:rsidR="00A065F0" w:rsidRPr="000476C7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Mi1 &gt;&gt; GCaMP6f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0.116 ± 0.041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0.032 ± 0.013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0.341 ± 0.045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0.112 ± 0.053</w:t>
            </w:r>
          </w:p>
        </w:tc>
      </w:tr>
      <w:tr w:rsidR="00A065F0" w:rsidRPr="000476C7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Tm3 &gt;&gt; GaMP6f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0.254 ± 0.065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0.029 ± 0.036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0.429 ± 0.091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0.178 ± 0.084</w:t>
            </w:r>
          </w:p>
        </w:tc>
      </w:tr>
      <w:tr w:rsidR="00A065F0" w:rsidRPr="000476C7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A065F0" w:rsidRPr="000476C7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Integral  </w:t>
            </w: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Integral </w:t>
            </w:r>
          </w:p>
        </w:tc>
      </w:tr>
      <w:tr w:rsidR="00A065F0" w:rsidRPr="000476C7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</w:tr>
      <w:tr w:rsidR="00A065F0" w:rsidRPr="000476C7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Mi1 &gt;&gt; GCaMP6f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0.185 ± 0.067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0.456 ± 0.153</w:t>
            </w:r>
          </w:p>
        </w:tc>
      </w:tr>
      <w:tr w:rsidR="00A065F0" w:rsidRPr="000476C7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Tm3 &gt;&gt; GaMP6f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0.116 ± 0.127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0.521 ± 0.229</w:t>
            </w:r>
          </w:p>
        </w:tc>
      </w:tr>
      <w:tr w:rsidR="00A065F0" w:rsidRPr="000476C7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A065F0" w:rsidRPr="000476C7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A065F0" w:rsidRPr="000476C7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Ctrl</w:t>
            </w:r>
            <w:proofErr w:type="spellEnd"/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Layer</w:t>
            </w: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M9/10</w:t>
            </w: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S278T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Layer</w:t>
            </w: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M9/10</w:t>
            </w:r>
          </w:p>
        </w:tc>
      </w:tr>
      <w:tr w:rsidR="00A065F0" w:rsidRPr="000476C7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</w:t>
            </w:r>
            <w:proofErr w:type="spellStart"/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Step</w:t>
            </w:r>
            <w:proofErr w:type="spellEnd"/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 </w:t>
            </w: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</w:t>
            </w:r>
            <w:proofErr w:type="spellStart"/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Step</w:t>
            </w:r>
            <w:proofErr w:type="spellEnd"/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 </w:t>
            </w:r>
          </w:p>
        </w:tc>
      </w:tr>
      <w:tr w:rsidR="00A065F0" w:rsidRPr="000476C7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</w:tr>
      <w:tr w:rsidR="00A065F0" w:rsidRPr="000476C7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Mi1 &gt;&gt; GCaMP6f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0.015 ± 0.006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0.459 ± 0.101</w:t>
            </w:r>
          </w:p>
        </w:tc>
      </w:tr>
      <w:tr w:rsidR="00A065F0" w:rsidRPr="000476C7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Tm3 &gt;&gt; GaMP6f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0.316 ± 0.181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0.818 ± 0.156</w:t>
            </w:r>
          </w:p>
        </w:tc>
      </w:tr>
      <w:tr w:rsidR="00A065F0" w:rsidRPr="000476C7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A065F0" w:rsidRPr="000476C7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Plateau  </w:t>
            </w: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Plateau </w:t>
            </w:r>
          </w:p>
        </w:tc>
      </w:tr>
      <w:tr w:rsidR="00A065F0" w:rsidRPr="000476C7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</w:tr>
      <w:tr w:rsidR="00A065F0" w:rsidRPr="000476C7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Mi1 &gt;&gt; GCaMP6f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0.277 ± 0.062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0.007 ± 0.004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0.544 ± 0.051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0.171 ± 0.083</w:t>
            </w:r>
          </w:p>
        </w:tc>
      </w:tr>
      <w:tr w:rsidR="00A065F0" w:rsidRPr="000476C7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Tm3 &gt;&gt; GaMP6f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0.068 ± 0.087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-0.001 ± 0.029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0.249 ± 0.058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0.102 ± 0.049</w:t>
            </w:r>
          </w:p>
        </w:tc>
      </w:tr>
      <w:tr w:rsidR="00A065F0" w:rsidRPr="000476C7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A065F0" w:rsidRPr="000476C7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Integral  </w:t>
            </w: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Integral </w:t>
            </w:r>
          </w:p>
        </w:tc>
      </w:tr>
      <w:tr w:rsidR="00A065F0" w:rsidRPr="000476C7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</w:tr>
      <w:tr w:rsidR="00A065F0" w:rsidRPr="000476C7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Mi1 &gt;&gt; GCaMP6f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0.007 ± 0.005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0.061 ± 0.035</w:t>
            </w:r>
          </w:p>
        </w:tc>
      </w:tr>
      <w:tr w:rsidR="00A065F0" w:rsidRPr="000476C7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Tm3 &gt;&gt; GaMP6f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0.036 ± 0.038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0476C7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0476C7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0.670 ± 0.115</w:t>
            </w:r>
          </w:p>
        </w:tc>
      </w:tr>
    </w:tbl>
    <w:p w:rsidR="00A065F0" w:rsidRDefault="00A065F0" w:rsidP="00A065F0">
      <w:pPr>
        <w:rPr>
          <w:rFonts w:ascii="Arial" w:hAnsi="Arial" w:cs="Arial"/>
          <w:sz w:val="20"/>
          <w:szCs w:val="20"/>
        </w:rPr>
      </w:pPr>
    </w:p>
    <w:p w:rsidR="00A065F0" w:rsidRDefault="00A065F0" w:rsidP="00A065F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A065F0" w:rsidRDefault="00A065F0" w:rsidP="00A065F0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tblpXSpec="center" w:tblpY="800"/>
        <w:tblW w:w="7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0"/>
        <w:gridCol w:w="1460"/>
        <w:gridCol w:w="1480"/>
        <w:gridCol w:w="1460"/>
        <w:gridCol w:w="1500"/>
      </w:tblGrid>
      <w:tr w:rsidR="00A065F0" w:rsidRPr="005741C0" w:rsidTr="007676D0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Figure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S7 </w:t>
            </w:r>
            <w:r w:rsidRPr="005741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I,L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A065F0" w:rsidRPr="005741C0" w:rsidTr="007676D0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</w:t>
            </w:r>
            <w:proofErr w:type="spellStart"/>
            <w:r w:rsidRPr="005741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Step</w:t>
            </w:r>
            <w:proofErr w:type="spellEnd"/>
            <w:r w:rsidRPr="005741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</w:t>
            </w:r>
            <w:proofErr w:type="spellStart"/>
            <w:r w:rsidRPr="005741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Ctrl</w:t>
            </w:r>
            <w:proofErr w:type="spellEnd"/>
          </w:p>
        </w:tc>
        <w:tc>
          <w:tcPr>
            <w:tcW w:w="2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</w:t>
            </w:r>
            <w:proofErr w:type="spellStart"/>
            <w:r w:rsidRPr="005741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Step</w:t>
            </w:r>
            <w:proofErr w:type="spellEnd"/>
            <w:r w:rsidRPr="005741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 S278T</w:t>
            </w:r>
          </w:p>
        </w:tc>
      </w:tr>
      <w:tr w:rsidR="00A065F0" w:rsidRPr="005741C0" w:rsidTr="007676D0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Layer</w:t>
            </w:r>
            <w:r w:rsidRPr="005741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M1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Layer</w:t>
            </w:r>
            <w:r w:rsidRPr="005741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M1</w:t>
            </w:r>
          </w:p>
        </w:tc>
      </w:tr>
      <w:tr w:rsidR="00A065F0" w:rsidRPr="005741C0" w:rsidTr="007676D0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100μM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100μM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</w:tr>
      <w:tr w:rsidR="00A065F0" w:rsidRPr="005741C0" w:rsidTr="007676D0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Mi1 &gt;&gt; GCaMP6f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-0.121 ± 0.025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-0.085 ± 0.008</w:t>
            </w:r>
          </w:p>
        </w:tc>
      </w:tr>
      <w:tr w:rsidR="00A065F0" w:rsidRPr="005741C0" w:rsidTr="007676D0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Tm3 &gt;&gt; GaMP6f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-0.060 ± 0.007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-0.119 ± 0.026</w:t>
            </w:r>
          </w:p>
        </w:tc>
      </w:tr>
      <w:tr w:rsidR="00A065F0" w:rsidRPr="005741C0" w:rsidTr="007676D0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Layer</w:t>
            </w:r>
            <w:r w:rsidRPr="005741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M5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Layer</w:t>
            </w:r>
            <w:r w:rsidRPr="005741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M5</w:t>
            </w:r>
          </w:p>
        </w:tc>
      </w:tr>
      <w:tr w:rsidR="00A065F0" w:rsidRPr="005741C0" w:rsidTr="007676D0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100μM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100μM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</w:tr>
      <w:tr w:rsidR="00A065F0" w:rsidRPr="005741C0" w:rsidTr="007676D0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Mi1 &gt;&gt; GCaMP6f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-0.195± 0.053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-0.071 ± 0.009</w:t>
            </w:r>
          </w:p>
        </w:tc>
      </w:tr>
      <w:tr w:rsidR="00A065F0" w:rsidRPr="005741C0" w:rsidTr="007676D0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Tm3 &gt;&gt; GaMP6f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-0.051 ± 0.003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-0.098 ± 0.001</w:t>
            </w:r>
          </w:p>
        </w:tc>
      </w:tr>
      <w:tr w:rsidR="00A065F0" w:rsidRPr="005741C0" w:rsidTr="007676D0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2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Layer</w:t>
            </w:r>
            <w:r w:rsidRPr="005741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M9/10</w:t>
            </w:r>
          </w:p>
        </w:tc>
        <w:tc>
          <w:tcPr>
            <w:tcW w:w="2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Layer</w:t>
            </w:r>
            <w:r w:rsidRPr="005741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M9/10</w:t>
            </w:r>
          </w:p>
        </w:tc>
      </w:tr>
      <w:tr w:rsidR="00A065F0" w:rsidRPr="005741C0" w:rsidTr="007676D0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100μM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100μM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</w:tr>
      <w:tr w:rsidR="00A065F0" w:rsidRPr="005741C0" w:rsidTr="007676D0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Mi1 &gt;&gt; GCaMP6f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-0.059 ± 0.023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-0.040 ± 0.006</w:t>
            </w:r>
          </w:p>
        </w:tc>
      </w:tr>
      <w:tr w:rsidR="00A065F0" w:rsidRPr="005741C0" w:rsidTr="007676D0">
        <w:trPr>
          <w:trHeight w:val="30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Tm3 &gt;&gt; GaMP6f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-0.038 ± 0.006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65F0" w:rsidRPr="005741C0" w:rsidRDefault="00A065F0" w:rsidP="007676D0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5741C0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-0.052 ± 0.004</w:t>
            </w:r>
          </w:p>
        </w:tc>
      </w:tr>
    </w:tbl>
    <w:p w:rsidR="004B5942" w:rsidRPr="006E6AEF" w:rsidRDefault="00A540E4" w:rsidP="006E6AEF"/>
    <w:sectPr w:rsidR="004B5942" w:rsidRPr="006E6A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725"/>
    <w:rsid w:val="00106A9C"/>
    <w:rsid w:val="001126C7"/>
    <w:rsid w:val="001E6D1D"/>
    <w:rsid w:val="00624C41"/>
    <w:rsid w:val="006C2706"/>
    <w:rsid w:val="006E6AEF"/>
    <w:rsid w:val="00710E26"/>
    <w:rsid w:val="00723E79"/>
    <w:rsid w:val="00754725"/>
    <w:rsid w:val="00A065F0"/>
    <w:rsid w:val="00A540E4"/>
    <w:rsid w:val="00A742AA"/>
    <w:rsid w:val="00A960FD"/>
    <w:rsid w:val="00B74EC6"/>
    <w:rsid w:val="00BE2836"/>
    <w:rsid w:val="00E72323"/>
    <w:rsid w:val="00FD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784CD"/>
  <w15:chartTrackingRefBased/>
  <w15:docId w15:val="{3F07D6BC-CACF-4F33-BF24-CADFF2B70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54725"/>
    <w:pPr>
      <w:spacing w:after="0" w:line="240" w:lineRule="auto"/>
    </w:pPr>
    <w:rPr>
      <w:rFonts w:eastAsiaTheme="minorEastAsia"/>
      <w:sz w:val="24"/>
      <w:szCs w:val="24"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Johannes Gutenberg-Universität Mainz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Molina Obando, Sebastian Mauricio</dc:creator>
  <cp:keywords/>
  <dc:description/>
  <cp:lastModifiedBy>Molina Obando, Sebastian Mauricio</cp:lastModifiedBy>
  <cp:revision>4</cp:revision>
  <dcterms:created xsi:type="dcterms:W3CDTF">2019-09-09T13:15:00Z</dcterms:created>
  <dcterms:modified xsi:type="dcterms:W3CDTF">2019-09-10T15:44:00Z</dcterms:modified>
</cp:coreProperties>
</file>