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260D99A8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21B0AEA" w:rsidR="00877644" w:rsidRPr="00542C69" w:rsidRDefault="00542C69" w:rsidP="00542C69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-US"/>
        </w:rPr>
      </w:pPr>
      <w:r w:rsidRPr="00542C69">
        <w:rPr>
          <w:sz w:val="23"/>
          <w:szCs w:val="23"/>
          <w:lang w:val="en-US"/>
        </w:rPr>
        <w:t>The reported sample sizes we used are comparable to the standard in the field</w:t>
      </w:r>
      <w:r w:rsidR="004F05EA">
        <w:rPr>
          <w:sz w:val="23"/>
          <w:szCs w:val="23"/>
          <w:lang w:val="en-US"/>
        </w:rPr>
        <w:t>.</w:t>
      </w:r>
      <w:r w:rsidR="00857221">
        <w:rPr>
          <w:lang w:val="en-US"/>
        </w:rPr>
        <w:t xml:space="preserve"> </w:t>
      </w:r>
      <w:r w:rsidR="00857221" w:rsidRPr="00857221">
        <w:rPr>
          <w:sz w:val="23"/>
          <w:szCs w:val="23"/>
          <w:lang w:val="en-US"/>
        </w:rPr>
        <w:t>Sample size was determined on basis of trial experiments or experiments done previously (see under "Statistical Analysis" in Methods section).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36B0EE87" w14:textId="77777777" w:rsidR="00857221" w:rsidRDefault="00857221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6207056E" w14:textId="18094536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8F8AFDC" w14:textId="77777777" w:rsidR="00857221" w:rsidRDefault="00857221" w:rsidP="00857221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-US"/>
        </w:rPr>
      </w:pPr>
      <w:r>
        <w:rPr>
          <w:lang w:val="en-GB"/>
        </w:rPr>
        <w:lastRenderedPageBreak/>
        <w:t>If not stated otherwise, t</w:t>
      </w:r>
      <w:r w:rsidR="00D55A22" w:rsidRPr="00D55A22">
        <w:rPr>
          <w:lang w:val="en-US"/>
        </w:rPr>
        <w:t xml:space="preserve">he ‘n’ number </w:t>
      </w:r>
      <w:r w:rsidR="00D55A22">
        <w:rPr>
          <w:lang w:val="en-US"/>
        </w:rPr>
        <w:t xml:space="preserve">described </w:t>
      </w:r>
      <w:r w:rsidR="005213AB">
        <w:rPr>
          <w:lang w:val="en-US"/>
        </w:rPr>
        <w:t xml:space="preserve">in </w:t>
      </w:r>
      <w:r w:rsidR="00D55A22">
        <w:rPr>
          <w:lang w:val="en-US"/>
        </w:rPr>
        <w:t xml:space="preserve">the figure and figure legend </w:t>
      </w:r>
      <w:r w:rsidR="00D55A22" w:rsidRPr="00D55A22">
        <w:rPr>
          <w:lang w:val="en-US"/>
        </w:rPr>
        <w:t>represents the biological replication</w:t>
      </w:r>
      <w:r w:rsidR="00D55A22">
        <w:rPr>
          <w:lang w:val="en-US"/>
        </w:rPr>
        <w:t xml:space="preserve"> of </w:t>
      </w:r>
      <w:r w:rsidR="00A3702C">
        <w:rPr>
          <w:lang w:val="en-US"/>
        </w:rPr>
        <w:t xml:space="preserve">the </w:t>
      </w:r>
      <w:r w:rsidR="00D55A22">
        <w:rPr>
          <w:lang w:val="en-US"/>
        </w:rPr>
        <w:t>respective experiment</w:t>
      </w:r>
      <w:r w:rsidR="005213AB">
        <w:rPr>
          <w:lang w:val="en-US"/>
        </w:rPr>
        <w:t>.</w:t>
      </w:r>
      <w:r>
        <w:rPr>
          <w:lang w:val="en-US"/>
        </w:rPr>
        <w:t xml:space="preserve"> This information is provided in the figure legend. </w:t>
      </w:r>
    </w:p>
    <w:p w14:paraId="0F068EC5" w14:textId="354E53FC" w:rsidR="00857221" w:rsidRPr="00857221" w:rsidRDefault="00857221" w:rsidP="00857221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-US"/>
        </w:rPr>
      </w:pPr>
      <w:r w:rsidRPr="00857221">
        <w:rPr>
          <w:lang w:val="en-US"/>
        </w:rPr>
        <w:t xml:space="preserve">Samples were excluded in cases where cDNA quality or tissue quality after processing was poor (below commonly accepted standards). </w:t>
      </w:r>
    </w:p>
    <w:p w14:paraId="086DA471" w14:textId="77777777" w:rsidR="00857221" w:rsidRDefault="00857221" w:rsidP="00857221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-US"/>
        </w:rPr>
      </w:pPr>
      <w:r w:rsidRPr="00857221">
        <w:rPr>
          <w:lang w:val="en-US"/>
        </w:rPr>
        <w:t>Animals were excluded from experiments if they showed any signs of sickness (weight loss more than 20 %, skin infection, shaggy fur, apathy, loss of / or reduced movements, any motoric abnormality, atypical body posture, abnormal breathing, unusual aggressiveness during handling) (see Methods under "Statistical Analysis").</w:t>
      </w:r>
      <w:r>
        <w:rPr>
          <w:lang w:val="en-US"/>
        </w:rPr>
        <w:t xml:space="preserve"> </w:t>
      </w:r>
    </w:p>
    <w:p w14:paraId="78102952" w14:textId="4FDDBB77" w:rsidR="00B330BD" w:rsidRPr="00857221" w:rsidRDefault="00857221" w:rsidP="00857221">
      <w:pPr>
        <w:pStyle w:val="Defaul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-US"/>
        </w:rPr>
      </w:pPr>
      <w:r w:rsidRPr="00857221">
        <w:rPr>
          <w:lang w:val="en-US"/>
        </w:rPr>
        <w:t>Each experiment was repeated at least twice under independent conditions.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6166E7DB" w14:textId="77777777" w:rsidR="00857221" w:rsidRDefault="00857221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423DA177" w14:textId="787952B5" w:rsidR="00B124CC" w:rsidRPr="00857221" w:rsidRDefault="00857221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sz w:val="22"/>
          <w:szCs w:val="22"/>
        </w:rPr>
        <w:t>S</w:t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t>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2E2C74A" w:rsidR="0015519A" w:rsidRPr="00D55A22" w:rsidRDefault="00542C69" w:rsidP="00542C6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/>
          <w:sz w:val="22"/>
          <w:szCs w:val="22"/>
        </w:rPr>
      </w:pPr>
      <w:r w:rsidRPr="00D55A22">
        <w:rPr>
          <w:rFonts w:asciiTheme="majorHAnsi" w:hAnsiTheme="majorHAnsi"/>
          <w:sz w:val="22"/>
          <w:szCs w:val="22"/>
        </w:rPr>
        <w:t xml:space="preserve">Statistical </w:t>
      </w:r>
      <w:r w:rsidR="001B30F4" w:rsidRPr="00D55A22">
        <w:rPr>
          <w:rFonts w:asciiTheme="majorHAnsi" w:hAnsiTheme="majorHAnsi"/>
          <w:sz w:val="22"/>
          <w:szCs w:val="22"/>
        </w:rPr>
        <w:t xml:space="preserve">test information </w:t>
      </w:r>
      <w:r w:rsidRPr="00D55A22">
        <w:rPr>
          <w:rFonts w:asciiTheme="majorHAnsi" w:hAnsiTheme="majorHAnsi"/>
          <w:sz w:val="22"/>
          <w:szCs w:val="22"/>
        </w:rPr>
        <w:t xml:space="preserve">can be </w:t>
      </w:r>
      <w:r w:rsidR="001B30F4" w:rsidRPr="00D55A22">
        <w:rPr>
          <w:rFonts w:asciiTheme="majorHAnsi" w:hAnsiTheme="majorHAnsi"/>
          <w:sz w:val="22"/>
          <w:szCs w:val="22"/>
        </w:rPr>
        <w:t>found for</w:t>
      </w:r>
      <w:r w:rsidR="008A3EE0" w:rsidRPr="00D55A22">
        <w:rPr>
          <w:rFonts w:asciiTheme="majorHAnsi" w:hAnsiTheme="majorHAnsi"/>
          <w:sz w:val="22"/>
          <w:szCs w:val="22"/>
        </w:rPr>
        <w:t xml:space="preserve"> every experiment</w:t>
      </w:r>
      <w:r w:rsidR="001B30F4" w:rsidRPr="00D55A22">
        <w:rPr>
          <w:rFonts w:asciiTheme="majorHAnsi" w:hAnsiTheme="majorHAnsi"/>
          <w:sz w:val="22"/>
          <w:szCs w:val="22"/>
        </w:rPr>
        <w:t xml:space="preserve"> in the </w:t>
      </w:r>
      <w:r w:rsidRPr="00D55A22">
        <w:rPr>
          <w:rFonts w:asciiTheme="majorHAnsi" w:hAnsiTheme="majorHAnsi"/>
          <w:sz w:val="22"/>
          <w:szCs w:val="22"/>
        </w:rPr>
        <w:t xml:space="preserve">figure legends. </w:t>
      </w:r>
      <w:r w:rsidR="00A3702C">
        <w:rPr>
          <w:rFonts w:asciiTheme="majorHAnsi" w:hAnsiTheme="majorHAnsi"/>
          <w:sz w:val="22"/>
          <w:szCs w:val="22"/>
        </w:rPr>
        <w:t xml:space="preserve"> Two-</w:t>
      </w:r>
      <w:r w:rsidR="00E506A9" w:rsidRPr="00D55A22">
        <w:rPr>
          <w:rFonts w:asciiTheme="majorHAnsi" w:hAnsiTheme="majorHAnsi"/>
          <w:sz w:val="22"/>
          <w:szCs w:val="22"/>
        </w:rPr>
        <w:t xml:space="preserve">tailed </w:t>
      </w:r>
      <w:r w:rsidRPr="00A3702C">
        <w:rPr>
          <w:rFonts w:asciiTheme="majorHAnsi" w:hAnsiTheme="majorHAnsi"/>
          <w:i/>
          <w:sz w:val="22"/>
          <w:szCs w:val="22"/>
        </w:rPr>
        <w:t>t</w:t>
      </w:r>
      <w:r w:rsidR="00A3702C">
        <w:rPr>
          <w:rFonts w:asciiTheme="majorHAnsi" w:hAnsiTheme="majorHAnsi"/>
          <w:sz w:val="22"/>
          <w:szCs w:val="22"/>
        </w:rPr>
        <w:t xml:space="preserve"> </w:t>
      </w:r>
      <w:r w:rsidRPr="00D55A22">
        <w:rPr>
          <w:rFonts w:asciiTheme="majorHAnsi" w:hAnsiTheme="majorHAnsi"/>
          <w:sz w:val="22"/>
          <w:szCs w:val="22"/>
        </w:rPr>
        <w:t xml:space="preserve">test was used to access the significance between </w:t>
      </w:r>
      <w:r w:rsidR="00FD3DEA" w:rsidRPr="00D55A22">
        <w:rPr>
          <w:rFonts w:asciiTheme="majorHAnsi" w:hAnsiTheme="majorHAnsi"/>
          <w:sz w:val="22"/>
          <w:szCs w:val="22"/>
        </w:rPr>
        <w:t>two groups (as described</w:t>
      </w:r>
      <w:r w:rsidRPr="00D55A22">
        <w:rPr>
          <w:rFonts w:asciiTheme="majorHAnsi" w:hAnsiTheme="majorHAnsi"/>
          <w:sz w:val="22"/>
          <w:szCs w:val="22"/>
        </w:rPr>
        <w:t xml:space="preserve"> in the methods).</w:t>
      </w:r>
      <w:r w:rsidR="00D55A22" w:rsidRPr="00D55A22">
        <w:rPr>
          <w:rFonts w:asciiTheme="majorHAnsi" w:eastAsia="Times New Roman" w:hAnsiTheme="majorHAnsi" w:cs="Arial"/>
          <w:sz w:val="22"/>
          <w:szCs w:val="22"/>
          <w:lang w:eastAsia="de-DE"/>
        </w:rPr>
        <w:t xml:space="preserve"> Comparisons between more than two groups were performed by ANOVA followed by Bonferroni</w:t>
      </w:r>
      <w:r w:rsidR="00A3702C">
        <w:rPr>
          <w:rFonts w:asciiTheme="majorHAnsi" w:eastAsia="Times New Roman" w:hAnsiTheme="majorHAnsi" w:cs="Arial"/>
          <w:sz w:val="22"/>
          <w:szCs w:val="22"/>
          <w:lang w:eastAsia="de-DE"/>
        </w:rPr>
        <w:t>’s</w:t>
      </w:r>
      <w:r w:rsidR="00D55A22" w:rsidRPr="00D55A22">
        <w:rPr>
          <w:rFonts w:asciiTheme="majorHAnsi" w:eastAsia="Times New Roman" w:hAnsiTheme="majorHAnsi" w:cs="Arial"/>
          <w:sz w:val="22"/>
          <w:szCs w:val="22"/>
          <w:lang w:eastAsia="de-DE"/>
        </w:rPr>
        <w:t xml:space="preserve"> post hoc </w:t>
      </w:r>
      <w:r w:rsidR="005213AB" w:rsidRPr="00D55A22">
        <w:rPr>
          <w:rFonts w:asciiTheme="majorHAnsi" w:eastAsia="Times New Roman" w:hAnsiTheme="majorHAnsi" w:cs="Arial"/>
          <w:sz w:val="22"/>
          <w:szCs w:val="22"/>
          <w:lang w:eastAsia="de-DE"/>
        </w:rPr>
        <w:t>test</w:t>
      </w:r>
      <w:r w:rsidR="005213AB" w:rsidRPr="00D55A22">
        <w:rPr>
          <w:rFonts w:asciiTheme="majorHAnsi" w:hAnsiTheme="majorHAnsi"/>
          <w:sz w:val="22"/>
          <w:szCs w:val="22"/>
        </w:rPr>
        <w:t xml:space="preserve">. </w:t>
      </w:r>
      <w:r w:rsidRPr="00D55A22">
        <w:rPr>
          <w:rFonts w:asciiTheme="majorHAnsi" w:hAnsiTheme="majorHAnsi"/>
          <w:sz w:val="22"/>
          <w:szCs w:val="22"/>
        </w:rPr>
        <w:t>P-val</w:t>
      </w:r>
      <w:r w:rsidR="008A3EE0" w:rsidRPr="00D55A22">
        <w:rPr>
          <w:rFonts w:asciiTheme="majorHAnsi" w:hAnsiTheme="majorHAnsi"/>
          <w:sz w:val="22"/>
          <w:szCs w:val="22"/>
        </w:rPr>
        <w:t>ues are indicated in the figure legends</w:t>
      </w:r>
      <w:r w:rsidRPr="00D55A22">
        <w:rPr>
          <w:rFonts w:asciiTheme="majorHAnsi" w:hAnsiTheme="majorHAnsi"/>
          <w:sz w:val="22"/>
          <w:szCs w:val="22"/>
        </w:rPr>
        <w:t>.</w:t>
      </w:r>
      <w:r w:rsidR="00FD3DEA" w:rsidRPr="00D55A22">
        <w:rPr>
          <w:rFonts w:asciiTheme="majorHAnsi" w:hAnsiTheme="maj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08110A8C" w14:textId="77777777" w:rsidR="00857221" w:rsidRDefault="00857221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664BE159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55434EA" w14:textId="77777777" w:rsidR="00811B94" w:rsidRDefault="00857221" w:rsidP="00542C6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857221">
        <w:rPr>
          <w:sz w:val="22"/>
          <w:szCs w:val="22"/>
        </w:rPr>
        <w:lastRenderedPageBreak/>
        <w:t xml:space="preserve">No randomization was used for samples. </w:t>
      </w:r>
    </w:p>
    <w:p w14:paraId="1BE90311" w14:textId="4B638E3A" w:rsidR="00BC3CCE" w:rsidRDefault="00857221" w:rsidP="00542C6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857221">
        <w:rPr>
          <w:sz w:val="22"/>
          <w:szCs w:val="22"/>
        </w:rPr>
        <w:t>In animal experiments, mice were caged with blinded cage numbers and random orders (see Method</w:t>
      </w:r>
      <w:r>
        <w:rPr>
          <w:sz w:val="22"/>
          <w:szCs w:val="22"/>
        </w:rPr>
        <w:t>s under "Statistical Analysis")</w:t>
      </w:r>
      <w:r w:rsidR="008A3EE0">
        <w:rPr>
          <w:sz w:val="22"/>
          <w:szCs w:val="22"/>
        </w:rPr>
        <w:t>.</w:t>
      </w:r>
    </w:p>
    <w:p w14:paraId="7317738C" w14:textId="77777777" w:rsidR="00857221" w:rsidRPr="00857221" w:rsidRDefault="00857221" w:rsidP="0085722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57221">
        <w:rPr>
          <w:rFonts w:asciiTheme="minorHAnsi" w:hAnsiTheme="minorHAnsi"/>
          <w:sz w:val="22"/>
          <w:szCs w:val="22"/>
        </w:rPr>
        <w:t>The investigator was blinded to the group allocation and during the experiment (see Methods under "Statistical Analysis").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047BB7" w:rsidR="00BC3CCE" w:rsidRPr="00505C51" w:rsidRDefault="007B2E27" w:rsidP="00542C6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ha</w:t>
      </w:r>
      <w:r w:rsidR="00CB64A1">
        <w:rPr>
          <w:rFonts w:asciiTheme="minorHAnsi" w:hAnsiTheme="minorHAnsi"/>
          <w:sz w:val="22"/>
          <w:szCs w:val="22"/>
        </w:rPr>
        <w:t>ve been provided for Figures 1-5</w:t>
      </w:r>
      <w:r w:rsidR="00776C8E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9846F" w14:textId="77777777" w:rsidR="0030369F" w:rsidRDefault="0030369F" w:rsidP="004215FE">
      <w:r>
        <w:separator/>
      </w:r>
    </w:p>
  </w:endnote>
  <w:endnote w:type="continuationSeparator" w:id="0">
    <w:p w14:paraId="46CFEE35" w14:textId="77777777" w:rsidR="0030369F" w:rsidRDefault="0030369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6F1869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76C8E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56DE3" w14:textId="77777777" w:rsidR="0030369F" w:rsidRDefault="0030369F" w:rsidP="004215FE">
      <w:r>
        <w:separator/>
      </w:r>
    </w:p>
  </w:footnote>
  <w:footnote w:type="continuationSeparator" w:id="0">
    <w:p w14:paraId="78BE8D3E" w14:textId="77777777" w:rsidR="0030369F" w:rsidRDefault="0030369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07F04"/>
    <w:multiLevelType w:val="hybridMultilevel"/>
    <w:tmpl w:val="67B03832"/>
    <w:lvl w:ilvl="0" w:tplc="6172AC4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5C02"/>
    <w:rsid w:val="00146DE9"/>
    <w:rsid w:val="0015519A"/>
    <w:rsid w:val="001618D5"/>
    <w:rsid w:val="00175192"/>
    <w:rsid w:val="001B30F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369F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19EA"/>
    <w:rsid w:val="004A5C32"/>
    <w:rsid w:val="004B41D4"/>
    <w:rsid w:val="004D5E59"/>
    <w:rsid w:val="004D602A"/>
    <w:rsid w:val="004D73CF"/>
    <w:rsid w:val="004E4945"/>
    <w:rsid w:val="004F05EA"/>
    <w:rsid w:val="004F451D"/>
    <w:rsid w:val="00505C51"/>
    <w:rsid w:val="00516A01"/>
    <w:rsid w:val="005213AB"/>
    <w:rsid w:val="0053000A"/>
    <w:rsid w:val="00542C69"/>
    <w:rsid w:val="0054532D"/>
    <w:rsid w:val="00550F13"/>
    <w:rsid w:val="005530AE"/>
    <w:rsid w:val="00555F44"/>
    <w:rsid w:val="00560F21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6C8E"/>
    <w:rsid w:val="00795CED"/>
    <w:rsid w:val="007B2E27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1B94"/>
    <w:rsid w:val="0082410E"/>
    <w:rsid w:val="008531D3"/>
    <w:rsid w:val="00857221"/>
    <w:rsid w:val="00860995"/>
    <w:rsid w:val="00865914"/>
    <w:rsid w:val="008669DA"/>
    <w:rsid w:val="0087056D"/>
    <w:rsid w:val="00876F8F"/>
    <w:rsid w:val="00877644"/>
    <w:rsid w:val="00877729"/>
    <w:rsid w:val="008A22A7"/>
    <w:rsid w:val="008A3EE0"/>
    <w:rsid w:val="008C73C0"/>
    <w:rsid w:val="008D7885"/>
    <w:rsid w:val="00912B0B"/>
    <w:rsid w:val="009205E9"/>
    <w:rsid w:val="0092438C"/>
    <w:rsid w:val="00941D04"/>
    <w:rsid w:val="00946AFD"/>
    <w:rsid w:val="00963CEF"/>
    <w:rsid w:val="00993065"/>
    <w:rsid w:val="009A0661"/>
    <w:rsid w:val="009D0D28"/>
    <w:rsid w:val="009E6ACE"/>
    <w:rsid w:val="009E7B13"/>
    <w:rsid w:val="00A11EC6"/>
    <w:rsid w:val="00A131BD"/>
    <w:rsid w:val="00A14352"/>
    <w:rsid w:val="00A32E20"/>
    <w:rsid w:val="00A3702C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5C2C"/>
    <w:rsid w:val="00C1184B"/>
    <w:rsid w:val="00C21D14"/>
    <w:rsid w:val="00C24CF7"/>
    <w:rsid w:val="00C42ECB"/>
    <w:rsid w:val="00C52A77"/>
    <w:rsid w:val="00C820B0"/>
    <w:rsid w:val="00CB64A1"/>
    <w:rsid w:val="00CC6EF3"/>
    <w:rsid w:val="00CD6AEC"/>
    <w:rsid w:val="00CE6849"/>
    <w:rsid w:val="00CF4BBE"/>
    <w:rsid w:val="00CF6CB5"/>
    <w:rsid w:val="00D10224"/>
    <w:rsid w:val="00D44612"/>
    <w:rsid w:val="00D47C99"/>
    <w:rsid w:val="00D50299"/>
    <w:rsid w:val="00D55A22"/>
    <w:rsid w:val="00D74320"/>
    <w:rsid w:val="00D779BF"/>
    <w:rsid w:val="00D83D45"/>
    <w:rsid w:val="00D93937"/>
    <w:rsid w:val="00DE207A"/>
    <w:rsid w:val="00DE2719"/>
    <w:rsid w:val="00DF1913"/>
    <w:rsid w:val="00E007B4"/>
    <w:rsid w:val="00E22B89"/>
    <w:rsid w:val="00E234CA"/>
    <w:rsid w:val="00E41364"/>
    <w:rsid w:val="00E506A9"/>
    <w:rsid w:val="00E61AB4"/>
    <w:rsid w:val="00E70517"/>
    <w:rsid w:val="00E870D1"/>
    <w:rsid w:val="00ED346E"/>
    <w:rsid w:val="00EF7423"/>
    <w:rsid w:val="00F06A7A"/>
    <w:rsid w:val="00F27DEC"/>
    <w:rsid w:val="00F3344F"/>
    <w:rsid w:val="00F60CF4"/>
    <w:rsid w:val="00FC1F40"/>
    <w:rsid w:val="00FC3CCE"/>
    <w:rsid w:val="00FD0F2C"/>
    <w:rsid w:val="00FD1388"/>
    <w:rsid w:val="00FD3DEA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3FC19396-12A5-4D1D-9746-AFD8F65A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542C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/>
    </w:rPr>
  </w:style>
  <w:style w:type="character" w:styleId="Emphasis">
    <w:name w:val="Emphasis"/>
    <w:basedOn w:val="DefaultParagraphFont"/>
    <w:uiPriority w:val="20"/>
    <w:qFormat/>
    <w:locked/>
    <w:rsid w:val="00F06A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F4B694-8266-40C4-B3C3-DA1C0268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835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Offermanns, Stefan</cp:lastModifiedBy>
  <cp:revision>3</cp:revision>
  <cp:lastPrinted>2019-06-18T08:09:00Z</cp:lastPrinted>
  <dcterms:created xsi:type="dcterms:W3CDTF">2019-06-27T18:29:00Z</dcterms:created>
  <dcterms:modified xsi:type="dcterms:W3CDTF">2019-06-27T18:31:00Z</dcterms:modified>
</cp:coreProperties>
</file>