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B6B" w:rsidRPr="001F21EC" w:rsidRDefault="00FA3B6B" w:rsidP="00FA3B6B">
      <w:pPr>
        <w:rPr>
          <w:rFonts w:eastAsia="Times New Roman"/>
        </w:rPr>
      </w:pPr>
    </w:p>
    <w:tbl>
      <w:tblPr>
        <w:tblW w:w="95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516"/>
        <w:gridCol w:w="904"/>
        <w:gridCol w:w="2970"/>
      </w:tblGrid>
      <w:tr w:rsidR="00FA3B6B" w:rsidRPr="001F21EC" w:rsidTr="0046541F">
        <w:trPr>
          <w:trHeight w:val="577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FA3B6B" w:rsidRPr="001F21EC" w:rsidRDefault="00FA3B6B" w:rsidP="0046541F">
            <w:pPr>
              <w:jc w:val="center"/>
              <w:rPr>
                <w:b/>
                <w:bCs/>
              </w:rPr>
            </w:pPr>
            <w:r w:rsidRPr="001F21EC">
              <w:rPr>
                <w:b/>
                <w:bCs/>
              </w:rPr>
              <w:t>Infectious condition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FA3B6B" w:rsidRPr="001F21EC" w:rsidRDefault="00FA3B6B" w:rsidP="0046541F">
            <w:pPr>
              <w:jc w:val="center"/>
              <w:rPr>
                <w:b/>
                <w:bCs/>
              </w:rPr>
            </w:pPr>
            <w:r w:rsidRPr="001F21EC">
              <w:rPr>
                <w:b/>
                <w:bCs/>
              </w:rPr>
              <w:t>Timing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FA3B6B" w:rsidRPr="001F21EC" w:rsidRDefault="00FA3B6B" w:rsidP="0046541F">
            <w:pPr>
              <w:jc w:val="center"/>
              <w:rPr>
                <w:b/>
                <w:bCs/>
              </w:rPr>
            </w:pPr>
            <w:r w:rsidRPr="001F21EC">
              <w:rPr>
                <w:b/>
                <w:bCs/>
              </w:rPr>
              <w:t>N</w:t>
            </w:r>
          </w:p>
        </w:tc>
        <w:tc>
          <w:tcPr>
            <w:tcW w:w="297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FA3B6B" w:rsidRPr="001F21EC" w:rsidRDefault="00FA3B6B" w:rsidP="0046541F">
            <w:pPr>
              <w:jc w:val="center"/>
              <w:rPr>
                <w:b/>
                <w:bCs/>
              </w:rPr>
            </w:pPr>
            <w:r w:rsidRPr="001F21EC">
              <w:rPr>
                <w:b/>
                <w:bCs/>
              </w:rPr>
              <w:t xml:space="preserve">Predicted temperature, </w:t>
            </w:r>
            <w:proofErr w:type="spellStart"/>
            <w:r w:rsidRPr="00BE45CB">
              <w:rPr>
                <w:b/>
                <w:bCs/>
                <w:vertAlign w:val="superscript"/>
              </w:rPr>
              <w:t>o</w:t>
            </w:r>
            <w:r w:rsidRPr="001F21EC">
              <w:rPr>
                <w:b/>
                <w:bCs/>
              </w:rPr>
              <w:t>C</w:t>
            </w:r>
            <w:proofErr w:type="spellEnd"/>
            <w:r w:rsidRPr="001F21EC">
              <w:rPr>
                <w:b/>
                <w:bCs/>
              </w:rPr>
              <w:t xml:space="preserve"> (95% CI)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>None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77</w:t>
            </w:r>
            <w:r>
              <w:rPr>
                <w:color w:val="000000"/>
                <w:kern w:val="24"/>
                <w:lang w:val="is-IS"/>
              </w:rPr>
              <w:t>,</w:t>
            </w:r>
            <w:r w:rsidRPr="001F21EC">
              <w:rPr>
                <w:color w:val="000000"/>
                <w:kern w:val="24"/>
                <w:lang w:val="is-IS"/>
              </w:rPr>
              <w:t>595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37.02  (36.52 - 37.53)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Cholera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8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36.99 (36.81 - 37.17)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Cystitis       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Current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1</w:t>
            </w:r>
            <w:r>
              <w:rPr>
                <w:color w:val="000000"/>
                <w:kern w:val="24"/>
                <w:lang w:val="is-IS"/>
              </w:rPr>
              <w:t>,</w:t>
            </w:r>
            <w:r w:rsidRPr="001F21EC">
              <w:rPr>
                <w:color w:val="000000"/>
                <w:kern w:val="24"/>
                <w:lang w:val="is-IS"/>
              </w:rPr>
              <w:t>301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37.03 (37.02 - 37.03)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>Dengue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35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36.95 (36.87 - 37.04)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>Fever (unspecified)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24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36.76 (36.66 - 36.87)***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>Gastro-intestinal infection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 xml:space="preserve">Current 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938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37.04 (37.02 - 37.06)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Goiter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Current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69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37.02 (36.96 - 37.08)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Hepatitis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24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37.03 (37.02 - 37.03)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Influenza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69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37.06 (37 - 37.12)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Malaria 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2</w:t>
            </w:r>
            <w:r>
              <w:rPr>
                <w:color w:val="000000"/>
                <w:kern w:val="24"/>
                <w:lang w:val="is-IS"/>
              </w:rPr>
              <w:t>,</w:t>
            </w:r>
            <w:r w:rsidRPr="001F21EC">
              <w:rPr>
                <w:color w:val="000000"/>
                <w:kern w:val="24"/>
                <w:lang w:val="is-IS"/>
              </w:rPr>
              <w:t>023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37.03 (37.02 - 37.05)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Nephritis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Current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201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37.03 (37.00 - 37.07)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>Pneumonia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Current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277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37.06 (37.03 - 37.09) *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Scarlet fever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10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37.02 (36.85 - 37.18)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Sepsis 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53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37.04 (36.97 - 37.11)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 xml:space="preserve">Smallpox 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385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37.03 (37.01 - 37.06)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>Syphilis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Ever in medical history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465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37.05 (37.02 - 37.07)</w:t>
            </w:r>
          </w:p>
        </w:tc>
      </w:tr>
      <w:tr w:rsidR="00FA3B6B" w:rsidRPr="001F21EC" w:rsidTr="0046541F">
        <w:trPr>
          <w:trHeight w:val="432"/>
        </w:trPr>
        <w:tc>
          <w:tcPr>
            <w:tcW w:w="3150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bCs/>
              </w:rPr>
            </w:pPr>
            <w:r w:rsidRPr="001F21EC">
              <w:rPr>
                <w:bCs/>
              </w:rPr>
              <w:t>Tuberculosis</w:t>
            </w:r>
          </w:p>
        </w:tc>
        <w:tc>
          <w:tcPr>
            <w:tcW w:w="2516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Current</w:t>
            </w:r>
          </w:p>
        </w:tc>
        <w:tc>
          <w:tcPr>
            <w:tcW w:w="904" w:type="dxa"/>
            <w:shd w:val="clear" w:color="auto" w:fill="FFFFFF" w:themeFill="background1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738</w:t>
            </w:r>
          </w:p>
        </w:tc>
        <w:tc>
          <w:tcPr>
            <w:tcW w:w="2970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A3B6B" w:rsidRPr="001F21EC" w:rsidRDefault="00FA3B6B" w:rsidP="0046541F">
            <w:pPr>
              <w:jc w:val="right"/>
              <w:rPr>
                <w:color w:val="000000"/>
                <w:kern w:val="24"/>
                <w:lang w:val="is-IS"/>
              </w:rPr>
            </w:pPr>
            <w:r w:rsidRPr="001F21EC">
              <w:rPr>
                <w:color w:val="000000"/>
                <w:kern w:val="24"/>
                <w:lang w:val="is-IS"/>
              </w:rPr>
              <w:t>37.22 (37.20 - 37.24 ) ***</w:t>
            </w:r>
          </w:p>
        </w:tc>
      </w:tr>
    </w:tbl>
    <w:p w:rsidR="00FA3B6B" w:rsidRPr="001F21EC" w:rsidRDefault="00FA3B6B" w:rsidP="00FA3B6B">
      <w:pPr>
        <w:pStyle w:val="Paragraph"/>
        <w:ind w:firstLine="0"/>
        <w:rPr>
          <w:b/>
        </w:rPr>
      </w:pPr>
    </w:p>
    <w:p w:rsidR="00E474D8" w:rsidRDefault="00C33BC9">
      <w:bookmarkStart w:id="0" w:name="_GoBack"/>
      <w:bookmarkEnd w:id="0"/>
    </w:p>
    <w:sectPr w:rsidR="00E474D8" w:rsidSect="00F93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6B"/>
    <w:rsid w:val="00282412"/>
    <w:rsid w:val="003D1C78"/>
    <w:rsid w:val="00BF0F87"/>
    <w:rsid w:val="00C33BC9"/>
    <w:rsid w:val="00F93ED1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72077A3-B92C-4D47-9EFB-83376A67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3B6B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A3B6B"/>
    <w:pPr>
      <w:spacing w:before="120"/>
      <w:ind w:firstLine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C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7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Ley</dc:creator>
  <cp:keywords/>
  <dc:description/>
  <cp:lastModifiedBy>Catherine Ley</cp:lastModifiedBy>
  <cp:revision>2</cp:revision>
  <dcterms:created xsi:type="dcterms:W3CDTF">2019-11-01T21:34:00Z</dcterms:created>
  <dcterms:modified xsi:type="dcterms:W3CDTF">2019-11-01T21:34:00Z</dcterms:modified>
</cp:coreProperties>
</file>