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Lienhypertexte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Lienhypertexte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Lienhypertexte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3319F605" w14:textId="13CD5458" w:rsidR="00A7796A" w:rsidRDefault="00E234F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</w:t>
      </w:r>
      <w:r w:rsidR="00A7796A">
        <w:rPr>
          <w:rFonts w:asciiTheme="minorHAnsi" w:hAnsiTheme="minorHAnsi"/>
        </w:rPr>
        <w:t>appropriate sample size was decided according to</w:t>
      </w:r>
      <w:r w:rsidR="00BF7FDD">
        <w:rPr>
          <w:rFonts w:asciiTheme="minorHAnsi" w:hAnsiTheme="minorHAnsi"/>
        </w:rPr>
        <w:t xml:space="preserve"> the feasibility of each</w:t>
      </w:r>
      <w:r w:rsidR="00A7796A">
        <w:rPr>
          <w:rFonts w:asciiTheme="minorHAnsi" w:hAnsiTheme="minorHAnsi"/>
        </w:rPr>
        <w:t xml:space="preserve"> experiment, in order to be able to make statistics.</w:t>
      </w:r>
      <w:r w:rsidR="00DD7402">
        <w:rPr>
          <w:rFonts w:asciiTheme="minorHAnsi" w:hAnsiTheme="minorHAnsi"/>
        </w:rPr>
        <w:t xml:space="preserve"> Except for </w:t>
      </w:r>
      <w:r w:rsidR="005F6C4D">
        <w:rPr>
          <w:rFonts w:asciiTheme="minorHAnsi" w:hAnsiTheme="minorHAnsi"/>
        </w:rPr>
        <w:t>one</w:t>
      </w:r>
      <w:r w:rsidR="00DD7402">
        <w:rPr>
          <w:rFonts w:asciiTheme="minorHAnsi" w:hAnsiTheme="minorHAnsi"/>
        </w:rPr>
        <w:t xml:space="preserve"> </w:t>
      </w:r>
      <w:proofErr w:type="spellStart"/>
      <w:r w:rsidR="00DD7402">
        <w:rPr>
          <w:rFonts w:asciiTheme="minorHAnsi" w:hAnsiTheme="minorHAnsi"/>
        </w:rPr>
        <w:t>fluidigm</w:t>
      </w:r>
      <w:proofErr w:type="spellEnd"/>
      <w:r w:rsidR="00DD7402">
        <w:rPr>
          <w:rFonts w:asciiTheme="minorHAnsi" w:hAnsiTheme="minorHAnsi"/>
        </w:rPr>
        <w:t xml:space="preserve"> experiments (PCR array), all data were obtained from </w:t>
      </w:r>
      <w:r w:rsidR="00A50283">
        <w:rPr>
          <w:rFonts w:asciiTheme="minorHAnsi" w:hAnsiTheme="minorHAnsi"/>
        </w:rPr>
        <w:t>nine</w:t>
      </w:r>
      <w:r w:rsidR="00255A7A">
        <w:rPr>
          <w:rFonts w:asciiTheme="minorHAnsi" w:hAnsiTheme="minorHAnsi"/>
        </w:rPr>
        <w:t xml:space="preserve"> biological replicates.</w:t>
      </w:r>
      <w:r w:rsidR="00DD7402">
        <w:rPr>
          <w:rFonts w:asciiTheme="minorHAnsi" w:hAnsiTheme="minorHAnsi"/>
        </w:rPr>
        <w:t xml:space="preserve"> </w:t>
      </w:r>
      <w:r w:rsidR="00BF7FDD">
        <w:rPr>
          <w:rFonts w:asciiTheme="minorHAnsi" w:hAnsiTheme="minorHAnsi"/>
        </w:rPr>
        <w:t xml:space="preserve">Each biological replicate value resulted from three technical replicates. </w:t>
      </w:r>
      <w:r w:rsidR="00DD7402">
        <w:rPr>
          <w:rFonts w:asciiTheme="minorHAnsi" w:hAnsiTheme="minorHAnsi"/>
        </w:rPr>
        <w:t>Details are indicated in figure and table legends.</w:t>
      </w:r>
    </w:p>
    <w:p w14:paraId="7FF843C9" w14:textId="77777777" w:rsidR="0015519A" w:rsidRPr="00DD7402" w:rsidRDefault="0015519A" w:rsidP="00FF5ED7">
      <w:pPr>
        <w:rPr>
          <w:rFonts w:asciiTheme="minorHAnsi" w:hAnsiTheme="minorHAnsi"/>
          <w:sz w:val="22"/>
          <w:szCs w:val="22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13A52A6" w14:textId="7BDDDC0B" w:rsidR="00E25241" w:rsidRDefault="00894DB1" w:rsidP="00E2524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="Calibri" w:hAnsi="Calibri" w:cs="Calibri"/>
          <w:bCs/>
          <w:color w:val="000000" w:themeColor="text1"/>
        </w:rPr>
      </w:pPr>
      <w:r>
        <w:rPr>
          <w:rFonts w:asciiTheme="minorHAnsi" w:hAnsiTheme="minorHAnsi"/>
        </w:rPr>
        <w:lastRenderedPageBreak/>
        <w:t xml:space="preserve">-&gt; </w:t>
      </w:r>
      <w:r w:rsidR="00E25241">
        <w:rPr>
          <w:rFonts w:asciiTheme="minorHAnsi" w:hAnsiTheme="minorHAnsi"/>
        </w:rPr>
        <w:t xml:space="preserve">Definition: </w:t>
      </w:r>
      <w:r w:rsidR="00E25241">
        <w:rPr>
          <w:rFonts w:ascii="Calibri" w:hAnsi="Calibri" w:cs="Calibri"/>
          <w:bCs/>
          <w:color w:val="000000" w:themeColor="text1"/>
        </w:rPr>
        <w:t>Biological replicates correspond to</w:t>
      </w:r>
      <w:r w:rsidR="00A50283">
        <w:rPr>
          <w:rFonts w:ascii="Calibri" w:hAnsi="Calibri" w:cs="Calibri"/>
          <w:bCs/>
          <w:color w:val="000000" w:themeColor="text1"/>
        </w:rPr>
        <w:t xml:space="preserve"> </w:t>
      </w:r>
      <w:r w:rsidR="00E25241">
        <w:rPr>
          <w:rFonts w:ascii="Calibri" w:hAnsi="Calibri" w:cs="Calibri"/>
          <w:bCs/>
          <w:color w:val="000000" w:themeColor="text1"/>
        </w:rPr>
        <w:t>cell culture</w:t>
      </w:r>
      <w:r w:rsidR="00A50283">
        <w:rPr>
          <w:rFonts w:ascii="Calibri" w:hAnsi="Calibri" w:cs="Calibri"/>
          <w:bCs/>
          <w:color w:val="000000" w:themeColor="text1"/>
        </w:rPr>
        <w:t xml:space="preserve"> flasks or wells that were treated separately</w:t>
      </w:r>
      <w:r w:rsidR="00E25241">
        <w:rPr>
          <w:rFonts w:ascii="Calibri" w:hAnsi="Calibri" w:cs="Calibri"/>
          <w:bCs/>
          <w:color w:val="000000" w:themeColor="text1"/>
        </w:rPr>
        <w:t>. Technical replicates correspond to different technical measurement (luminescence activity, PCR reaction …) made on a biological replicate.</w:t>
      </w:r>
    </w:p>
    <w:p w14:paraId="5D2A36BD" w14:textId="239D0AB6" w:rsidR="00AD7AF7" w:rsidRDefault="00894DB1" w:rsidP="00AD7AF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-&gt; </w:t>
      </w:r>
      <w:proofErr w:type="spellStart"/>
      <w:r w:rsidR="00D12B85">
        <w:rPr>
          <w:rFonts w:asciiTheme="minorHAnsi" w:hAnsiTheme="minorHAnsi"/>
        </w:rPr>
        <w:t>Fluidigm</w:t>
      </w:r>
      <w:proofErr w:type="spellEnd"/>
      <w:r w:rsidR="00D12B85">
        <w:rPr>
          <w:rFonts w:asciiTheme="minorHAnsi" w:hAnsiTheme="minorHAnsi"/>
        </w:rPr>
        <w:t xml:space="preserve"> PCR array, transcriptome :(</w:t>
      </w:r>
      <w:r w:rsidR="00AD7AF7">
        <w:rPr>
          <w:rFonts w:asciiTheme="minorHAnsi" w:hAnsiTheme="minorHAnsi"/>
        </w:rPr>
        <w:t>Fig</w:t>
      </w:r>
      <w:r w:rsidR="00350588">
        <w:rPr>
          <w:rFonts w:asciiTheme="minorHAnsi" w:hAnsiTheme="minorHAnsi"/>
        </w:rPr>
        <w:t>.</w:t>
      </w:r>
      <w:r w:rsidR="00AD7AF7">
        <w:rPr>
          <w:rFonts w:asciiTheme="minorHAnsi" w:hAnsiTheme="minorHAnsi"/>
        </w:rPr>
        <w:t xml:space="preserve"> 1, </w:t>
      </w:r>
      <w:r w:rsidR="00350588">
        <w:rPr>
          <w:rFonts w:asciiTheme="minorHAnsi" w:hAnsiTheme="minorHAnsi"/>
        </w:rPr>
        <w:t>Fig. 1-sup 1,</w:t>
      </w:r>
      <w:r w:rsidR="00350588">
        <w:rPr>
          <w:rFonts w:asciiTheme="minorHAnsi" w:hAnsiTheme="minorHAnsi"/>
        </w:rPr>
        <w:t xml:space="preserve"> </w:t>
      </w:r>
      <w:r w:rsidR="00AD7AF7">
        <w:rPr>
          <w:rFonts w:asciiTheme="minorHAnsi" w:hAnsiTheme="minorHAnsi"/>
        </w:rPr>
        <w:t>Fig. 3</w:t>
      </w:r>
      <w:r w:rsidR="00350588">
        <w:rPr>
          <w:rFonts w:asciiTheme="minorHAnsi" w:hAnsiTheme="minorHAnsi"/>
        </w:rPr>
        <w:t>-sup 1</w:t>
      </w:r>
      <w:r w:rsidR="00AD7AF7">
        <w:rPr>
          <w:rFonts w:asciiTheme="minorHAnsi" w:hAnsiTheme="minorHAnsi"/>
        </w:rPr>
        <w:t>,</w:t>
      </w:r>
      <w:r w:rsidR="00A50283">
        <w:rPr>
          <w:rFonts w:asciiTheme="minorHAnsi" w:hAnsiTheme="minorHAnsi"/>
        </w:rPr>
        <w:t xml:space="preserve"> Fig. 8,</w:t>
      </w:r>
      <w:r w:rsidR="00AD7AF7">
        <w:rPr>
          <w:rFonts w:asciiTheme="minorHAnsi" w:hAnsiTheme="minorHAnsi"/>
        </w:rPr>
        <w:t xml:space="preserve"> </w:t>
      </w:r>
      <w:r w:rsidR="00C072AD">
        <w:rPr>
          <w:rFonts w:asciiTheme="minorHAnsi" w:hAnsiTheme="minorHAnsi"/>
        </w:rPr>
        <w:t xml:space="preserve">, </w:t>
      </w:r>
      <w:r w:rsidR="00350588">
        <w:rPr>
          <w:rFonts w:asciiTheme="minorHAnsi" w:hAnsiTheme="minorHAnsi"/>
        </w:rPr>
        <w:t>Suppl. File</w:t>
      </w:r>
      <w:r w:rsidR="00AD7AF7">
        <w:rPr>
          <w:rFonts w:asciiTheme="minorHAnsi" w:hAnsiTheme="minorHAnsi"/>
        </w:rPr>
        <w:t xml:space="preserve"> 1</w:t>
      </w:r>
      <w:r w:rsidR="00D12B85">
        <w:rPr>
          <w:rFonts w:asciiTheme="minorHAnsi" w:hAnsiTheme="minorHAnsi"/>
        </w:rPr>
        <w:t>)</w:t>
      </w:r>
      <w:r w:rsidR="00AD7AF7">
        <w:rPr>
          <w:rFonts w:asciiTheme="minorHAnsi" w:hAnsiTheme="minorHAnsi"/>
        </w:rPr>
        <w:t xml:space="preserve"> : RT qPCR measurements were done from one experiment</w:t>
      </w:r>
      <w:r w:rsidR="00602007">
        <w:rPr>
          <w:rFonts w:asciiTheme="minorHAnsi" w:hAnsiTheme="minorHAnsi"/>
        </w:rPr>
        <w:t xml:space="preserve">, </w:t>
      </w:r>
      <w:r w:rsidR="00AD7AF7">
        <w:rPr>
          <w:rFonts w:asciiTheme="minorHAnsi" w:hAnsiTheme="minorHAnsi"/>
        </w:rPr>
        <w:t>with 7 points of kinetics</w:t>
      </w:r>
      <w:r w:rsidR="00602007">
        <w:rPr>
          <w:rFonts w:asciiTheme="minorHAnsi" w:hAnsiTheme="minorHAnsi"/>
        </w:rPr>
        <w:t>,</w:t>
      </w:r>
      <w:r w:rsidR="00AD7AF7">
        <w:rPr>
          <w:rFonts w:asciiTheme="minorHAnsi" w:hAnsiTheme="minorHAnsi"/>
        </w:rPr>
        <w:t xml:space="preserve"> with biological triplicate</w:t>
      </w:r>
      <w:r w:rsidR="00312B5A">
        <w:rPr>
          <w:rFonts w:asciiTheme="minorHAnsi" w:hAnsiTheme="minorHAnsi"/>
        </w:rPr>
        <w:t>s</w:t>
      </w:r>
      <w:r w:rsidR="00AD7AF7">
        <w:rPr>
          <w:rFonts w:asciiTheme="minorHAnsi" w:hAnsiTheme="minorHAnsi"/>
        </w:rPr>
        <w:t xml:space="preserve"> for each gene</w:t>
      </w:r>
      <w:r w:rsidR="00312B5A">
        <w:rPr>
          <w:rFonts w:asciiTheme="minorHAnsi" w:hAnsiTheme="minorHAnsi"/>
        </w:rPr>
        <w:t xml:space="preserve"> and technical triplicates for each biological replicate</w:t>
      </w:r>
      <w:r w:rsidR="00AD7AF7">
        <w:rPr>
          <w:rFonts w:asciiTheme="minorHAnsi" w:hAnsiTheme="minorHAnsi"/>
        </w:rPr>
        <w:t>.</w:t>
      </w:r>
    </w:p>
    <w:p w14:paraId="36C35E54" w14:textId="2F7F107F" w:rsidR="00BF7FDD" w:rsidRDefault="00894DB1" w:rsidP="00AD7AF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-&gt; </w:t>
      </w:r>
      <w:proofErr w:type="spellStart"/>
      <w:r w:rsidR="00BF7FDD">
        <w:rPr>
          <w:rFonts w:asciiTheme="minorHAnsi" w:hAnsiTheme="minorHAnsi"/>
        </w:rPr>
        <w:t>Fluidigm</w:t>
      </w:r>
      <w:proofErr w:type="spellEnd"/>
      <w:r w:rsidR="00BF7FDD">
        <w:rPr>
          <w:rFonts w:asciiTheme="minorHAnsi" w:hAnsiTheme="minorHAnsi"/>
        </w:rPr>
        <w:t xml:space="preserve"> array, </w:t>
      </w:r>
      <w:proofErr w:type="spellStart"/>
      <w:r w:rsidR="00BF7FDD">
        <w:rPr>
          <w:rFonts w:asciiTheme="minorHAnsi" w:hAnsiTheme="minorHAnsi"/>
        </w:rPr>
        <w:t>polysomes</w:t>
      </w:r>
      <w:proofErr w:type="spellEnd"/>
      <w:r w:rsidR="00BF7FDD" w:rsidRPr="00DD7402">
        <w:rPr>
          <w:rFonts w:asciiTheme="minorHAnsi" w:hAnsiTheme="minorHAnsi"/>
        </w:rPr>
        <w:t xml:space="preserve"> </w:t>
      </w:r>
      <w:r w:rsidR="00BF7FDD">
        <w:rPr>
          <w:rFonts w:asciiTheme="minorHAnsi" w:hAnsiTheme="minorHAnsi"/>
        </w:rPr>
        <w:t>(</w:t>
      </w:r>
      <w:r w:rsidR="00AD7AF7" w:rsidRPr="00DD7402">
        <w:rPr>
          <w:rFonts w:asciiTheme="minorHAnsi" w:hAnsiTheme="minorHAnsi"/>
        </w:rPr>
        <w:t>Fig</w:t>
      </w:r>
      <w:r w:rsidR="00350588">
        <w:rPr>
          <w:rFonts w:asciiTheme="minorHAnsi" w:hAnsiTheme="minorHAnsi"/>
        </w:rPr>
        <w:t>.</w:t>
      </w:r>
      <w:r w:rsidR="00AD7AF7" w:rsidRPr="00DD7402">
        <w:rPr>
          <w:rFonts w:asciiTheme="minorHAnsi" w:hAnsiTheme="minorHAnsi"/>
        </w:rPr>
        <w:t xml:space="preserve"> 2, Fig. 3B, </w:t>
      </w:r>
      <w:r w:rsidR="00350588">
        <w:rPr>
          <w:rFonts w:asciiTheme="minorHAnsi" w:hAnsiTheme="minorHAnsi"/>
        </w:rPr>
        <w:t>Suppl. File</w:t>
      </w:r>
      <w:r w:rsidR="00AD7AF7" w:rsidRPr="00DD7402">
        <w:rPr>
          <w:rFonts w:asciiTheme="minorHAnsi" w:hAnsiTheme="minorHAnsi"/>
        </w:rPr>
        <w:t xml:space="preserve"> 2</w:t>
      </w:r>
      <w:r w:rsidR="00350588">
        <w:rPr>
          <w:rFonts w:asciiTheme="minorHAnsi" w:hAnsiTheme="minorHAnsi"/>
        </w:rPr>
        <w:t xml:space="preserve">, Fig. 8, </w:t>
      </w:r>
      <w:r w:rsidR="00350588">
        <w:rPr>
          <w:rFonts w:asciiTheme="minorHAnsi" w:hAnsiTheme="minorHAnsi"/>
        </w:rPr>
        <w:t>Suppl. File</w:t>
      </w:r>
      <w:r w:rsidR="00350588">
        <w:rPr>
          <w:rFonts w:asciiTheme="minorHAnsi" w:hAnsiTheme="minorHAnsi"/>
        </w:rPr>
        <w:t xml:space="preserve"> 7</w:t>
      </w:r>
      <w:r w:rsidR="00602007">
        <w:rPr>
          <w:rFonts w:asciiTheme="minorHAnsi" w:hAnsiTheme="minorHAnsi"/>
        </w:rPr>
        <w:t xml:space="preserve">) : </w:t>
      </w:r>
      <w:r w:rsidR="00350588">
        <w:rPr>
          <w:rFonts w:asciiTheme="minorHAnsi" w:hAnsiTheme="minorHAnsi"/>
        </w:rPr>
        <w:t xml:space="preserve">for </w:t>
      </w:r>
      <w:proofErr w:type="spellStart"/>
      <w:r w:rsidR="00350588">
        <w:rPr>
          <w:rFonts w:asciiTheme="minorHAnsi" w:hAnsiTheme="minorHAnsi"/>
        </w:rPr>
        <w:t>Suppl</w:t>
      </w:r>
      <w:proofErr w:type="spellEnd"/>
      <w:r w:rsidR="00350588">
        <w:rPr>
          <w:rFonts w:asciiTheme="minorHAnsi" w:hAnsiTheme="minorHAnsi"/>
        </w:rPr>
        <w:t xml:space="preserve"> File 2 and corresponding figures, </w:t>
      </w:r>
      <w:r w:rsidR="00602007">
        <w:rPr>
          <w:rFonts w:asciiTheme="minorHAnsi" w:hAnsiTheme="minorHAnsi"/>
        </w:rPr>
        <w:t>two independent experiments</w:t>
      </w:r>
      <w:r w:rsidR="00312B5A">
        <w:rPr>
          <w:rFonts w:asciiTheme="minorHAnsi" w:hAnsiTheme="minorHAnsi"/>
        </w:rPr>
        <w:t xml:space="preserve"> RQ1 (4h of hypoxia) and RQ2 (4h and 24h)</w:t>
      </w:r>
      <w:r w:rsidR="00255A7A">
        <w:rPr>
          <w:rFonts w:asciiTheme="minorHAnsi" w:hAnsiTheme="minorHAnsi"/>
        </w:rPr>
        <w:t xml:space="preserve"> </w:t>
      </w:r>
      <w:r w:rsidR="00602007">
        <w:rPr>
          <w:rFonts w:asciiTheme="minorHAnsi" w:hAnsiTheme="minorHAnsi"/>
        </w:rPr>
        <w:t>were performed</w:t>
      </w:r>
      <w:r w:rsidR="00312B5A">
        <w:rPr>
          <w:rFonts w:asciiTheme="minorHAnsi" w:hAnsiTheme="minorHAnsi"/>
        </w:rPr>
        <w:t>. RQ1 was performed</w:t>
      </w:r>
      <w:r w:rsidR="00602007">
        <w:rPr>
          <w:rFonts w:asciiTheme="minorHAnsi" w:hAnsiTheme="minorHAnsi"/>
        </w:rPr>
        <w:t xml:space="preserve"> </w:t>
      </w:r>
      <w:r w:rsidR="00255A7A">
        <w:rPr>
          <w:rFonts w:asciiTheme="minorHAnsi" w:hAnsiTheme="minorHAnsi"/>
        </w:rPr>
        <w:t xml:space="preserve">with </w:t>
      </w:r>
      <w:r w:rsidR="00312B5A">
        <w:rPr>
          <w:rFonts w:asciiTheme="minorHAnsi" w:hAnsiTheme="minorHAnsi"/>
        </w:rPr>
        <w:t>3</w:t>
      </w:r>
      <w:r w:rsidR="00255A7A">
        <w:rPr>
          <w:rFonts w:asciiTheme="minorHAnsi" w:hAnsiTheme="minorHAnsi"/>
        </w:rPr>
        <w:t xml:space="preserve"> biological replicates</w:t>
      </w:r>
      <w:r w:rsidR="00312B5A">
        <w:rPr>
          <w:rFonts w:asciiTheme="minorHAnsi" w:hAnsiTheme="minorHAnsi"/>
        </w:rPr>
        <w:t xml:space="preserve"> and 3 technical replicates for each biological replicate</w:t>
      </w:r>
      <w:r w:rsidR="00255A7A">
        <w:rPr>
          <w:rFonts w:asciiTheme="minorHAnsi" w:hAnsiTheme="minorHAnsi"/>
        </w:rPr>
        <w:t xml:space="preserve">. </w:t>
      </w:r>
      <w:r w:rsidR="00312B5A">
        <w:rPr>
          <w:rFonts w:asciiTheme="minorHAnsi" w:hAnsiTheme="minorHAnsi"/>
        </w:rPr>
        <w:t xml:space="preserve">RQ2 </w:t>
      </w:r>
      <w:r w:rsidR="00622B04">
        <w:rPr>
          <w:rFonts w:asciiTheme="minorHAnsi" w:hAnsiTheme="minorHAnsi"/>
        </w:rPr>
        <w:t>with 2 biological replicates and 2 technical replicates for each biological replicate</w:t>
      </w:r>
      <w:r w:rsidR="00255A7A">
        <w:rPr>
          <w:rFonts w:asciiTheme="minorHAnsi" w:hAnsiTheme="minorHAnsi"/>
        </w:rPr>
        <w:t>.</w:t>
      </w:r>
      <w:r w:rsidR="00350588">
        <w:rPr>
          <w:rFonts w:asciiTheme="minorHAnsi" w:hAnsiTheme="minorHAnsi"/>
        </w:rPr>
        <w:t xml:space="preserve"> For </w:t>
      </w:r>
      <w:proofErr w:type="spellStart"/>
      <w:r w:rsidR="00350588">
        <w:rPr>
          <w:rFonts w:asciiTheme="minorHAnsi" w:hAnsiTheme="minorHAnsi"/>
        </w:rPr>
        <w:t>Suppl</w:t>
      </w:r>
      <w:proofErr w:type="spellEnd"/>
      <w:r w:rsidR="00350588">
        <w:rPr>
          <w:rFonts w:asciiTheme="minorHAnsi" w:hAnsiTheme="minorHAnsi"/>
        </w:rPr>
        <w:t xml:space="preserve"> File 7 and Fig. 8 only one array with siVASH1 and </w:t>
      </w:r>
      <w:proofErr w:type="spellStart"/>
      <w:r w:rsidR="00350588">
        <w:rPr>
          <w:rFonts w:asciiTheme="minorHAnsi" w:hAnsiTheme="minorHAnsi"/>
        </w:rPr>
        <w:t>siControl</w:t>
      </w:r>
      <w:proofErr w:type="spellEnd"/>
      <w:r w:rsidR="00350588">
        <w:rPr>
          <w:rFonts w:asciiTheme="minorHAnsi" w:hAnsiTheme="minorHAnsi"/>
        </w:rPr>
        <w:t xml:space="preserve"> was performed in </w:t>
      </w:r>
      <w:proofErr w:type="spellStart"/>
      <w:r w:rsidR="00350588">
        <w:rPr>
          <w:rFonts w:asciiTheme="minorHAnsi" w:hAnsiTheme="minorHAnsi"/>
        </w:rPr>
        <w:t>normoxia</w:t>
      </w:r>
      <w:proofErr w:type="spellEnd"/>
      <w:r w:rsidR="00350588">
        <w:rPr>
          <w:rFonts w:asciiTheme="minorHAnsi" w:hAnsiTheme="minorHAnsi"/>
        </w:rPr>
        <w:t xml:space="preserve"> and at 8 hours of hypoxia. The RQ was measured as for </w:t>
      </w:r>
      <w:proofErr w:type="spellStart"/>
      <w:r w:rsidR="00350588">
        <w:rPr>
          <w:rFonts w:asciiTheme="minorHAnsi" w:hAnsiTheme="minorHAnsi"/>
        </w:rPr>
        <w:t>Suppl</w:t>
      </w:r>
      <w:proofErr w:type="spellEnd"/>
      <w:r w:rsidR="00350588">
        <w:rPr>
          <w:rFonts w:asciiTheme="minorHAnsi" w:hAnsiTheme="minorHAnsi"/>
        </w:rPr>
        <w:t xml:space="preserve"> File 2.</w:t>
      </w:r>
    </w:p>
    <w:p w14:paraId="5944BC51" w14:textId="6BB2BC2B" w:rsidR="00434E1E" w:rsidRPr="00894DB1" w:rsidRDefault="00894DB1" w:rsidP="00894DB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894DB1">
        <w:rPr>
          <w:rFonts w:asciiTheme="minorHAnsi" w:hAnsiTheme="minorHAnsi"/>
        </w:rPr>
        <w:t>-</w:t>
      </w:r>
      <w:r>
        <w:rPr>
          <w:rFonts w:asciiTheme="minorHAnsi" w:hAnsiTheme="minorHAnsi"/>
        </w:rPr>
        <w:t xml:space="preserve">&gt; </w:t>
      </w:r>
      <w:r w:rsidR="00BF7FDD" w:rsidRPr="00894DB1">
        <w:rPr>
          <w:rFonts w:asciiTheme="minorHAnsi" w:hAnsiTheme="minorHAnsi"/>
        </w:rPr>
        <w:t>Luminescence measurements (</w:t>
      </w:r>
      <w:r w:rsidR="00434E1E" w:rsidRPr="00894DB1">
        <w:rPr>
          <w:rFonts w:asciiTheme="minorHAnsi" w:hAnsiTheme="minorHAnsi"/>
        </w:rPr>
        <w:t>Figure 4,</w:t>
      </w:r>
      <w:r w:rsidR="00BF7FDD" w:rsidRPr="00894DB1">
        <w:rPr>
          <w:rFonts w:asciiTheme="minorHAnsi" w:hAnsiTheme="minorHAnsi"/>
        </w:rPr>
        <w:t xml:space="preserve"> Figure 7</w:t>
      </w:r>
      <w:r w:rsidR="00885EE6" w:rsidRPr="00894DB1">
        <w:rPr>
          <w:rFonts w:asciiTheme="minorHAnsi" w:hAnsiTheme="minorHAnsi"/>
        </w:rPr>
        <w:t xml:space="preserve">  C-D </w:t>
      </w:r>
      <w:r w:rsidR="00BF7FDD" w:rsidRPr="00894DB1">
        <w:rPr>
          <w:rFonts w:asciiTheme="minorHAnsi" w:hAnsiTheme="minorHAnsi"/>
        </w:rPr>
        <w:t>,</w:t>
      </w:r>
      <w:r w:rsidR="00434E1E" w:rsidRPr="00894DB1">
        <w:rPr>
          <w:rFonts w:asciiTheme="minorHAnsi" w:hAnsiTheme="minorHAnsi"/>
        </w:rPr>
        <w:t xml:space="preserve"> </w:t>
      </w:r>
      <w:proofErr w:type="spellStart"/>
      <w:r w:rsidR="00350588">
        <w:rPr>
          <w:rFonts w:asciiTheme="minorHAnsi" w:hAnsiTheme="minorHAnsi"/>
        </w:rPr>
        <w:t>Suppl</w:t>
      </w:r>
      <w:proofErr w:type="spellEnd"/>
      <w:r w:rsidR="00350588">
        <w:rPr>
          <w:rFonts w:asciiTheme="minorHAnsi" w:hAnsiTheme="minorHAnsi"/>
        </w:rPr>
        <w:t xml:space="preserve"> File</w:t>
      </w:r>
      <w:r w:rsidR="00434E1E" w:rsidRPr="00894DB1">
        <w:rPr>
          <w:rFonts w:asciiTheme="minorHAnsi" w:hAnsiTheme="minorHAnsi"/>
        </w:rPr>
        <w:t xml:space="preserve"> 3, </w:t>
      </w:r>
      <w:proofErr w:type="spellStart"/>
      <w:r w:rsidR="00350588">
        <w:rPr>
          <w:rFonts w:asciiTheme="minorHAnsi" w:hAnsiTheme="minorHAnsi"/>
        </w:rPr>
        <w:t>Suppl</w:t>
      </w:r>
      <w:proofErr w:type="spellEnd"/>
      <w:r w:rsidR="00350588">
        <w:rPr>
          <w:rFonts w:asciiTheme="minorHAnsi" w:hAnsiTheme="minorHAnsi"/>
        </w:rPr>
        <w:t xml:space="preserve"> File</w:t>
      </w:r>
      <w:r w:rsidR="00350588" w:rsidRPr="00894DB1">
        <w:rPr>
          <w:rFonts w:asciiTheme="minorHAnsi" w:hAnsiTheme="minorHAnsi"/>
        </w:rPr>
        <w:t xml:space="preserve"> </w:t>
      </w:r>
      <w:r w:rsidR="00434E1E" w:rsidRPr="00894DB1">
        <w:rPr>
          <w:rFonts w:asciiTheme="minorHAnsi" w:hAnsiTheme="minorHAnsi"/>
        </w:rPr>
        <w:t>5</w:t>
      </w:r>
      <w:r w:rsidR="00BF7FDD" w:rsidRPr="00894DB1">
        <w:rPr>
          <w:rFonts w:asciiTheme="minorHAnsi" w:hAnsiTheme="minorHAnsi"/>
        </w:rPr>
        <w:t>)</w:t>
      </w:r>
      <w:r w:rsidR="00434E1E" w:rsidRPr="00894DB1">
        <w:rPr>
          <w:rFonts w:asciiTheme="minorHAnsi" w:hAnsiTheme="minorHAnsi"/>
        </w:rPr>
        <w:t xml:space="preserve">: </w:t>
      </w:r>
      <w:r w:rsidR="00A50283">
        <w:rPr>
          <w:rFonts w:asciiTheme="minorHAnsi" w:hAnsiTheme="minorHAnsi"/>
        </w:rPr>
        <w:t>9</w:t>
      </w:r>
      <w:r w:rsidR="00434E1E" w:rsidRPr="00894DB1">
        <w:rPr>
          <w:rFonts w:asciiTheme="minorHAnsi" w:hAnsiTheme="minorHAnsi"/>
        </w:rPr>
        <w:t xml:space="preserve"> biological replicates. N= 9. All raw values are indicated in </w:t>
      </w:r>
      <w:proofErr w:type="spellStart"/>
      <w:r w:rsidR="00350588">
        <w:rPr>
          <w:rFonts w:asciiTheme="minorHAnsi" w:hAnsiTheme="minorHAnsi"/>
        </w:rPr>
        <w:t>Suppl</w:t>
      </w:r>
      <w:proofErr w:type="spellEnd"/>
      <w:r w:rsidR="00350588">
        <w:rPr>
          <w:rFonts w:asciiTheme="minorHAnsi" w:hAnsiTheme="minorHAnsi"/>
        </w:rPr>
        <w:t xml:space="preserve"> File</w:t>
      </w:r>
      <w:r w:rsidR="00350588" w:rsidRPr="00894DB1">
        <w:rPr>
          <w:rFonts w:asciiTheme="minorHAnsi" w:hAnsiTheme="minorHAnsi"/>
        </w:rPr>
        <w:t xml:space="preserve"> </w:t>
      </w:r>
      <w:r w:rsidR="00434E1E" w:rsidRPr="00894DB1">
        <w:rPr>
          <w:rFonts w:asciiTheme="minorHAnsi" w:hAnsiTheme="minorHAnsi"/>
        </w:rPr>
        <w:t>3 and 5. Each raw value correspond</w:t>
      </w:r>
      <w:r w:rsidR="002C585E" w:rsidRPr="00894DB1">
        <w:rPr>
          <w:rFonts w:asciiTheme="minorHAnsi" w:hAnsiTheme="minorHAnsi"/>
        </w:rPr>
        <w:t>s</w:t>
      </w:r>
      <w:r w:rsidR="00434E1E" w:rsidRPr="00894DB1">
        <w:rPr>
          <w:rFonts w:asciiTheme="minorHAnsi" w:hAnsiTheme="minorHAnsi"/>
        </w:rPr>
        <w:t xml:space="preserve"> to the mean of three technical replicates (luciferase measurement made 3 times on the same sample).</w:t>
      </w:r>
    </w:p>
    <w:p w14:paraId="597AEBB8" w14:textId="1C777594" w:rsidR="00937101" w:rsidRDefault="00894DB1" w:rsidP="00AD7AF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-&gt; </w:t>
      </w:r>
      <w:r w:rsidR="00BF7FDD">
        <w:rPr>
          <w:rFonts w:asciiTheme="minorHAnsi" w:hAnsiTheme="minorHAnsi"/>
        </w:rPr>
        <w:t>S</w:t>
      </w:r>
      <w:r w:rsidR="00937101" w:rsidRPr="00937101">
        <w:rPr>
          <w:rFonts w:asciiTheme="minorHAnsi" w:hAnsiTheme="minorHAnsi"/>
        </w:rPr>
        <w:t>urface plasmonic resonance and mass spectrometry</w:t>
      </w:r>
      <w:r w:rsidR="00BF7FDD">
        <w:rPr>
          <w:rFonts w:asciiTheme="minorHAnsi" w:hAnsiTheme="minorHAnsi"/>
        </w:rPr>
        <w:t xml:space="preserve"> (</w:t>
      </w:r>
      <w:r w:rsidR="00BF7FDD" w:rsidRPr="00937101">
        <w:rPr>
          <w:rFonts w:asciiTheme="minorHAnsi" w:hAnsiTheme="minorHAnsi"/>
        </w:rPr>
        <w:t xml:space="preserve">Figure 5, </w:t>
      </w:r>
      <w:proofErr w:type="spellStart"/>
      <w:r w:rsidR="00350588">
        <w:rPr>
          <w:rFonts w:asciiTheme="minorHAnsi" w:hAnsiTheme="minorHAnsi"/>
        </w:rPr>
        <w:t>Suppl</w:t>
      </w:r>
      <w:proofErr w:type="spellEnd"/>
      <w:r w:rsidR="00350588">
        <w:rPr>
          <w:rFonts w:asciiTheme="minorHAnsi" w:hAnsiTheme="minorHAnsi"/>
        </w:rPr>
        <w:t xml:space="preserve"> File</w:t>
      </w:r>
      <w:r w:rsidR="00350588" w:rsidRPr="00894DB1">
        <w:rPr>
          <w:rFonts w:asciiTheme="minorHAnsi" w:hAnsiTheme="minorHAnsi"/>
        </w:rPr>
        <w:t xml:space="preserve"> </w:t>
      </w:r>
      <w:r w:rsidR="00BF7FDD" w:rsidRPr="00937101">
        <w:rPr>
          <w:rFonts w:asciiTheme="minorHAnsi" w:hAnsiTheme="minorHAnsi"/>
        </w:rPr>
        <w:t>4</w:t>
      </w:r>
      <w:r w:rsidR="00BF7FDD">
        <w:rPr>
          <w:rFonts w:asciiTheme="minorHAnsi" w:hAnsiTheme="minorHAnsi"/>
        </w:rPr>
        <w:t>)</w:t>
      </w:r>
      <w:r w:rsidR="00937101">
        <w:rPr>
          <w:rFonts w:asciiTheme="minorHAnsi" w:hAnsiTheme="minorHAnsi"/>
        </w:rPr>
        <w:t xml:space="preserve">. </w:t>
      </w:r>
      <w:r w:rsidR="00A31272">
        <w:rPr>
          <w:rFonts w:asciiTheme="minorHAnsi" w:hAnsiTheme="minorHAnsi"/>
        </w:rPr>
        <w:t>The list of peptides results from one</w:t>
      </w:r>
      <w:r w:rsidR="00937101">
        <w:rPr>
          <w:rFonts w:asciiTheme="minorHAnsi" w:hAnsiTheme="minorHAnsi"/>
        </w:rPr>
        <w:t xml:space="preserve"> experiment of BIAMS</w:t>
      </w:r>
      <w:r w:rsidR="00A31272">
        <w:rPr>
          <w:rFonts w:asciiTheme="minorHAnsi" w:hAnsiTheme="minorHAnsi"/>
        </w:rPr>
        <w:t>, but with 2 times of hypoxia (</w:t>
      </w:r>
      <w:r w:rsidR="00937101">
        <w:rPr>
          <w:rFonts w:asciiTheme="minorHAnsi" w:hAnsiTheme="minorHAnsi"/>
        </w:rPr>
        <w:t xml:space="preserve">each of them corresponding to 6 pooled injections in the </w:t>
      </w:r>
      <w:proofErr w:type="spellStart"/>
      <w:r w:rsidR="00937101">
        <w:rPr>
          <w:rFonts w:asciiTheme="minorHAnsi" w:hAnsiTheme="minorHAnsi"/>
        </w:rPr>
        <w:t>Biacore</w:t>
      </w:r>
      <w:proofErr w:type="spellEnd"/>
      <w:r w:rsidR="00937101">
        <w:rPr>
          <w:rFonts w:asciiTheme="minorHAnsi" w:hAnsiTheme="minorHAnsi"/>
        </w:rPr>
        <w:t xml:space="preserve"> apparatus.</w:t>
      </w:r>
      <w:r w:rsidR="00A31272">
        <w:rPr>
          <w:rFonts w:asciiTheme="minorHAnsi" w:hAnsiTheme="minorHAnsi"/>
        </w:rPr>
        <w:t xml:space="preserve"> </w:t>
      </w:r>
      <w:r w:rsidR="009D782A">
        <w:rPr>
          <w:rFonts w:asciiTheme="minorHAnsi" w:hAnsiTheme="minorHAnsi"/>
        </w:rPr>
        <w:t>One experiment for KD measurement of recombinant VASH1 binding to RNA, but for three IRESs.</w:t>
      </w:r>
    </w:p>
    <w:p w14:paraId="7BF847B1" w14:textId="3B532EE6" w:rsidR="00D12428" w:rsidRDefault="00894DB1" w:rsidP="00F430C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="Calibri" w:hAnsi="Calibri" w:cs="Calibri"/>
          <w:bCs/>
          <w:color w:val="000000" w:themeColor="text1"/>
        </w:rPr>
      </w:pPr>
      <w:r>
        <w:rPr>
          <w:rFonts w:asciiTheme="minorHAnsi" w:hAnsiTheme="minorHAnsi"/>
        </w:rPr>
        <w:t xml:space="preserve">-&gt; </w:t>
      </w:r>
      <w:r w:rsidR="00BF7FDD">
        <w:rPr>
          <w:rFonts w:asciiTheme="minorHAnsi" w:hAnsiTheme="minorHAnsi"/>
        </w:rPr>
        <w:t>VASH1 expression and localization (</w:t>
      </w:r>
      <w:r w:rsidR="00D12428">
        <w:rPr>
          <w:rFonts w:asciiTheme="minorHAnsi" w:hAnsiTheme="minorHAnsi"/>
        </w:rPr>
        <w:t>Figure 6</w:t>
      </w:r>
      <w:r w:rsidR="00BF7FDD">
        <w:rPr>
          <w:rFonts w:asciiTheme="minorHAnsi" w:hAnsiTheme="minorHAnsi"/>
        </w:rPr>
        <w:t xml:space="preserve"> and 7A</w:t>
      </w:r>
      <w:r w:rsidR="003814CC">
        <w:rPr>
          <w:rFonts w:asciiTheme="minorHAnsi" w:hAnsiTheme="minorHAnsi"/>
        </w:rPr>
        <w:t xml:space="preserve">). </w:t>
      </w:r>
      <w:r w:rsidR="00FF6F65">
        <w:rPr>
          <w:rFonts w:asciiTheme="minorHAnsi" w:hAnsiTheme="minorHAnsi"/>
        </w:rPr>
        <w:t xml:space="preserve">For VASH1 expression (total RNA and </w:t>
      </w:r>
      <w:proofErr w:type="spellStart"/>
      <w:r w:rsidR="00FF6F65">
        <w:rPr>
          <w:rFonts w:asciiTheme="minorHAnsi" w:hAnsiTheme="minorHAnsi"/>
        </w:rPr>
        <w:t>polysomes</w:t>
      </w:r>
      <w:proofErr w:type="spellEnd"/>
      <w:r w:rsidR="00FF6F65">
        <w:rPr>
          <w:rFonts w:asciiTheme="minorHAnsi" w:hAnsiTheme="minorHAnsi"/>
        </w:rPr>
        <w:t xml:space="preserve">): </w:t>
      </w:r>
      <w:r w:rsidR="00F84865">
        <w:rPr>
          <w:rFonts w:asciiTheme="minorHAnsi" w:hAnsiTheme="minorHAnsi"/>
        </w:rPr>
        <w:t>values from RQ2 PCR array (</w:t>
      </w:r>
      <w:proofErr w:type="spellStart"/>
      <w:r w:rsidR="00350588">
        <w:rPr>
          <w:rFonts w:asciiTheme="minorHAnsi" w:hAnsiTheme="minorHAnsi"/>
        </w:rPr>
        <w:t>Suppl</w:t>
      </w:r>
      <w:proofErr w:type="spellEnd"/>
      <w:r w:rsidR="00350588">
        <w:rPr>
          <w:rFonts w:asciiTheme="minorHAnsi" w:hAnsiTheme="minorHAnsi"/>
        </w:rPr>
        <w:t xml:space="preserve"> File</w:t>
      </w:r>
      <w:r w:rsidR="00F84865">
        <w:rPr>
          <w:rFonts w:asciiTheme="minorHAnsi" w:hAnsiTheme="minorHAnsi"/>
        </w:rPr>
        <w:t xml:space="preserve"> 2), 2</w:t>
      </w:r>
      <w:r w:rsidR="00FF6F65">
        <w:rPr>
          <w:rFonts w:asciiTheme="minorHAnsi" w:hAnsiTheme="minorHAnsi"/>
        </w:rPr>
        <w:t xml:space="preserve"> biological replicates</w:t>
      </w:r>
      <w:r w:rsidR="00F84865">
        <w:rPr>
          <w:rFonts w:asciiTheme="minorHAnsi" w:hAnsiTheme="minorHAnsi"/>
        </w:rPr>
        <w:t xml:space="preserve"> with two technical replicates each</w:t>
      </w:r>
      <w:r w:rsidR="00FF6F65">
        <w:rPr>
          <w:rFonts w:asciiTheme="minorHAnsi" w:hAnsiTheme="minorHAnsi"/>
        </w:rPr>
        <w:t xml:space="preserve">. For VASH1 protein localization : three </w:t>
      </w:r>
      <w:r w:rsidR="00FF6F65" w:rsidRPr="00F430C4">
        <w:rPr>
          <w:rFonts w:asciiTheme="minorHAnsi" w:hAnsiTheme="minorHAnsi"/>
        </w:rPr>
        <w:t xml:space="preserve">independent </w:t>
      </w:r>
      <w:r w:rsidR="00FF6F65" w:rsidRPr="00F430C4">
        <w:rPr>
          <w:rFonts w:ascii="Calibri" w:hAnsi="Calibri" w:cs="Calibri"/>
        </w:rPr>
        <w:t>experiments</w:t>
      </w:r>
      <w:r w:rsidR="00FF6F65" w:rsidRPr="00F430C4">
        <w:rPr>
          <w:rFonts w:ascii="Calibri" w:hAnsi="Calibri" w:cs="Calibri"/>
          <w:color w:val="000000" w:themeColor="text1"/>
        </w:rPr>
        <w:t>.</w:t>
      </w:r>
      <w:r w:rsidR="00F430C4" w:rsidRPr="00F430C4">
        <w:rPr>
          <w:rFonts w:ascii="Calibri" w:hAnsi="Calibri" w:cs="Calibri"/>
          <w:color w:val="000000" w:themeColor="text1"/>
        </w:rPr>
        <w:t xml:space="preserve"> </w:t>
      </w:r>
      <w:r w:rsidR="00655ECC">
        <w:rPr>
          <w:rFonts w:ascii="Calibri" w:hAnsi="Calibri" w:cs="Calibri"/>
          <w:bCs/>
          <w:color w:val="000000" w:themeColor="text1"/>
        </w:rPr>
        <w:t>Focus q</w:t>
      </w:r>
      <w:r w:rsidR="00F430C4">
        <w:rPr>
          <w:rFonts w:ascii="Calibri" w:hAnsi="Calibri" w:cs="Calibri"/>
          <w:bCs/>
          <w:color w:val="000000" w:themeColor="text1"/>
        </w:rPr>
        <w:t>uantification was made on</w:t>
      </w:r>
      <w:r w:rsidR="00F430C4" w:rsidRPr="00F430C4">
        <w:rPr>
          <w:rFonts w:ascii="Calibri" w:hAnsi="Calibri" w:cs="Calibri"/>
          <w:bCs/>
          <w:color w:val="000000" w:themeColor="text1"/>
        </w:rPr>
        <w:t xml:space="preserve"> 4-5 images with a total cell number of 149 in </w:t>
      </w:r>
      <w:proofErr w:type="spellStart"/>
      <w:r w:rsidR="00F430C4" w:rsidRPr="00F430C4">
        <w:rPr>
          <w:rFonts w:ascii="Calibri" w:hAnsi="Calibri" w:cs="Calibri"/>
          <w:bCs/>
          <w:color w:val="000000" w:themeColor="text1"/>
        </w:rPr>
        <w:t>normoxia</w:t>
      </w:r>
      <w:proofErr w:type="spellEnd"/>
      <w:r w:rsidR="00F430C4" w:rsidRPr="00F430C4">
        <w:rPr>
          <w:rFonts w:ascii="Calibri" w:hAnsi="Calibri" w:cs="Calibri"/>
          <w:bCs/>
          <w:color w:val="000000" w:themeColor="text1"/>
        </w:rPr>
        <w:t xml:space="preserve"> and</w:t>
      </w:r>
      <w:r w:rsidR="00F430C4">
        <w:rPr>
          <w:rFonts w:ascii="Calibri" w:hAnsi="Calibri" w:cs="Calibri"/>
          <w:bCs/>
          <w:color w:val="000000" w:themeColor="text1"/>
        </w:rPr>
        <w:t xml:space="preserve"> </w:t>
      </w:r>
      <w:r w:rsidR="00F430C4" w:rsidRPr="00F430C4">
        <w:rPr>
          <w:rFonts w:ascii="Calibri" w:hAnsi="Calibri" w:cs="Calibri"/>
          <w:bCs/>
          <w:color w:val="000000" w:themeColor="text1"/>
        </w:rPr>
        <w:t>178 in hypoxia</w:t>
      </w:r>
      <w:r w:rsidR="00F430C4">
        <w:rPr>
          <w:rFonts w:ascii="Calibri" w:hAnsi="Calibri" w:cs="Calibri"/>
          <w:bCs/>
          <w:color w:val="000000" w:themeColor="text1"/>
        </w:rPr>
        <w:t>.</w:t>
      </w:r>
    </w:p>
    <w:p w14:paraId="71548CC7" w14:textId="23229580" w:rsidR="00BF7FDD" w:rsidRDefault="00894DB1" w:rsidP="00F430C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="Calibri" w:hAnsi="Calibri" w:cs="Calibri"/>
          <w:bCs/>
          <w:color w:val="000000" w:themeColor="text1"/>
        </w:rPr>
      </w:pPr>
      <w:r>
        <w:rPr>
          <w:rFonts w:ascii="Calibri" w:hAnsi="Calibri" w:cs="Calibri"/>
          <w:bCs/>
          <w:color w:val="000000" w:themeColor="text1"/>
        </w:rPr>
        <w:t xml:space="preserve">-&gt; </w:t>
      </w:r>
      <w:r w:rsidR="00BF7FDD">
        <w:rPr>
          <w:rFonts w:ascii="Calibri" w:hAnsi="Calibri" w:cs="Calibri"/>
          <w:bCs/>
          <w:color w:val="000000" w:themeColor="text1"/>
        </w:rPr>
        <w:t>Protein expression by capillary Western (Fig. 2</w:t>
      </w:r>
      <w:r w:rsidR="00885EE6">
        <w:rPr>
          <w:rFonts w:ascii="Calibri" w:hAnsi="Calibri" w:cs="Calibri"/>
          <w:bCs/>
          <w:color w:val="000000" w:themeColor="text1"/>
        </w:rPr>
        <w:t>B, 4C,</w:t>
      </w:r>
      <w:r w:rsidR="00A50283">
        <w:rPr>
          <w:rFonts w:ascii="Calibri" w:hAnsi="Calibri" w:cs="Calibri"/>
          <w:bCs/>
          <w:color w:val="000000" w:themeColor="text1"/>
        </w:rPr>
        <w:t xml:space="preserve"> 6C,</w:t>
      </w:r>
      <w:r w:rsidR="00885EE6">
        <w:rPr>
          <w:rFonts w:ascii="Calibri" w:hAnsi="Calibri" w:cs="Calibri"/>
          <w:bCs/>
          <w:color w:val="000000" w:themeColor="text1"/>
        </w:rPr>
        <w:t xml:space="preserve"> 7B</w:t>
      </w:r>
      <w:r w:rsidR="0028359B">
        <w:rPr>
          <w:rFonts w:ascii="Calibri" w:hAnsi="Calibri" w:cs="Calibri"/>
          <w:bCs/>
          <w:color w:val="000000" w:themeColor="text1"/>
        </w:rPr>
        <w:t xml:space="preserve"> and Fig. 2</w:t>
      </w:r>
      <w:r w:rsidR="00350588">
        <w:rPr>
          <w:rFonts w:ascii="Calibri" w:hAnsi="Calibri" w:cs="Calibri"/>
          <w:bCs/>
          <w:color w:val="000000" w:themeColor="text1"/>
        </w:rPr>
        <w:t>-sup 1</w:t>
      </w:r>
      <w:r w:rsidR="0004261D">
        <w:rPr>
          <w:rFonts w:ascii="Calibri" w:hAnsi="Calibri" w:cs="Calibri"/>
          <w:bCs/>
          <w:color w:val="000000" w:themeColor="text1"/>
        </w:rPr>
        <w:t xml:space="preserve">): experiments were reproduced </w:t>
      </w:r>
      <w:r w:rsidR="0028359B">
        <w:rPr>
          <w:rFonts w:ascii="Calibri" w:hAnsi="Calibri" w:cs="Calibri"/>
          <w:bCs/>
          <w:color w:val="000000" w:themeColor="text1"/>
        </w:rPr>
        <w:t xml:space="preserve">2 or </w:t>
      </w:r>
      <w:r w:rsidR="0004261D">
        <w:rPr>
          <w:rFonts w:ascii="Calibri" w:hAnsi="Calibri" w:cs="Calibri"/>
          <w:bCs/>
          <w:color w:val="000000" w:themeColor="text1"/>
        </w:rPr>
        <w:t>3 times</w:t>
      </w:r>
      <w:r w:rsidR="0028359B">
        <w:rPr>
          <w:rFonts w:ascii="Calibri" w:hAnsi="Calibri" w:cs="Calibri"/>
          <w:bCs/>
          <w:color w:val="000000" w:themeColor="text1"/>
        </w:rPr>
        <w:t xml:space="preserve"> depending on the antibody</w:t>
      </w:r>
      <w:r w:rsidR="0004261D">
        <w:rPr>
          <w:rFonts w:ascii="Calibri" w:hAnsi="Calibri" w:cs="Calibri"/>
          <w:bCs/>
          <w:color w:val="000000" w:themeColor="text1"/>
        </w:rPr>
        <w:t xml:space="preserve"> from independent cell extracts.</w:t>
      </w:r>
    </w:p>
    <w:p w14:paraId="214ECE6A" w14:textId="73BD837E" w:rsidR="0004261D" w:rsidRDefault="00894DB1" w:rsidP="00F430C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="Calibri" w:hAnsi="Calibri" w:cs="Calibri"/>
          <w:bCs/>
          <w:color w:val="000000" w:themeColor="text1"/>
        </w:rPr>
      </w:pPr>
      <w:r>
        <w:rPr>
          <w:rFonts w:ascii="Calibri" w:hAnsi="Calibri" w:cs="Calibri"/>
          <w:bCs/>
          <w:color w:val="000000" w:themeColor="text1"/>
        </w:rPr>
        <w:t xml:space="preserve">-&gt; </w:t>
      </w:r>
      <w:r w:rsidR="0004261D">
        <w:rPr>
          <w:rFonts w:ascii="Calibri" w:hAnsi="Calibri" w:cs="Calibri"/>
          <w:bCs/>
          <w:color w:val="000000" w:themeColor="text1"/>
        </w:rPr>
        <w:t>VASH1 half</w:t>
      </w:r>
      <w:r w:rsidR="00E25241">
        <w:rPr>
          <w:rFonts w:ascii="Calibri" w:hAnsi="Calibri" w:cs="Calibri"/>
          <w:bCs/>
          <w:color w:val="000000" w:themeColor="text1"/>
        </w:rPr>
        <w:t>-</w:t>
      </w:r>
      <w:r w:rsidR="0004261D">
        <w:rPr>
          <w:rFonts w:ascii="Calibri" w:hAnsi="Calibri" w:cs="Calibri"/>
          <w:bCs/>
          <w:color w:val="000000" w:themeColor="text1"/>
        </w:rPr>
        <w:t xml:space="preserve">life measurement (Fig. </w:t>
      </w:r>
      <w:r w:rsidR="00350588">
        <w:rPr>
          <w:rFonts w:ascii="Calibri" w:hAnsi="Calibri" w:cs="Calibri"/>
          <w:bCs/>
          <w:color w:val="000000" w:themeColor="text1"/>
        </w:rPr>
        <w:t>7-sup 1</w:t>
      </w:r>
      <w:r w:rsidR="0004261D">
        <w:rPr>
          <w:rFonts w:ascii="Calibri" w:hAnsi="Calibri" w:cs="Calibri"/>
          <w:bCs/>
          <w:color w:val="000000" w:themeColor="text1"/>
        </w:rPr>
        <w:t>): Three independent experiments.</w:t>
      </w:r>
    </w:p>
    <w:p w14:paraId="7BA7DBE4" w14:textId="71ABC14C" w:rsidR="0010193A" w:rsidRDefault="0010193A" w:rsidP="00F430C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="Calibri" w:hAnsi="Calibri" w:cs="Calibri"/>
          <w:bCs/>
          <w:color w:val="000000" w:themeColor="text1"/>
        </w:rPr>
      </w:pPr>
    </w:p>
    <w:p w14:paraId="0432DB66" w14:textId="72856CAA" w:rsidR="0097604A" w:rsidRDefault="0097604A" w:rsidP="0097604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Details of replicates are indicated in figure and table legends.</w:t>
      </w:r>
    </w:p>
    <w:p w14:paraId="03A6A4A8" w14:textId="3A061499" w:rsidR="00F8537C" w:rsidRDefault="00F8537C" w:rsidP="0097604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 data were excluded: the only data excluded were when cells became insensitive to hypoxia after too many passages and data were not exploitable. No values were excluded in the experiments to make statistics.</w:t>
      </w:r>
    </w:p>
    <w:p w14:paraId="16510B46" w14:textId="5364D059" w:rsidR="004C6ECF" w:rsidRDefault="004C6ECF" w:rsidP="0097604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Importantly, </w:t>
      </w:r>
      <w:r w:rsidR="00036002">
        <w:rPr>
          <w:rFonts w:asciiTheme="minorHAnsi" w:hAnsiTheme="minorHAnsi"/>
        </w:rPr>
        <w:t>the main data of the paper, in Figure 4 and 7, were reproduced by three</w:t>
      </w:r>
      <w:r w:rsidR="00A50283">
        <w:rPr>
          <w:rFonts w:asciiTheme="minorHAnsi" w:hAnsiTheme="minorHAnsi"/>
        </w:rPr>
        <w:t xml:space="preserve"> independent</w:t>
      </w:r>
      <w:r w:rsidR="00036002">
        <w:rPr>
          <w:rFonts w:asciiTheme="minorHAnsi" w:hAnsiTheme="minorHAnsi"/>
        </w:rPr>
        <w:t xml:space="preserve"> </w:t>
      </w:r>
      <w:r w:rsidR="00A50283">
        <w:rPr>
          <w:rFonts w:asciiTheme="minorHAnsi" w:hAnsiTheme="minorHAnsi"/>
        </w:rPr>
        <w:t>experimenters</w:t>
      </w:r>
      <w:r w:rsidR="00036002">
        <w:rPr>
          <w:rFonts w:asciiTheme="minorHAnsi" w:hAnsiTheme="minorHAnsi"/>
        </w:rPr>
        <w:t>.</w:t>
      </w:r>
    </w:p>
    <w:p w14:paraId="09C64C66" w14:textId="176D8DF8" w:rsidR="004C729B" w:rsidRDefault="004C729B" w:rsidP="0097604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60EC1D50" w14:textId="29BF0CEF" w:rsidR="004C729B" w:rsidRDefault="00610BD5" w:rsidP="0097604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Lentivector plasmid sequences are available on Dryad.</w:t>
      </w:r>
    </w:p>
    <w:p w14:paraId="78102952" w14:textId="77777777" w:rsidR="00B330BD" w:rsidRPr="00F430C4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A2A80EA" w14:textId="77777777" w:rsidR="000840A8" w:rsidRDefault="000840A8" w:rsidP="00FF5ED7">
      <w:pPr>
        <w:rPr>
          <w:rFonts w:asciiTheme="minorHAnsi" w:hAnsiTheme="minorHAnsi"/>
          <w:b/>
          <w:bCs/>
        </w:rPr>
      </w:pPr>
    </w:p>
    <w:p w14:paraId="423DA177" w14:textId="27D03914" w:rsidR="00B124CC" w:rsidRPr="000840A8" w:rsidRDefault="00AF5736" w:rsidP="00FF5ED7">
      <w:pPr>
        <w:rPr>
          <w:rFonts w:asciiTheme="minorHAnsi" w:hAnsiTheme="minorHAnsi"/>
          <w:b/>
          <w:bCs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90A7C94" w:rsidR="0015519A" w:rsidRDefault="00DC1739" w:rsidP="00DC1739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="Times New Roman" w:hAnsi="Times New Roman"/>
          <w:color w:val="000000" w:themeColor="text1"/>
        </w:rPr>
      </w:pPr>
      <w:r w:rsidRPr="00DC1739">
        <w:rPr>
          <w:rFonts w:ascii="Times New Roman" w:hAnsi="Times New Roman"/>
          <w:color w:val="000000" w:themeColor="text1"/>
        </w:rPr>
        <w:t xml:space="preserve">All statistical analyses were performed using one-way </w:t>
      </w:r>
      <w:proofErr w:type="spellStart"/>
      <w:r w:rsidRPr="00DC1739">
        <w:rPr>
          <w:rFonts w:ascii="Times New Roman" w:hAnsi="Times New Roman"/>
          <w:color w:val="000000" w:themeColor="text1"/>
        </w:rPr>
        <w:t>Anova</w:t>
      </w:r>
      <w:proofErr w:type="spellEnd"/>
      <w:r w:rsidRPr="00DC1739">
        <w:rPr>
          <w:rFonts w:ascii="Times New Roman" w:hAnsi="Times New Roman"/>
          <w:color w:val="000000" w:themeColor="text1"/>
        </w:rPr>
        <w:t xml:space="preserve"> with Tukey’s comparisons test (Fig. 6) or </w:t>
      </w:r>
      <w:r w:rsidR="00F97518">
        <w:rPr>
          <w:rFonts w:ascii="Times New Roman" w:hAnsi="Times New Roman"/>
          <w:color w:val="000000" w:themeColor="text1"/>
        </w:rPr>
        <w:t>two</w:t>
      </w:r>
      <w:r w:rsidRPr="00DC1739">
        <w:rPr>
          <w:rFonts w:ascii="Times New Roman" w:hAnsi="Times New Roman"/>
          <w:color w:val="000000" w:themeColor="text1"/>
        </w:rPr>
        <w:t>-tailed Student's t-test</w:t>
      </w:r>
      <w:r w:rsidR="00F97518">
        <w:rPr>
          <w:rFonts w:ascii="Times New Roman" w:hAnsi="Times New Roman"/>
          <w:color w:val="000000" w:themeColor="text1"/>
        </w:rPr>
        <w:t xml:space="preserve"> (Fig. 3) or Mann-Whitney test (Fig. 4 and 7)</w:t>
      </w:r>
      <w:r w:rsidRPr="00DC1739">
        <w:rPr>
          <w:rFonts w:ascii="Times New Roman" w:hAnsi="Times New Roman"/>
          <w:color w:val="000000" w:themeColor="text1"/>
        </w:rPr>
        <w:t xml:space="preserve"> and are expressed as mean +- standard deviation, *p&lt;0.05</w:t>
      </w:r>
      <w:r w:rsidRPr="00DC1739">
        <w:rPr>
          <w:rFonts w:ascii="Times New Roman" w:hAnsi="Times New Roman"/>
          <w:color w:val="000000"/>
        </w:rPr>
        <w:t>, **p&lt;0.01,</w:t>
      </w:r>
      <w:r>
        <w:rPr>
          <w:rFonts w:ascii="Times New Roman" w:hAnsi="Times New Roman"/>
          <w:color w:val="000000"/>
        </w:rPr>
        <w:t xml:space="preserve"> </w:t>
      </w:r>
      <w:r w:rsidRPr="00DC1739">
        <w:rPr>
          <w:rFonts w:ascii="Times New Roman" w:hAnsi="Times New Roman"/>
          <w:color w:val="000000"/>
        </w:rPr>
        <w:t>***&lt;0.001, ****&lt;0.</w:t>
      </w:r>
      <w:r w:rsidRPr="00DC1739">
        <w:rPr>
          <w:rFonts w:ascii="Times New Roman" w:hAnsi="Times New Roman"/>
          <w:color w:val="000000" w:themeColor="text1"/>
        </w:rPr>
        <w:t>0001.</w:t>
      </w:r>
      <w:r>
        <w:rPr>
          <w:rFonts w:ascii="Times New Roman" w:hAnsi="Times New Roman"/>
          <w:color w:val="000000" w:themeColor="text1"/>
        </w:rPr>
        <w:t xml:space="preserve"> This indicated in each figure legend.</w:t>
      </w:r>
    </w:p>
    <w:p w14:paraId="5F46D4F9" w14:textId="3406CABA" w:rsidR="00DC1739" w:rsidRPr="00DC1739" w:rsidRDefault="00DC1739" w:rsidP="00DC1739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="Times New Roman" w:hAnsi="Times New Roman"/>
          <w:color w:val="000000" w:themeColor="text1"/>
        </w:rPr>
      </w:pPr>
      <w:r w:rsidRPr="00DC1739">
        <w:rPr>
          <w:rFonts w:ascii="Times New Roman" w:hAnsi="Times New Roman"/>
          <w:color w:val="000000" w:themeColor="text1"/>
        </w:rPr>
        <w:t>All</w:t>
      </w:r>
      <w:r>
        <w:rPr>
          <w:rFonts w:ascii="Times New Roman" w:hAnsi="Times New Roman"/>
          <w:color w:val="000000" w:themeColor="text1"/>
        </w:rPr>
        <w:t xml:space="preserve"> SD and p-values are reported for luminescence activity measurements  in </w:t>
      </w:r>
      <w:proofErr w:type="spellStart"/>
      <w:r w:rsidR="00350588">
        <w:rPr>
          <w:rFonts w:asciiTheme="minorHAnsi" w:hAnsiTheme="minorHAnsi"/>
        </w:rPr>
        <w:t>Suppl</w:t>
      </w:r>
      <w:proofErr w:type="spellEnd"/>
      <w:r w:rsidR="00350588">
        <w:rPr>
          <w:rFonts w:asciiTheme="minorHAnsi" w:hAnsiTheme="minorHAnsi"/>
        </w:rPr>
        <w:t xml:space="preserve"> File</w:t>
      </w:r>
      <w:r>
        <w:rPr>
          <w:rFonts w:ascii="Times New Roman" w:hAnsi="Times New Roman"/>
          <w:color w:val="000000" w:themeColor="text1"/>
        </w:rPr>
        <w:t xml:space="preserve"> 3 and 5.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Paragraphedeliste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FD77179" w:rsidR="00BC3CCE" w:rsidRPr="00505C51" w:rsidRDefault="003B7ED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</w:t>
      </w:r>
      <w:r w:rsidR="00141658">
        <w:rPr>
          <w:rFonts w:asciiTheme="minorHAnsi" w:hAnsiTheme="minorHAnsi"/>
          <w:sz w:val="22"/>
          <w:szCs w:val="22"/>
        </w:rPr>
        <w:t>c</w:t>
      </w:r>
      <w:r>
        <w:rPr>
          <w:rFonts w:asciiTheme="minorHAnsi" w:hAnsiTheme="minorHAnsi"/>
          <w:sz w:val="22"/>
          <w:szCs w:val="22"/>
        </w:rPr>
        <w:t>able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Paragraphedeliste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2D0A20F" w:rsidR="00BC3CCE" w:rsidRPr="00505C51" w:rsidRDefault="0065424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are provided in </w:t>
      </w:r>
      <w:r w:rsidR="00350588">
        <w:rPr>
          <w:rFonts w:asciiTheme="minorHAnsi" w:hAnsiTheme="minorHAnsi"/>
        </w:rPr>
        <w:t>Suppl</w:t>
      </w:r>
      <w:r w:rsidR="00350588">
        <w:rPr>
          <w:rFonts w:asciiTheme="minorHAnsi" w:hAnsiTheme="minorHAnsi"/>
        </w:rPr>
        <w:t>ementary</w:t>
      </w:r>
      <w:r w:rsidR="00350588">
        <w:rPr>
          <w:rFonts w:asciiTheme="minorHAnsi" w:hAnsiTheme="minorHAnsi"/>
        </w:rPr>
        <w:t xml:space="preserve"> File</w:t>
      </w:r>
      <w:r w:rsidR="00350588">
        <w:rPr>
          <w:rFonts w:asciiTheme="minorHAnsi" w:hAnsiTheme="minorHAnsi"/>
        </w:rPr>
        <w:t>s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 for Graphs of Fig. 1, 2, 3,</w:t>
      </w:r>
      <w:r w:rsidR="00350588">
        <w:rPr>
          <w:rFonts w:asciiTheme="minorHAnsi" w:hAnsiTheme="minorHAnsi"/>
          <w:sz w:val="22"/>
          <w:szCs w:val="22"/>
        </w:rPr>
        <w:t xml:space="preserve"> 4,</w:t>
      </w:r>
      <w:r>
        <w:rPr>
          <w:rFonts w:asciiTheme="minorHAnsi" w:hAnsiTheme="minorHAnsi"/>
          <w:sz w:val="22"/>
          <w:szCs w:val="22"/>
        </w:rPr>
        <w:t xml:space="preserve"> </w:t>
      </w:r>
      <w:r w:rsidR="00350588">
        <w:rPr>
          <w:rFonts w:asciiTheme="minorHAnsi" w:hAnsiTheme="minorHAnsi"/>
          <w:sz w:val="22"/>
          <w:szCs w:val="22"/>
        </w:rPr>
        <w:t>5</w:t>
      </w:r>
      <w:r w:rsidR="00F97518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7</w:t>
      </w:r>
      <w:r w:rsidR="00F97518">
        <w:rPr>
          <w:rFonts w:asciiTheme="minorHAnsi" w:hAnsiTheme="minorHAnsi"/>
          <w:sz w:val="22"/>
          <w:szCs w:val="22"/>
        </w:rPr>
        <w:t xml:space="preserve"> and 8</w:t>
      </w:r>
      <w:r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59163C" w14:textId="77777777" w:rsidR="00FD770F" w:rsidRDefault="00FD770F" w:rsidP="004215FE">
      <w:r>
        <w:separator/>
      </w:r>
    </w:p>
  </w:endnote>
  <w:endnote w:type="continuationSeparator" w:id="0">
    <w:p w14:paraId="178DA722" w14:textId="77777777" w:rsidR="00FD770F" w:rsidRDefault="00FD770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4EEFD2C" w14:textId="77777777" w:rsidR="00BC3CCE" w:rsidRDefault="00BC3CCE" w:rsidP="0009520A">
    <w:pPr>
      <w:pStyle w:val="Pieddepage"/>
      <w:framePr w:wrap="around" w:vAnchor="text" w:hAnchor="margin" w:xAlign="center" w:y="1"/>
      <w:ind w:right="360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F7354AE" w14:textId="77777777" w:rsidR="00BC3CCE" w:rsidRDefault="00BC3CC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Pieddepage"/>
      <w:framePr w:wrap="around" w:vAnchor="text" w:hAnchor="page" w:x="9943" w:y="195"/>
      <w:rPr>
        <w:rStyle w:val="Numrodepage"/>
      </w:rPr>
    </w:pPr>
    <w:r w:rsidRPr="0009520A">
      <w:rPr>
        <w:rStyle w:val="Numrodepage"/>
        <w:rFonts w:asciiTheme="minorHAnsi" w:hAnsiTheme="minorHAnsi"/>
        <w:sz w:val="20"/>
        <w:szCs w:val="20"/>
      </w:rPr>
      <w:fldChar w:fldCharType="begin"/>
    </w:r>
    <w:r w:rsidRPr="0009520A">
      <w:rPr>
        <w:rStyle w:val="Numrodepage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Numrodepage"/>
        <w:rFonts w:asciiTheme="minorHAnsi" w:hAnsiTheme="minorHAnsi"/>
        <w:sz w:val="20"/>
        <w:szCs w:val="20"/>
      </w:rPr>
      <w:fldChar w:fldCharType="separate"/>
    </w:r>
    <w:r w:rsidR="00634AC7">
      <w:rPr>
        <w:rStyle w:val="Numrodepage"/>
        <w:rFonts w:asciiTheme="minorHAnsi" w:hAnsiTheme="minorHAnsi"/>
        <w:noProof/>
        <w:sz w:val="20"/>
        <w:szCs w:val="20"/>
      </w:rPr>
      <w:t>2</w:t>
    </w:r>
    <w:r w:rsidRPr="0009520A">
      <w:rPr>
        <w:rStyle w:val="Numrodepage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Pieddepag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68E02D" w14:textId="77777777" w:rsidR="00FD770F" w:rsidRDefault="00FD770F" w:rsidP="004215FE">
      <w:r>
        <w:separator/>
      </w:r>
    </w:p>
  </w:footnote>
  <w:footnote w:type="continuationSeparator" w:id="0">
    <w:p w14:paraId="301D7136" w14:textId="77777777" w:rsidR="00FD770F" w:rsidRDefault="00FD770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En-tte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3772F"/>
    <w:multiLevelType w:val="hybridMultilevel"/>
    <w:tmpl w:val="D6D407AE"/>
    <w:lvl w:ilvl="0" w:tplc="C02C03AA">
      <w:numFmt w:val="bullet"/>
      <w:lvlText w:val=""/>
      <w:lvlJc w:val="left"/>
      <w:pPr>
        <w:ind w:left="720" w:hanging="360"/>
      </w:pPr>
      <w:rPr>
        <w:rFonts w:ascii="Wingdings" w:eastAsia="MS Minngs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36002"/>
    <w:rsid w:val="0004261D"/>
    <w:rsid w:val="00062DBF"/>
    <w:rsid w:val="00083FE8"/>
    <w:rsid w:val="000840A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3A"/>
    <w:rsid w:val="001019CD"/>
    <w:rsid w:val="00125190"/>
    <w:rsid w:val="00133662"/>
    <w:rsid w:val="00133907"/>
    <w:rsid w:val="00141658"/>
    <w:rsid w:val="00146DE9"/>
    <w:rsid w:val="0015519A"/>
    <w:rsid w:val="001618D5"/>
    <w:rsid w:val="00175192"/>
    <w:rsid w:val="001E1D59"/>
    <w:rsid w:val="00212F30"/>
    <w:rsid w:val="002137A7"/>
    <w:rsid w:val="00217B9E"/>
    <w:rsid w:val="002336C6"/>
    <w:rsid w:val="00241081"/>
    <w:rsid w:val="00255A7A"/>
    <w:rsid w:val="00266462"/>
    <w:rsid w:val="0028359B"/>
    <w:rsid w:val="002A068D"/>
    <w:rsid w:val="002A0ED1"/>
    <w:rsid w:val="002A7487"/>
    <w:rsid w:val="002C585E"/>
    <w:rsid w:val="00307F5D"/>
    <w:rsid w:val="00312B5A"/>
    <w:rsid w:val="003248ED"/>
    <w:rsid w:val="00350588"/>
    <w:rsid w:val="00370080"/>
    <w:rsid w:val="003814CC"/>
    <w:rsid w:val="003B7EDF"/>
    <w:rsid w:val="003F19A6"/>
    <w:rsid w:val="00402ADD"/>
    <w:rsid w:val="00406FF4"/>
    <w:rsid w:val="0041682E"/>
    <w:rsid w:val="004215FE"/>
    <w:rsid w:val="004242DB"/>
    <w:rsid w:val="00426FD0"/>
    <w:rsid w:val="00434E1E"/>
    <w:rsid w:val="00441726"/>
    <w:rsid w:val="004505C5"/>
    <w:rsid w:val="00451B01"/>
    <w:rsid w:val="00455849"/>
    <w:rsid w:val="00471732"/>
    <w:rsid w:val="004A5C32"/>
    <w:rsid w:val="004B41D4"/>
    <w:rsid w:val="004C6ECF"/>
    <w:rsid w:val="004C729B"/>
    <w:rsid w:val="004D5E59"/>
    <w:rsid w:val="004D602A"/>
    <w:rsid w:val="004D73CF"/>
    <w:rsid w:val="004E4945"/>
    <w:rsid w:val="004F451D"/>
    <w:rsid w:val="00505119"/>
    <w:rsid w:val="00505C51"/>
    <w:rsid w:val="00516A01"/>
    <w:rsid w:val="0053000A"/>
    <w:rsid w:val="00550F13"/>
    <w:rsid w:val="005530AE"/>
    <w:rsid w:val="00555F44"/>
    <w:rsid w:val="00566103"/>
    <w:rsid w:val="005B0A15"/>
    <w:rsid w:val="005F6C4D"/>
    <w:rsid w:val="00602007"/>
    <w:rsid w:val="00605A12"/>
    <w:rsid w:val="00610BD5"/>
    <w:rsid w:val="00622B04"/>
    <w:rsid w:val="00634AC7"/>
    <w:rsid w:val="0065424B"/>
    <w:rsid w:val="00655ECC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6F0BD3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85EE6"/>
    <w:rsid w:val="00894DB1"/>
    <w:rsid w:val="008A22A7"/>
    <w:rsid w:val="008C73C0"/>
    <w:rsid w:val="008D7885"/>
    <w:rsid w:val="00912B0B"/>
    <w:rsid w:val="009205E9"/>
    <w:rsid w:val="0092438C"/>
    <w:rsid w:val="00937101"/>
    <w:rsid w:val="00941D04"/>
    <w:rsid w:val="00963CEF"/>
    <w:rsid w:val="0097604A"/>
    <w:rsid w:val="00993065"/>
    <w:rsid w:val="00997323"/>
    <w:rsid w:val="009A0661"/>
    <w:rsid w:val="009D0D28"/>
    <w:rsid w:val="009D782A"/>
    <w:rsid w:val="009E6ACE"/>
    <w:rsid w:val="009E7B13"/>
    <w:rsid w:val="00A11EC6"/>
    <w:rsid w:val="00A131BD"/>
    <w:rsid w:val="00A31272"/>
    <w:rsid w:val="00A32E20"/>
    <w:rsid w:val="00A50283"/>
    <w:rsid w:val="00A5368C"/>
    <w:rsid w:val="00A62B52"/>
    <w:rsid w:val="00A7796A"/>
    <w:rsid w:val="00A84B3E"/>
    <w:rsid w:val="00AB5612"/>
    <w:rsid w:val="00AC49AA"/>
    <w:rsid w:val="00AD7A8F"/>
    <w:rsid w:val="00AD7AF7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861"/>
    <w:rsid w:val="00BC3CCE"/>
    <w:rsid w:val="00BF7FDD"/>
    <w:rsid w:val="00C072AD"/>
    <w:rsid w:val="00C1184B"/>
    <w:rsid w:val="00C17474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12428"/>
    <w:rsid w:val="00D12B85"/>
    <w:rsid w:val="00D44612"/>
    <w:rsid w:val="00D50299"/>
    <w:rsid w:val="00D74320"/>
    <w:rsid w:val="00D779BF"/>
    <w:rsid w:val="00D83D45"/>
    <w:rsid w:val="00D93937"/>
    <w:rsid w:val="00DC1739"/>
    <w:rsid w:val="00DD7402"/>
    <w:rsid w:val="00DE207A"/>
    <w:rsid w:val="00DE2719"/>
    <w:rsid w:val="00DF1913"/>
    <w:rsid w:val="00E007B4"/>
    <w:rsid w:val="00E234CA"/>
    <w:rsid w:val="00E234F4"/>
    <w:rsid w:val="00E25241"/>
    <w:rsid w:val="00E41364"/>
    <w:rsid w:val="00E61AB4"/>
    <w:rsid w:val="00E656FC"/>
    <w:rsid w:val="00E70517"/>
    <w:rsid w:val="00E870D1"/>
    <w:rsid w:val="00ED346E"/>
    <w:rsid w:val="00EF7423"/>
    <w:rsid w:val="00F01760"/>
    <w:rsid w:val="00F27DEC"/>
    <w:rsid w:val="00F3344F"/>
    <w:rsid w:val="00F430C4"/>
    <w:rsid w:val="00F60CF4"/>
    <w:rsid w:val="00F84865"/>
    <w:rsid w:val="00F8537C"/>
    <w:rsid w:val="00F97518"/>
    <w:rsid w:val="00FC1F40"/>
    <w:rsid w:val="00FD0F2C"/>
    <w:rsid w:val="00FD770F"/>
    <w:rsid w:val="00FE362B"/>
    <w:rsid w:val="00FE48C0"/>
    <w:rsid w:val="00FE4F10"/>
    <w:rsid w:val="00FF5ED7"/>
    <w:rsid w:val="00FF6CD1"/>
    <w:rsid w:val="00FF6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  <w15:docId w15:val="{E608600C-C5A6-754F-A60E-ADFBD56E6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1739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4215FE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215FE"/>
    <w:rPr>
      <w:rFonts w:cs="Times New Roman"/>
    </w:rPr>
  </w:style>
  <w:style w:type="character" w:styleId="Numrodepage">
    <w:name w:val="page number"/>
    <w:basedOn w:val="Policepardfaut"/>
    <w:uiPriority w:val="99"/>
    <w:semiHidden/>
    <w:unhideWhenUsed/>
    <w:rsid w:val="0009520A"/>
  </w:style>
  <w:style w:type="character" w:styleId="Marquedecommentaire">
    <w:name w:val="annotation reference"/>
    <w:basedOn w:val="Policepardfaut"/>
    <w:uiPriority w:val="99"/>
    <w:semiHidden/>
    <w:unhideWhenUsed/>
    <w:rsid w:val="00FE362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362B"/>
  </w:style>
  <w:style w:type="character" w:customStyle="1" w:styleId="CommentaireCar">
    <w:name w:val="Commentaire Car"/>
    <w:basedOn w:val="Policepardfaut"/>
    <w:link w:val="Commentaire"/>
    <w:uiPriority w:val="99"/>
    <w:semiHidden/>
    <w:rsid w:val="00FE362B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362B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B6D8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007B49-5230-F149-90FB-D5DE49A97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1252</Words>
  <Characters>6887</Characters>
  <Application>Microsoft Office Word</Application>
  <DocSecurity>0</DocSecurity>
  <Lines>57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8123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Utilisateur Microsoft Office</cp:lastModifiedBy>
  <cp:revision>5</cp:revision>
  <cp:lastPrinted>2019-07-17T18:01:00Z</cp:lastPrinted>
  <dcterms:created xsi:type="dcterms:W3CDTF">2019-11-01T18:37:00Z</dcterms:created>
  <dcterms:modified xsi:type="dcterms:W3CDTF">2019-11-07T09:32:00Z</dcterms:modified>
</cp:coreProperties>
</file>