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310918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EE11662" w:rsidR="00877644" w:rsidRPr="00125190" w:rsidRDefault="00863C0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our submission as </w:t>
      </w:r>
      <w:r w:rsidR="00310918">
        <w:rPr>
          <w:rFonts w:asciiTheme="minorHAnsi" w:hAnsiTheme="minorHAnsi"/>
        </w:rPr>
        <w:t>we included all suspected cases, cholera cultures and</w:t>
      </w:r>
      <w:r>
        <w:rPr>
          <w:rFonts w:asciiTheme="minorHAnsi" w:hAnsiTheme="minorHAnsi"/>
        </w:rPr>
        <w:t xml:space="preserve"> response</w:t>
      </w:r>
      <w:r w:rsidR="00310918">
        <w:rPr>
          <w:rFonts w:asciiTheme="minorHAnsi" w:hAnsiTheme="minorHAnsi"/>
        </w:rPr>
        <w:t xml:space="preserve"> interventions </w:t>
      </w:r>
      <w:r>
        <w:rPr>
          <w:rFonts w:asciiTheme="minorHAnsi" w:hAnsiTheme="minorHAnsi"/>
        </w:rPr>
        <w:t>in the Centre administrative department of Haiti between 2015 and 2017.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310918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B7F16B" w:rsidR="00B330BD" w:rsidRDefault="00863C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does not apply to our submission as we did not perform any experiments but only statistical analyses. We did not exclude any data. </w:t>
      </w:r>
    </w:p>
    <w:p w14:paraId="379DADA2" w14:textId="77777777" w:rsidR="00863C05" w:rsidRPr="00125190" w:rsidRDefault="00863C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310918">
      <w:pPr>
        <w:outlineLvl w:val="0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9CA8921" w14:textId="5CB5758E" w:rsidR="00863C05" w:rsidRDefault="00863C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 are justified and described in the “Statistical analysis” section</w:t>
      </w:r>
      <w:r w:rsidR="00AD33DF">
        <w:rPr>
          <w:rFonts w:asciiTheme="minorHAnsi" w:hAnsiTheme="minorHAnsi"/>
          <w:sz w:val="22"/>
          <w:szCs w:val="22"/>
        </w:rPr>
        <w:t>.</w:t>
      </w:r>
    </w:p>
    <w:p w14:paraId="614D6089" w14:textId="1F97B369" w:rsidR="0015519A" w:rsidRDefault="00863C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presented in all tables.</w:t>
      </w:r>
    </w:p>
    <w:p w14:paraId="7E198B18" w14:textId="1400E43F" w:rsidR="00AD33DF" w:rsidRDefault="00AD33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statistical analyses, we included N, </w:t>
      </w:r>
      <w:r w:rsidR="00BA44C6">
        <w:rPr>
          <w:rFonts w:asciiTheme="minorHAnsi" w:hAnsiTheme="minorHAnsi"/>
          <w:sz w:val="22"/>
          <w:szCs w:val="22"/>
        </w:rPr>
        <w:t xml:space="preserve">median (IQR) or </w:t>
      </w:r>
      <w:r>
        <w:rPr>
          <w:rFonts w:asciiTheme="minorHAnsi" w:hAnsiTheme="minorHAnsi"/>
          <w:sz w:val="22"/>
          <w:szCs w:val="22"/>
        </w:rPr>
        <w:t xml:space="preserve">mean (SD), </w:t>
      </w:r>
      <w:r w:rsidR="00BA44C6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confidence intervals.</w:t>
      </w:r>
    </w:p>
    <w:p w14:paraId="610B888F" w14:textId="19FF8E0B" w:rsidR="00AD33DF" w:rsidRPr="00505C51" w:rsidRDefault="003049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all statistical analyses, we </w:t>
      </w:r>
      <w:r w:rsidR="00AD33DF">
        <w:rPr>
          <w:rFonts w:asciiTheme="minorHAnsi" w:hAnsiTheme="minorHAnsi"/>
          <w:sz w:val="22"/>
          <w:szCs w:val="22"/>
        </w:rPr>
        <w:t xml:space="preserve">reported all exact p-values with 4 digits, and </w:t>
      </w:r>
      <w:r w:rsidRPr="00505C51">
        <w:rPr>
          <w:rFonts w:asciiTheme="minorHAnsi" w:hAnsiTheme="minorHAnsi"/>
          <w:sz w:val="22"/>
          <w:szCs w:val="22"/>
        </w:rPr>
        <w:t>95% confidence intervals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310918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1E129C9" w:rsidR="00BC3CCE" w:rsidRDefault="003049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No randomization was used in our study. </w:t>
      </w:r>
    </w:p>
    <w:p w14:paraId="309B4FA5" w14:textId="705F61DE" w:rsidR="003049A2" w:rsidRPr="00505C51" w:rsidRDefault="003049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>However, we used a quasi-experimental design w</w:t>
      </w:r>
      <w:r w:rsidR="00AA3A76">
        <w:rPr>
          <w:rFonts w:asciiTheme="minorHAnsi" w:hAnsiTheme="minorHAnsi"/>
          <w:sz w:val="22"/>
          <w:szCs w:val="22"/>
          <w:lang w:val="en-GB"/>
        </w:rPr>
        <w:t>ith stratified groups of response promptness or intensity to cholera outbreaks. Numerous sensitivity analyses on outbreak definitions and response classification were performed and included as Supplementary materials.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310918">
      <w:pPr>
        <w:outlineLvl w:val="0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7285B11" w:rsidR="00BC3CCE" w:rsidRDefault="00DC0D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Data used for analyses is provided as supplementary </w:t>
      </w:r>
      <w:r w:rsidR="00BA44C6">
        <w:rPr>
          <w:rFonts w:asciiTheme="minorHAnsi" w:hAnsiTheme="minorHAnsi"/>
          <w:sz w:val="22"/>
          <w:szCs w:val="22"/>
        </w:rPr>
        <w:t>files</w:t>
      </w:r>
      <w:r>
        <w:rPr>
          <w:rFonts w:asciiTheme="minorHAnsi" w:hAnsiTheme="minorHAnsi"/>
          <w:sz w:val="22"/>
          <w:szCs w:val="22"/>
        </w:rPr>
        <w:t>.</w:t>
      </w:r>
    </w:p>
    <w:p w14:paraId="6EED08C9" w14:textId="0710E364" w:rsidR="00DC0D68" w:rsidRPr="00505C51" w:rsidRDefault="00DC0D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 code is provided as </w:t>
      </w:r>
      <w:r w:rsidR="00BA44C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supplementary </w:t>
      </w:r>
      <w:r w:rsidR="00BA44C6">
        <w:rPr>
          <w:rFonts w:asciiTheme="minorHAnsi" w:hAnsiTheme="minorHAnsi"/>
          <w:sz w:val="22"/>
          <w:szCs w:val="22"/>
        </w:rPr>
        <w:t>file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2B0F3" w14:textId="77777777" w:rsidR="00C46CA1" w:rsidRDefault="00C46CA1" w:rsidP="004215FE">
      <w:r>
        <w:separator/>
      </w:r>
    </w:p>
  </w:endnote>
  <w:endnote w:type="continuationSeparator" w:id="0">
    <w:p w14:paraId="1692338A" w14:textId="77777777" w:rsidR="00C46CA1" w:rsidRDefault="00C46CA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BA44C6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8CE5B" w14:textId="77777777" w:rsidR="00C46CA1" w:rsidRDefault="00C46CA1" w:rsidP="004215FE">
      <w:r>
        <w:separator/>
      </w:r>
    </w:p>
  </w:footnote>
  <w:footnote w:type="continuationSeparator" w:id="0">
    <w:p w14:paraId="1DC1A344" w14:textId="77777777" w:rsidR="00C46CA1" w:rsidRDefault="00C46CA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973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49A2"/>
    <w:rsid w:val="00307F5D"/>
    <w:rsid w:val="00310918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947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3C0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A76"/>
    <w:rsid w:val="00AB5612"/>
    <w:rsid w:val="00AC49AA"/>
    <w:rsid w:val="00AD33DF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4C6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CA1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C0D6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10918"/>
    <w:rPr>
      <w:rFonts w:ascii="Times New Roman" w:hAnsi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109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9C1E6A-6574-554A-B1C0-22215F3F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854</Words>
  <Characters>4702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SR</cp:lastModifiedBy>
  <cp:revision>29</cp:revision>
  <dcterms:created xsi:type="dcterms:W3CDTF">2017-06-13T14:43:00Z</dcterms:created>
  <dcterms:modified xsi:type="dcterms:W3CDTF">2019-11-19T14:06:00Z</dcterms:modified>
</cp:coreProperties>
</file>