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053" w:rsidRPr="00003518" w:rsidRDefault="00E52053" w:rsidP="00E52053">
      <w:pPr>
        <w:pStyle w:val="SMcaption"/>
        <w:spacing w:before="100" w:beforeAutospacing="1" w:after="100" w:afterAutospacing="1" w:line="480" w:lineRule="auto"/>
        <w:jc w:val="both"/>
      </w:pPr>
      <w:r w:rsidRPr="00003518">
        <w:rPr>
          <w:b/>
          <w:szCs w:val="21"/>
          <w:lang w:val="en-GB"/>
        </w:rPr>
        <w:t xml:space="preserve">Figure 6—source data 2. </w:t>
      </w:r>
      <w:r w:rsidRPr="00003518">
        <w:rPr>
          <w:b/>
        </w:rPr>
        <w:t>Analysis of the 14 unsuccessful prediction</w:t>
      </w:r>
      <w:r w:rsidRPr="00003518">
        <w:rPr>
          <w:b/>
          <w:lang w:eastAsia="zh-CN"/>
        </w:rPr>
        <w:t>s</w:t>
      </w:r>
      <w:r w:rsidRPr="00003518">
        <w:rPr>
          <w:b/>
        </w:rPr>
        <w:t xml:space="preserve"> of A</w:t>
      </w:r>
      <w:r w:rsidRPr="00003518">
        <w:rPr>
          <w:b/>
          <w:vertAlign w:val="subscript"/>
        </w:rPr>
        <w:t>2A</w:t>
      </w:r>
      <w:r w:rsidRPr="00003518">
        <w:rPr>
          <w:b/>
        </w:rPr>
        <w:t>R C</w:t>
      </w:r>
      <w:r w:rsidRPr="00003518">
        <w:rPr>
          <w:b/>
          <w:bCs/>
          <w:kern w:val="32"/>
          <w:szCs w:val="24"/>
        </w:rPr>
        <w:t xml:space="preserve">AMs/CIMs. </w:t>
      </w:r>
      <w:proofErr w:type="spellStart"/>
      <w:r w:rsidRPr="00003518">
        <w:rPr>
          <w:lang w:val="en-GB" w:eastAsia="zh-CN"/>
        </w:rPr>
        <w:t>ΔStability</w:t>
      </w:r>
      <w:proofErr w:type="spellEnd"/>
      <w:r w:rsidRPr="00003518">
        <w:rPr>
          <w:lang w:val="en-GB" w:eastAsia="zh-CN"/>
        </w:rPr>
        <w:t xml:space="preserve"> (&gt;0 means destabilized; &lt;0 means stabilized) is the change of receptor stability when a mutation was introduced, calculated by Residue Scanning module in BioLuminate</w:t>
      </w:r>
      <w:r w:rsidRPr="00003518">
        <w:rPr>
          <w:lang w:val="en-GB" w:eastAsia="zh-CN"/>
        </w:rPr>
        <w:fldChar w:fldCharType="begin"/>
      </w:r>
      <w:r w:rsidRPr="00003518">
        <w:rPr>
          <w:lang w:val="en-GB" w:eastAsia="zh-CN"/>
        </w:rPr>
        <w:instrText xml:space="preserve"> ADDIN EN.CITE &lt;EndNote&gt;&lt;Cite&gt;&lt;Author&gt;Beard&lt;/Author&gt;&lt;Year&gt;2013&lt;/Year&gt;&lt;RecNum&gt;1242&lt;/RecNum&gt;&lt;DisplayText&gt;&lt;style face="superscript"&gt;193&lt;/style&gt;&lt;/DisplayText&gt;&lt;record&gt;&lt;rec-number&gt;1242&lt;/rec-number&gt;&lt;foreign-keys&gt;&lt;key app="EN" db-id="202stzwzkerxt0ezxvypae2fpfrdwwrs2fxt" timestamp="1524016137"&gt;1242&lt;/key&gt;&lt;key app="ENWeb" db-id=""&gt;0&lt;/key&gt;&lt;/foreign-keys&gt;&lt;ref-type name="Journal Article"&gt;17&lt;/ref-type&gt;&lt;contributors&gt;&lt;authors&gt;&lt;author&gt;Beard, H.&lt;/author&gt;&lt;author&gt;Cholleti, A.&lt;/author&gt;&lt;author&gt;Pearlman, D.&lt;/author&gt;&lt;author&gt;Sherman, W.&lt;/author&gt;&lt;author&gt;Loving, K. A.&lt;/author&gt;&lt;/authors&gt;&lt;/contributors&gt;&lt;auth-address&gt;Schrodinger, New York, New York, United States of America.&lt;/auth-address&gt;&lt;titles&gt;&lt;title&gt;Applying physics-based scoring to calculate free energies of binding for single amino acid mutations in protein-protein complexes&lt;/title&gt;&lt;secondary-title&gt;PLoS One&lt;/secondary-title&gt;&lt;/titles&gt;&lt;periodical&gt;&lt;full-title&gt;PLoS One&lt;/full-title&gt;&lt;/periodical&gt;&lt;pages&gt;e82849&lt;/pages&gt;&lt;volume&gt;8&lt;/volume&gt;&lt;number&gt;12&lt;/number&gt;&lt;edition&gt;2013/12/18&lt;/edition&gt;&lt;keywords&gt;&lt;keyword&gt;Algorithms&lt;/keyword&gt;&lt;keyword&gt;Amino Acids/*chemistry&lt;/keyword&gt;&lt;keyword&gt;Animals&lt;/keyword&gt;&lt;keyword&gt;Computational Biology/*methods&lt;/keyword&gt;&lt;keyword&gt;Computer Simulation&lt;/keyword&gt;&lt;keyword&gt;DNA Mutational Analysis&lt;/keyword&gt;&lt;keyword&gt;Humans&lt;/keyword&gt;&lt;keyword&gt;Hydrogen Bonding&lt;/keyword&gt;&lt;keyword&gt;Models, Molecular&lt;/keyword&gt;&lt;keyword&gt;*Mutation&lt;/keyword&gt;&lt;keyword&gt;Protein Binding&lt;/keyword&gt;&lt;keyword&gt;Protein Interaction Mapping&lt;/keyword&gt;&lt;keyword&gt;Protein Structure, Secondary&lt;/keyword&gt;&lt;keyword&gt;Software&lt;/keyword&gt;&lt;keyword&gt;Solvents&lt;/keyword&gt;&lt;keyword&gt;Thermodynamics&lt;/keyword&gt;&lt;/keywords&gt;&lt;dates&gt;&lt;year&gt;2013&lt;/year&gt;&lt;/dates&gt;&lt;isbn&gt;1932-6203 (Electronic)&amp;#xD;1932-6203 (Linking)&lt;/isbn&gt;&lt;accession-num&gt;24340062&lt;/accession-num&gt;&lt;urls&gt;&lt;related-urls&gt;&lt;url&gt;https://www.ncbi.nlm.nih.gov/pubmed/24340062&lt;/url&gt;&lt;/related-urls&gt;&lt;/urls&gt;&lt;custom2&gt;PMC3858304&lt;/custom2&gt;&lt;electronic-resource-num&gt;10.1371/journal.pone.0082849&lt;/electronic-resource-num&gt;&lt;/record&gt;&lt;/Cite&gt;&lt;/EndNote&gt;</w:instrText>
      </w:r>
      <w:r w:rsidRPr="00003518">
        <w:rPr>
          <w:lang w:val="en-GB" w:eastAsia="zh-CN"/>
        </w:rPr>
        <w:fldChar w:fldCharType="separate"/>
      </w:r>
      <w:r w:rsidRPr="00003518">
        <w:rPr>
          <w:noProof/>
          <w:vertAlign w:val="superscript"/>
          <w:lang w:val="en-GB" w:eastAsia="zh-CN"/>
        </w:rPr>
        <w:t>193</w:t>
      </w:r>
      <w:r w:rsidRPr="00003518">
        <w:rPr>
          <w:lang w:val="en-GB" w:eastAsia="zh-CN"/>
        </w:rPr>
        <w:fldChar w:fldCharType="end"/>
      </w:r>
      <w:r w:rsidRPr="00003518">
        <w:rPr>
          <w:lang w:val="en-GB" w:eastAsia="zh-CN"/>
        </w:rPr>
        <w:t>. WT, wild-type.</w:t>
      </w:r>
    </w:p>
    <w:tbl>
      <w:tblPr>
        <w:tblStyle w:val="TableGrid"/>
        <w:tblW w:w="11325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701"/>
        <w:gridCol w:w="1984"/>
        <w:gridCol w:w="2127"/>
        <w:gridCol w:w="1417"/>
        <w:gridCol w:w="2116"/>
      </w:tblGrid>
      <w:tr w:rsidR="00E52053" w:rsidRPr="00003518" w:rsidTr="0053631F">
        <w:trPr>
          <w:trHeight w:val="7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21"/>
                <w:szCs w:val="14"/>
              </w:rPr>
            </w:pPr>
            <w:r w:rsidRPr="00003518">
              <w:rPr>
                <w:rFonts w:eastAsia="DengXian"/>
                <w:sz w:val="21"/>
                <w:szCs w:val="14"/>
              </w:rPr>
              <w:t>Position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21"/>
                <w:szCs w:val="14"/>
              </w:rPr>
            </w:pPr>
            <w:r w:rsidRPr="00003518">
              <w:rPr>
                <w:rFonts w:eastAsia="DengXian"/>
                <w:sz w:val="21"/>
                <w:szCs w:val="14"/>
              </w:rPr>
              <w:t>Mutation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21"/>
                <w:szCs w:val="14"/>
                <w:lang w:eastAsia="zh-CN"/>
              </w:rPr>
            </w:pPr>
            <w:r w:rsidRPr="00003518">
              <w:rPr>
                <w:rFonts w:eastAsia="DengXian"/>
                <w:sz w:val="21"/>
                <w:szCs w:val="14"/>
              </w:rPr>
              <w:t>Effect on inactive state (3EML)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21"/>
                <w:szCs w:val="14"/>
                <w:lang w:eastAsia="zh-CN"/>
              </w:rPr>
            </w:pPr>
            <w:r w:rsidRPr="00003518">
              <w:rPr>
                <w:rFonts w:eastAsia="DengXian"/>
                <w:sz w:val="21"/>
                <w:szCs w:val="14"/>
              </w:rPr>
              <w:t>Effect on active state (5G53)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21"/>
                <w:szCs w:val="14"/>
                <w:lang w:eastAsia="zh-CN"/>
              </w:rPr>
            </w:pPr>
            <w:r w:rsidRPr="00003518">
              <w:rPr>
                <w:rFonts w:eastAsia="DengXian"/>
                <w:sz w:val="21"/>
                <w:szCs w:val="14"/>
              </w:rPr>
              <w:t>Prediction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21"/>
                <w:szCs w:val="14"/>
              </w:rPr>
            </w:pPr>
            <w:r w:rsidRPr="00003518">
              <w:rPr>
                <w:rFonts w:eastAsia="DengXian"/>
                <w:sz w:val="21"/>
                <w:szCs w:val="14"/>
              </w:rPr>
              <w:t>Experiment result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21"/>
                <w:szCs w:val="14"/>
              </w:rPr>
            </w:pPr>
            <w:r w:rsidRPr="00003518">
              <w:rPr>
                <w:rFonts w:eastAsia="DengXian"/>
                <w:sz w:val="21"/>
                <w:szCs w:val="14"/>
              </w:rPr>
              <w:t>Discussion</w:t>
            </w:r>
          </w:p>
        </w:tc>
      </w:tr>
      <w:tr w:rsidR="00E52053" w:rsidRPr="00003518" w:rsidTr="0053631F">
        <w:trPr>
          <w:trHeight w:val="592"/>
          <w:jc w:val="center"/>
        </w:trPr>
        <w:tc>
          <w:tcPr>
            <w:tcW w:w="11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b/>
                <w:szCs w:val="14"/>
              </w:rPr>
            </w:pPr>
            <w:r w:rsidRPr="00003518">
              <w:rPr>
                <w:rFonts w:eastAsia="DengXian"/>
                <w:b/>
                <w:szCs w:val="14"/>
              </w:rPr>
              <w:t xml:space="preserve">Unsuccessful prediction of </w:t>
            </w:r>
            <w:r w:rsidRPr="00003518">
              <w:rPr>
                <w:rFonts w:eastAsia="DengXian"/>
                <w:b/>
                <w:szCs w:val="14"/>
                <w:lang w:eastAsia="zh-CN"/>
              </w:rPr>
              <w:t xml:space="preserve">9 </w:t>
            </w:r>
            <w:r w:rsidRPr="00003518">
              <w:rPr>
                <w:rFonts w:eastAsia="DengXian"/>
                <w:b/>
                <w:szCs w:val="14"/>
              </w:rPr>
              <w:t>CAMs</w:t>
            </w:r>
          </w:p>
        </w:tc>
      </w:tr>
      <w:tr w:rsidR="00E52053" w:rsidRPr="00003518" w:rsidTr="0053631F">
        <w:trPr>
          <w:trHeight w:val="48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</w:rPr>
            </w:pPr>
            <w:r w:rsidRPr="00003518">
              <w:rPr>
                <w:rFonts w:eastAsia="DengXian"/>
                <w:sz w:val="18"/>
                <w:szCs w:val="14"/>
              </w:rPr>
              <w:t>3</w:t>
            </w:r>
            <w:r w:rsidRPr="00003518">
              <w:rPr>
                <w:rFonts w:eastAsia="DengXian"/>
                <w:sz w:val="18"/>
                <w:szCs w:val="14"/>
              </w:rPr>
              <w:sym w:font="Symbol" w:char="F0B4"/>
            </w:r>
            <w:r w:rsidRPr="00003518">
              <w:rPr>
                <w:rFonts w:eastAsia="DengXian"/>
                <w:sz w:val="18"/>
                <w:szCs w:val="14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I98N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proofErr w:type="spellStart"/>
            <w:r w:rsidRPr="00003518">
              <w:rPr>
                <w:rFonts w:eastAsia="DengXian"/>
                <w:sz w:val="18"/>
                <w:szCs w:val="14"/>
                <w:lang w:eastAsia="zh-CN"/>
              </w:rPr>
              <w:t>ΔStability</w:t>
            </w:r>
            <w:proofErr w:type="spellEnd"/>
            <w:r w:rsidRPr="00003518">
              <w:rPr>
                <w:rFonts w:eastAsia="DengXian"/>
                <w:sz w:val="18"/>
                <w:szCs w:val="14"/>
                <w:lang w:eastAsia="zh-CN"/>
              </w:rPr>
              <w:t xml:space="preserve"> &gt;0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proofErr w:type="spellStart"/>
            <w:r w:rsidRPr="00003518">
              <w:rPr>
                <w:rFonts w:eastAsia="DengXian"/>
                <w:sz w:val="18"/>
                <w:szCs w:val="14"/>
                <w:lang w:eastAsia="zh-CN"/>
              </w:rPr>
              <w:t>ΔStability</w:t>
            </w:r>
            <w:proofErr w:type="spellEnd"/>
            <w:r w:rsidRPr="00003518">
              <w:rPr>
                <w:rFonts w:eastAsia="DengXian"/>
                <w:sz w:val="18"/>
                <w:szCs w:val="14"/>
                <w:lang w:eastAsia="zh-CN"/>
              </w:rPr>
              <w:t xml:space="preserve"> &gt;0, H-bonds with F44</w:t>
            </w:r>
            <w:r w:rsidRPr="00003518">
              <w:rPr>
                <w:rFonts w:eastAsia="DengXian"/>
                <w:sz w:val="18"/>
                <w:szCs w:val="14"/>
                <w:vertAlign w:val="superscript"/>
                <w:lang w:eastAsia="zh-CN"/>
              </w:rPr>
              <w:t>2</w:t>
            </w:r>
            <w:r w:rsidRPr="00003518">
              <w:rPr>
                <w:rFonts w:eastAsia="DengXian"/>
                <w:sz w:val="18"/>
                <w:szCs w:val="14"/>
                <w:vertAlign w:val="superscript"/>
              </w:rPr>
              <w:sym w:font="Symbol" w:char="F0B4"/>
            </w:r>
            <w:r w:rsidRPr="00003518">
              <w:rPr>
                <w:rFonts w:eastAsia="DengXian"/>
                <w:sz w:val="18"/>
                <w:szCs w:val="14"/>
                <w:vertAlign w:val="superscript"/>
                <w:lang w:eastAsia="zh-CN"/>
              </w:rPr>
              <w:t>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Stabilizes active state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Low expression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May affect receptor folding or trafficking.</w:t>
            </w:r>
          </w:p>
        </w:tc>
      </w:tr>
      <w:tr w:rsidR="00E52053" w:rsidRPr="00003518" w:rsidTr="0053631F">
        <w:trPr>
          <w:trHeight w:val="45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</w:rPr>
            </w:pPr>
            <w:r w:rsidRPr="00003518">
              <w:rPr>
                <w:rFonts w:eastAsia="DengXian"/>
                <w:sz w:val="18"/>
                <w:szCs w:val="14"/>
              </w:rPr>
              <w:t>3</w:t>
            </w:r>
            <w:r w:rsidRPr="00003518">
              <w:rPr>
                <w:rFonts w:eastAsia="DengXian"/>
                <w:sz w:val="18"/>
                <w:szCs w:val="14"/>
              </w:rPr>
              <w:sym w:font="Symbol" w:char="F0B4"/>
            </w:r>
            <w:r w:rsidRPr="00003518">
              <w:rPr>
                <w:rFonts w:eastAsia="DengXian"/>
                <w:sz w:val="18"/>
                <w:szCs w:val="14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I98E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proofErr w:type="spellStart"/>
            <w:r w:rsidRPr="00003518">
              <w:rPr>
                <w:rFonts w:eastAsia="DengXian"/>
                <w:sz w:val="18"/>
                <w:szCs w:val="14"/>
                <w:lang w:eastAsia="zh-CN"/>
              </w:rPr>
              <w:t>ΔStability</w:t>
            </w:r>
            <w:proofErr w:type="spellEnd"/>
            <w:r w:rsidRPr="00003518">
              <w:rPr>
                <w:rFonts w:eastAsia="DengXian"/>
                <w:sz w:val="18"/>
                <w:szCs w:val="14"/>
                <w:lang w:eastAsia="zh-CN"/>
              </w:rPr>
              <w:t xml:space="preserve"> &gt;0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proofErr w:type="spellStart"/>
            <w:r w:rsidRPr="00003518">
              <w:rPr>
                <w:rFonts w:eastAsia="DengXian"/>
                <w:sz w:val="18"/>
                <w:szCs w:val="14"/>
                <w:lang w:eastAsia="zh-CN"/>
              </w:rPr>
              <w:t>ΔStability</w:t>
            </w:r>
            <w:proofErr w:type="spellEnd"/>
            <w:r w:rsidRPr="00003518">
              <w:rPr>
                <w:rFonts w:eastAsia="DengXian"/>
                <w:sz w:val="18"/>
                <w:szCs w:val="14"/>
                <w:lang w:eastAsia="zh-CN"/>
              </w:rPr>
              <w:t xml:space="preserve"> &gt;0, salt bridge with R102</w:t>
            </w:r>
            <w:r w:rsidRPr="00003518">
              <w:rPr>
                <w:rFonts w:eastAsia="DengXian"/>
                <w:sz w:val="18"/>
                <w:szCs w:val="14"/>
                <w:vertAlign w:val="superscript"/>
                <w:lang w:eastAsia="zh-CN"/>
              </w:rPr>
              <w:t>3</w:t>
            </w:r>
            <w:r w:rsidRPr="00003518">
              <w:rPr>
                <w:rFonts w:eastAsia="DengXian"/>
                <w:sz w:val="18"/>
                <w:szCs w:val="14"/>
                <w:vertAlign w:val="superscript"/>
              </w:rPr>
              <w:sym w:font="Symbol" w:char="F0B4"/>
            </w:r>
            <w:r w:rsidRPr="00003518">
              <w:rPr>
                <w:rFonts w:eastAsia="DengXian"/>
                <w:sz w:val="18"/>
                <w:szCs w:val="14"/>
                <w:vertAlign w:val="superscript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Stabilizes active state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CIM, &gt;20-fold decrease in EC</w:t>
            </w:r>
            <w:r w:rsidRPr="00003518">
              <w:rPr>
                <w:rFonts w:eastAsia="DengXian"/>
                <w:sz w:val="18"/>
                <w:szCs w:val="14"/>
                <w:vertAlign w:val="subscript"/>
                <w:lang w:eastAsia="zh-CN"/>
              </w:rPr>
              <w:t>50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May affect G protein coupling interface</w:t>
            </w:r>
          </w:p>
        </w:tc>
      </w:tr>
      <w:tr w:rsidR="00E52053" w:rsidRPr="00003518" w:rsidTr="0053631F">
        <w:trPr>
          <w:trHeight w:val="2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</w:rPr>
            </w:pPr>
            <w:r w:rsidRPr="00003518">
              <w:rPr>
                <w:rFonts w:eastAsia="DengXian"/>
                <w:sz w:val="18"/>
                <w:szCs w:val="14"/>
              </w:rPr>
              <w:t>3</w:t>
            </w:r>
            <w:r w:rsidRPr="00003518">
              <w:rPr>
                <w:rFonts w:eastAsia="DengXian"/>
                <w:sz w:val="18"/>
                <w:szCs w:val="14"/>
              </w:rPr>
              <w:sym w:font="Symbol" w:char="F0B4"/>
            </w:r>
            <w:r w:rsidRPr="00003518">
              <w:rPr>
                <w:rFonts w:eastAsia="DengXian"/>
                <w:sz w:val="18"/>
                <w:szCs w:val="14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D101S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proofErr w:type="spellStart"/>
            <w:r w:rsidRPr="00003518">
              <w:rPr>
                <w:rFonts w:eastAsia="DengXian"/>
                <w:sz w:val="18"/>
                <w:szCs w:val="14"/>
                <w:lang w:eastAsia="zh-CN"/>
              </w:rPr>
              <w:t>ΔStability</w:t>
            </w:r>
            <w:proofErr w:type="spellEnd"/>
            <w:r w:rsidRPr="00003518">
              <w:rPr>
                <w:rFonts w:eastAsia="DengXian"/>
                <w:sz w:val="18"/>
                <w:szCs w:val="14"/>
                <w:lang w:eastAsia="zh-CN"/>
              </w:rPr>
              <w:t xml:space="preserve"> &gt;0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proofErr w:type="spellStart"/>
            <w:r w:rsidRPr="00003518">
              <w:rPr>
                <w:rFonts w:eastAsia="DengXian"/>
                <w:sz w:val="18"/>
                <w:szCs w:val="14"/>
                <w:lang w:eastAsia="zh-CN"/>
              </w:rPr>
              <w:t>ΔStability</w:t>
            </w:r>
            <w:proofErr w:type="spellEnd"/>
            <w:r w:rsidRPr="00003518">
              <w:rPr>
                <w:rFonts w:eastAsia="DengXian"/>
                <w:sz w:val="18"/>
                <w:szCs w:val="14"/>
                <w:lang w:eastAsia="zh-CN"/>
              </w:rPr>
              <w:t xml:space="preserve"> &lt;0, H-bonds with Y112</w:t>
            </w:r>
            <w:r w:rsidRPr="00003518">
              <w:rPr>
                <w:rFonts w:eastAsia="DengXian"/>
                <w:sz w:val="18"/>
                <w:szCs w:val="14"/>
                <w:vertAlign w:val="superscript"/>
                <w:lang w:eastAsia="zh-CN"/>
              </w:rPr>
              <w:t>34</w:t>
            </w:r>
            <w:r w:rsidRPr="00003518">
              <w:rPr>
                <w:rFonts w:eastAsia="DengXian"/>
                <w:sz w:val="18"/>
                <w:szCs w:val="14"/>
                <w:vertAlign w:val="superscript"/>
              </w:rPr>
              <w:sym w:font="Symbol" w:char="F0B4"/>
            </w:r>
            <w:r w:rsidRPr="00003518">
              <w:rPr>
                <w:rFonts w:eastAsia="DengXian"/>
                <w:sz w:val="18"/>
                <w:szCs w:val="14"/>
                <w:vertAlign w:val="superscript"/>
              </w:rPr>
              <w:t>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Breaks the restrains with R102</w:t>
            </w:r>
            <w:r w:rsidRPr="00003518">
              <w:rPr>
                <w:rFonts w:eastAsia="DengXian"/>
                <w:sz w:val="18"/>
                <w:szCs w:val="14"/>
                <w:vertAlign w:val="superscript"/>
                <w:lang w:eastAsia="zh-CN"/>
              </w:rPr>
              <w:t>3</w:t>
            </w:r>
            <w:r w:rsidRPr="00003518">
              <w:rPr>
                <w:rFonts w:eastAsia="DengXian"/>
                <w:sz w:val="18"/>
                <w:szCs w:val="14"/>
                <w:vertAlign w:val="superscript"/>
              </w:rPr>
              <w:sym w:font="Symbol" w:char="F0B4"/>
            </w:r>
            <w:r w:rsidRPr="00003518">
              <w:rPr>
                <w:rFonts w:eastAsia="DengXian"/>
                <w:sz w:val="18"/>
                <w:szCs w:val="14"/>
                <w:vertAlign w:val="superscript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Close to WT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May affect G protein coupling interface</w:t>
            </w:r>
          </w:p>
        </w:tc>
      </w:tr>
      <w:tr w:rsidR="00E52053" w:rsidRPr="00003518" w:rsidTr="0053631F">
        <w:trPr>
          <w:trHeight w:val="2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</w:rPr>
            </w:pPr>
            <w:r w:rsidRPr="00003518">
              <w:rPr>
                <w:rFonts w:eastAsia="DengXian"/>
                <w:sz w:val="18"/>
                <w:szCs w:val="14"/>
              </w:rPr>
              <w:t>3</w:t>
            </w:r>
            <w:r w:rsidRPr="00003518">
              <w:rPr>
                <w:rFonts w:eastAsia="DengXian"/>
                <w:sz w:val="18"/>
                <w:szCs w:val="14"/>
              </w:rPr>
              <w:sym w:font="Symbol" w:char="F0B4"/>
            </w:r>
            <w:r w:rsidRPr="00003518">
              <w:rPr>
                <w:rFonts w:eastAsia="DengXian"/>
                <w:sz w:val="18"/>
                <w:szCs w:val="1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R102H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proofErr w:type="spellStart"/>
            <w:r w:rsidRPr="00003518">
              <w:rPr>
                <w:rFonts w:eastAsia="DengXian"/>
                <w:sz w:val="18"/>
                <w:szCs w:val="14"/>
                <w:lang w:eastAsia="zh-CN"/>
              </w:rPr>
              <w:t>ΔStability</w:t>
            </w:r>
            <w:proofErr w:type="spellEnd"/>
            <w:r w:rsidRPr="00003518">
              <w:rPr>
                <w:rFonts w:eastAsia="DengXian"/>
                <w:sz w:val="18"/>
                <w:szCs w:val="14"/>
                <w:lang w:eastAsia="zh-CN"/>
              </w:rPr>
              <w:t xml:space="preserve"> &gt;0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proofErr w:type="spellStart"/>
            <w:r w:rsidRPr="00003518">
              <w:rPr>
                <w:rFonts w:eastAsia="DengXian"/>
                <w:sz w:val="18"/>
                <w:szCs w:val="14"/>
                <w:lang w:eastAsia="zh-CN"/>
              </w:rPr>
              <w:t>ΔStability</w:t>
            </w:r>
            <w:proofErr w:type="spellEnd"/>
            <w:r w:rsidRPr="00003518">
              <w:rPr>
                <w:rFonts w:eastAsia="DengXian"/>
                <w:sz w:val="18"/>
                <w:szCs w:val="14"/>
                <w:lang w:eastAsia="zh-CN"/>
              </w:rPr>
              <w:t xml:space="preserve"> &gt;0, salt bridge with D101</w:t>
            </w:r>
            <w:r w:rsidRPr="00003518">
              <w:rPr>
                <w:rFonts w:eastAsia="DengXian"/>
                <w:sz w:val="18"/>
                <w:szCs w:val="14"/>
                <w:vertAlign w:val="superscript"/>
              </w:rPr>
              <w:sym w:font="Symbol" w:char="F0B4"/>
            </w:r>
            <w:r w:rsidRPr="00003518">
              <w:rPr>
                <w:rFonts w:eastAsia="DengXian"/>
                <w:sz w:val="18"/>
                <w:szCs w:val="14"/>
                <w:vertAlign w:val="superscript"/>
              </w:rPr>
              <w:t>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Stabilizes active state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Close to WT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May affect G protein coupling interface</w:t>
            </w:r>
          </w:p>
        </w:tc>
      </w:tr>
      <w:tr w:rsidR="00E52053" w:rsidRPr="00003518" w:rsidTr="0053631F">
        <w:trPr>
          <w:trHeight w:val="2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</w:rPr>
            </w:pPr>
            <w:r w:rsidRPr="00003518">
              <w:rPr>
                <w:rFonts w:eastAsia="DengXian"/>
                <w:sz w:val="18"/>
                <w:szCs w:val="14"/>
              </w:rPr>
              <w:t>3</w:t>
            </w:r>
            <w:r w:rsidRPr="00003518">
              <w:rPr>
                <w:rFonts w:eastAsia="DengXian"/>
                <w:sz w:val="18"/>
                <w:szCs w:val="14"/>
              </w:rPr>
              <w:sym w:font="Symbol" w:char="F0B4"/>
            </w:r>
            <w:r w:rsidRPr="00003518">
              <w:rPr>
                <w:rFonts w:eastAsia="DengXian"/>
                <w:sz w:val="18"/>
                <w:szCs w:val="14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Y103E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proofErr w:type="spellStart"/>
            <w:r w:rsidRPr="00003518">
              <w:rPr>
                <w:rFonts w:eastAsia="DengXian"/>
                <w:sz w:val="18"/>
                <w:szCs w:val="14"/>
                <w:lang w:eastAsia="zh-CN"/>
              </w:rPr>
              <w:t>ΔStability</w:t>
            </w:r>
            <w:proofErr w:type="spellEnd"/>
            <w:r w:rsidRPr="00003518">
              <w:rPr>
                <w:rFonts w:eastAsia="DengXian"/>
                <w:sz w:val="18"/>
                <w:szCs w:val="14"/>
                <w:lang w:eastAsia="zh-CN"/>
              </w:rPr>
              <w:t xml:space="preserve"> &gt;0, salt bridge w/R107</w:t>
            </w:r>
            <w:r w:rsidRPr="00003518">
              <w:rPr>
                <w:rFonts w:eastAsia="DengXian"/>
                <w:sz w:val="18"/>
                <w:szCs w:val="14"/>
                <w:vertAlign w:val="superscript"/>
                <w:lang w:eastAsia="zh-CN"/>
              </w:rPr>
              <w:t>3</w:t>
            </w:r>
            <w:r w:rsidRPr="00003518">
              <w:rPr>
                <w:rFonts w:eastAsia="DengXian"/>
                <w:sz w:val="18"/>
                <w:szCs w:val="14"/>
                <w:vertAlign w:val="superscript"/>
              </w:rPr>
              <w:sym w:font="Symbol" w:char="F0B4"/>
            </w:r>
            <w:r w:rsidRPr="00003518">
              <w:rPr>
                <w:rFonts w:eastAsia="DengXian"/>
                <w:sz w:val="18"/>
                <w:szCs w:val="14"/>
                <w:vertAlign w:val="superscript"/>
                <w:lang w:eastAsia="zh-CN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proofErr w:type="spellStart"/>
            <w:r w:rsidRPr="00003518">
              <w:rPr>
                <w:rFonts w:eastAsia="DengXian"/>
                <w:sz w:val="18"/>
                <w:szCs w:val="14"/>
                <w:lang w:eastAsia="zh-CN"/>
              </w:rPr>
              <w:t>ΔStability</w:t>
            </w:r>
            <w:proofErr w:type="spellEnd"/>
            <w:r w:rsidRPr="00003518">
              <w:rPr>
                <w:rFonts w:eastAsia="DengXian"/>
                <w:sz w:val="18"/>
                <w:szCs w:val="14"/>
                <w:lang w:eastAsia="zh-CN"/>
              </w:rPr>
              <w:t xml:space="preserve"> &gt;0, salt bridge with R199</w:t>
            </w:r>
            <w:r w:rsidRPr="00003518">
              <w:rPr>
                <w:rFonts w:eastAsia="DengXian"/>
                <w:sz w:val="18"/>
                <w:szCs w:val="14"/>
                <w:vertAlign w:val="superscript"/>
                <w:lang w:eastAsia="zh-CN"/>
              </w:rPr>
              <w:t>5</w:t>
            </w:r>
            <w:r w:rsidRPr="00003518">
              <w:rPr>
                <w:rFonts w:eastAsia="DengXian"/>
                <w:sz w:val="18"/>
                <w:szCs w:val="14"/>
                <w:vertAlign w:val="superscript"/>
              </w:rPr>
              <w:sym w:font="Symbol" w:char="F0B4"/>
            </w:r>
            <w:r w:rsidRPr="00003518">
              <w:rPr>
                <w:rFonts w:eastAsia="DengXian"/>
                <w:sz w:val="18"/>
                <w:szCs w:val="14"/>
                <w:vertAlign w:val="superscript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Stabilizes TM5-TM6 contacts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Close to WT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May have i</w:t>
            </w:r>
            <w:r w:rsidRPr="00003518">
              <w:rPr>
                <w:rFonts w:eastAsia="DengXian"/>
                <w:sz w:val="18"/>
                <w:szCs w:val="14"/>
              </w:rPr>
              <w:t xml:space="preserve">ndirect impact </w:t>
            </w:r>
            <w:r w:rsidRPr="00003518">
              <w:rPr>
                <w:rFonts w:eastAsia="DengXian"/>
                <w:sz w:val="18"/>
                <w:szCs w:val="14"/>
                <w:lang w:eastAsia="zh-CN"/>
              </w:rPr>
              <w:t>or no effect on TM6 rotation</w:t>
            </w:r>
          </w:p>
        </w:tc>
      </w:tr>
      <w:tr w:rsidR="00E52053" w:rsidRPr="00003518" w:rsidTr="0053631F">
        <w:trPr>
          <w:trHeight w:val="2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</w:rPr>
            </w:pPr>
            <w:r w:rsidRPr="00003518">
              <w:rPr>
                <w:rFonts w:eastAsia="DengXian"/>
                <w:sz w:val="18"/>
                <w:szCs w:val="14"/>
              </w:rPr>
              <w:t>6</w:t>
            </w:r>
            <w:r w:rsidRPr="00003518">
              <w:rPr>
                <w:rFonts w:eastAsia="DengXian"/>
                <w:sz w:val="18"/>
                <w:szCs w:val="14"/>
              </w:rPr>
              <w:sym w:font="Symbol" w:char="F0B4"/>
            </w:r>
            <w:r w:rsidRPr="00003518">
              <w:rPr>
                <w:rFonts w:eastAsia="DengXian"/>
                <w:sz w:val="18"/>
                <w:szCs w:val="1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I238Q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proofErr w:type="spellStart"/>
            <w:r w:rsidRPr="00003518">
              <w:rPr>
                <w:rFonts w:eastAsia="DengXian"/>
                <w:sz w:val="18"/>
                <w:szCs w:val="14"/>
                <w:lang w:eastAsia="zh-CN"/>
              </w:rPr>
              <w:t>ΔStability</w:t>
            </w:r>
            <w:proofErr w:type="spellEnd"/>
            <w:r w:rsidRPr="00003518">
              <w:rPr>
                <w:rFonts w:eastAsia="DengXian"/>
                <w:sz w:val="18"/>
                <w:szCs w:val="14"/>
                <w:lang w:eastAsia="zh-CN"/>
              </w:rPr>
              <w:t xml:space="preserve"> &gt;0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</w:rPr>
            </w:pPr>
            <w:proofErr w:type="spellStart"/>
            <w:r w:rsidRPr="00003518">
              <w:rPr>
                <w:rFonts w:eastAsia="DengXian"/>
                <w:sz w:val="18"/>
                <w:szCs w:val="14"/>
                <w:lang w:eastAsia="zh-CN"/>
              </w:rPr>
              <w:t>ΔStability</w:t>
            </w:r>
            <w:proofErr w:type="spellEnd"/>
            <w:r w:rsidRPr="00003518">
              <w:rPr>
                <w:rFonts w:eastAsia="DengXian"/>
                <w:sz w:val="18"/>
                <w:szCs w:val="14"/>
                <w:lang w:eastAsia="zh-CN"/>
              </w:rPr>
              <w:t xml:space="preserve"> &gt;0, H-bonds with R102</w:t>
            </w:r>
            <w:r w:rsidRPr="00003518">
              <w:rPr>
                <w:rFonts w:eastAsia="DengXian"/>
                <w:sz w:val="18"/>
                <w:szCs w:val="14"/>
                <w:vertAlign w:val="superscript"/>
                <w:lang w:eastAsia="zh-CN"/>
              </w:rPr>
              <w:t>3</w:t>
            </w:r>
            <w:r w:rsidRPr="00003518">
              <w:rPr>
                <w:rFonts w:eastAsia="DengXian"/>
                <w:sz w:val="18"/>
                <w:szCs w:val="14"/>
                <w:vertAlign w:val="superscript"/>
              </w:rPr>
              <w:sym w:font="Symbol" w:char="F0B4"/>
            </w:r>
            <w:r w:rsidRPr="00003518">
              <w:rPr>
                <w:rFonts w:eastAsia="DengXian"/>
                <w:sz w:val="18"/>
                <w:szCs w:val="14"/>
                <w:vertAlign w:val="superscript"/>
              </w:rPr>
              <w:t>50</w:t>
            </w:r>
            <w:r w:rsidRPr="00003518">
              <w:rPr>
                <w:rFonts w:eastAsia="DengXian"/>
                <w:sz w:val="18"/>
                <w:szCs w:val="14"/>
                <w:lang w:eastAsia="zh-CN"/>
              </w:rPr>
              <w:t xml:space="preserve"> and R291</w:t>
            </w:r>
            <w:r w:rsidRPr="00003518">
              <w:rPr>
                <w:rFonts w:eastAsia="DengXian"/>
                <w:sz w:val="18"/>
                <w:szCs w:val="14"/>
                <w:vertAlign w:val="superscript"/>
                <w:lang w:eastAsia="zh-CN"/>
              </w:rPr>
              <w:t>7</w:t>
            </w:r>
            <w:r w:rsidRPr="00003518">
              <w:rPr>
                <w:rFonts w:eastAsia="DengXian"/>
                <w:sz w:val="18"/>
                <w:szCs w:val="14"/>
                <w:vertAlign w:val="superscript"/>
              </w:rPr>
              <w:sym w:font="Symbol" w:char="F0B4"/>
            </w:r>
            <w:r w:rsidRPr="00003518">
              <w:rPr>
                <w:rFonts w:eastAsia="DengXian"/>
                <w:sz w:val="18"/>
                <w:szCs w:val="14"/>
                <w:vertAlign w:val="superscript"/>
                <w:lang w:eastAsia="zh-CN"/>
              </w:rPr>
              <w:t>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Stabilizes active state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Close to WT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Increases TM3-TM6 contacts, but may not affect the rotation of TM6</w:t>
            </w:r>
          </w:p>
        </w:tc>
      </w:tr>
      <w:tr w:rsidR="00E52053" w:rsidRPr="00003518" w:rsidTr="0053631F">
        <w:trPr>
          <w:trHeight w:val="2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</w:rPr>
            </w:pPr>
            <w:r w:rsidRPr="00003518">
              <w:rPr>
                <w:rFonts w:eastAsia="DengXian"/>
                <w:sz w:val="18"/>
                <w:szCs w:val="14"/>
              </w:rPr>
              <w:t>6</w:t>
            </w:r>
            <w:r w:rsidRPr="00003518">
              <w:rPr>
                <w:rFonts w:eastAsia="DengXian"/>
                <w:sz w:val="18"/>
                <w:szCs w:val="14"/>
              </w:rPr>
              <w:sym w:font="Symbol" w:char="F0B4"/>
            </w:r>
            <w:r w:rsidRPr="00003518">
              <w:rPr>
                <w:rFonts w:eastAsia="DengXian"/>
                <w:sz w:val="18"/>
                <w:szCs w:val="1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I238E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</w:rPr>
            </w:pPr>
            <w:proofErr w:type="spellStart"/>
            <w:r w:rsidRPr="00003518">
              <w:rPr>
                <w:rFonts w:eastAsia="DengXian"/>
                <w:sz w:val="18"/>
                <w:szCs w:val="14"/>
                <w:lang w:eastAsia="zh-CN"/>
              </w:rPr>
              <w:t>ΔStability</w:t>
            </w:r>
            <w:proofErr w:type="spellEnd"/>
            <w:r w:rsidRPr="00003518">
              <w:rPr>
                <w:rFonts w:eastAsia="DengXian"/>
                <w:sz w:val="18"/>
                <w:szCs w:val="14"/>
                <w:lang w:eastAsia="zh-CN"/>
              </w:rPr>
              <w:t xml:space="preserve"> &gt;0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</w:rPr>
            </w:pPr>
            <w:proofErr w:type="spellStart"/>
            <w:r w:rsidRPr="00003518">
              <w:rPr>
                <w:rFonts w:eastAsia="DengXian"/>
                <w:sz w:val="18"/>
                <w:szCs w:val="14"/>
                <w:lang w:eastAsia="zh-CN"/>
              </w:rPr>
              <w:t>ΔStability</w:t>
            </w:r>
            <w:proofErr w:type="spellEnd"/>
            <w:r w:rsidRPr="00003518">
              <w:rPr>
                <w:rFonts w:eastAsia="DengXian"/>
                <w:sz w:val="18"/>
                <w:szCs w:val="14"/>
                <w:lang w:eastAsia="zh-CN"/>
              </w:rPr>
              <w:t xml:space="preserve"> &gt;0, salt bridge with R102</w:t>
            </w:r>
            <w:r w:rsidRPr="00003518">
              <w:rPr>
                <w:rFonts w:eastAsia="DengXian"/>
                <w:sz w:val="18"/>
                <w:szCs w:val="14"/>
                <w:vertAlign w:val="superscript"/>
                <w:lang w:eastAsia="zh-CN"/>
              </w:rPr>
              <w:t>3</w:t>
            </w:r>
            <w:r w:rsidRPr="00003518">
              <w:rPr>
                <w:rFonts w:eastAsia="DengXian"/>
                <w:sz w:val="18"/>
                <w:szCs w:val="14"/>
                <w:vertAlign w:val="superscript"/>
              </w:rPr>
              <w:sym w:font="Symbol" w:char="F0B4"/>
            </w:r>
            <w:r w:rsidRPr="00003518">
              <w:rPr>
                <w:rFonts w:eastAsia="DengXian"/>
                <w:sz w:val="18"/>
                <w:szCs w:val="14"/>
                <w:vertAlign w:val="superscript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Stabilizes active state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Close to WT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Increases TM3-TM6 contacts, but may not affect the rotation of TM6</w:t>
            </w:r>
          </w:p>
        </w:tc>
      </w:tr>
      <w:tr w:rsidR="00E52053" w:rsidRPr="00003518" w:rsidTr="0053631F">
        <w:trPr>
          <w:trHeight w:val="2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6</w:t>
            </w:r>
            <w:r w:rsidRPr="00003518">
              <w:rPr>
                <w:rFonts w:eastAsia="DengXian"/>
                <w:sz w:val="18"/>
                <w:szCs w:val="14"/>
                <w:lang w:eastAsia="zh-CN"/>
              </w:rPr>
              <w:sym w:font="Symbol" w:char="F0B4"/>
            </w:r>
            <w:r w:rsidRPr="00003518">
              <w:rPr>
                <w:rFonts w:eastAsia="DengXian"/>
                <w:sz w:val="18"/>
                <w:szCs w:val="14"/>
                <w:lang w:eastAsia="zh-C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I238A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</w:rPr>
            </w:pPr>
            <w:proofErr w:type="spellStart"/>
            <w:r w:rsidRPr="00003518">
              <w:rPr>
                <w:rFonts w:eastAsia="DengXian"/>
                <w:sz w:val="18"/>
                <w:szCs w:val="14"/>
                <w:lang w:eastAsia="zh-CN"/>
              </w:rPr>
              <w:t>ΔStability</w:t>
            </w:r>
            <w:proofErr w:type="spellEnd"/>
            <w:r w:rsidRPr="00003518">
              <w:rPr>
                <w:rFonts w:eastAsia="DengXian"/>
                <w:sz w:val="18"/>
                <w:szCs w:val="14"/>
                <w:lang w:eastAsia="zh-CN"/>
              </w:rPr>
              <w:t xml:space="preserve"> &gt;0, less hydrophobic contacts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</w:rPr>
            </w:pPr>
            <w:proofErr w:type="spellStart"/>
            <w:r w:rsidRPr="00003518">
              <w:rPr>
                <w:rFonts w:eastAsia="DengXian"/>
                <w:sz w:val="18"/>
                <w:szCs w:val="14"/>
                <w:lang w:eastAsia="zh-CN"/>
              </w:rPr>
              <w:t>ΔStability</w:t>
            </w:r>
            <w:proofErr w:type="spellEnd"/>
            <w:r w:rsidRPr="00003518">
              <w:rPr>
                <w:rFonts w:eastAsia="DengXian"/>
                <w:sz w:val="18"/>
                <w:szCs w:val="14"/>
                <w:lang w:eastAsia="zh-CN"/>
              </w:rPr>
              <w:t xml:space="preserve"> &gt;0, less hydrophobic contacts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Loosens TM3-TM6 contacts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Close to WT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Destabilizes both inactive and active states, but may not affect the rotation of TM6</w:t>
            </w:r>
          </w:p>
        </w:tc>
      </w:tr>
      <w:tr w:rsidR="00E52053" w:rsidRPr="00003518" w:rsidTr="0053631F">
        <w:trPr>
          <w:trHeight w:val="2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7</w:t>
            </w:r>
            <w:r w:rsidRPr="00003518">
              <w:rPr>
                <w:rFonts w:eastAsia="DengXian"/>
                <w:sz w:val="18"/>
                <w:szCs w:val="14"/>
                <w:lang w:eastAsia="zh-CN"/>
              </w:rPr>
              <w:sym w:font="Symbol" w:char="F0B4"/>
            </w:r>
            <w:r w:rsidRPr="00003518">
              <w:rPr>
                <w:rFonts w:eastAsia="DengXian"/>
                <w:sz w:val="18"/>
                <w:szCs w:val="14"/>
                <w:lang w:eastAsia="zh-C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N280S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proofErr w:type="spellStart"/>
            <w:r w:rsidRPr="00003518">
              <w:rPr>
                <w:rFonts w:eastAsia="DengXian"/>
                <w:sz w:val="18"/>
                <w:szCs w:val="14"/>
                <w:lang w:eastAsia="zh-CN"/>
              </w:rPr>
              <w:t>ΔStability</w:t>
            </w:r>
            <w:proofErr w:type="spellEnd"/>
            <w:r w:rsidRPr="00003518">
              <w:rPr>
                <w:rFonts w:eastAsia="DengXian"/>
                <w:sz w:val="18"/>
                <w:szCs w:val="14"/>
                <w:lang w:eastAsia="zh-CN"/>
              </w:rPr>
              <w:t xml:space="preserve"> &gt;0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proofErr w:type="spellStart"/>
            <w:r w:rsidRPr="00003518">
              <w:rPr>
                <w:rFonts w:eastAsia="DengXian"/>
                <w:sz w:val="18"/>
                <w:szCs w:val="14"/>
                <w:lang w:eastAsia="zh-CN"/>
              </w:rPr>
              <w:t>ΔStability</w:t>
            </w:r>
            <w:proofErr w:type="spellEnd"/>
            <w:r w:rsidRPr="00003518">
              <w:rPr>
                <w:rFonts w:eastAsia="DengXian"/>
                <w:sz w:val="18"/>
                <w:szCs w:val="14"/>
                <w:lang w:eastAsia="zh-CN"/>
              </w:rPr>
              <w:t xml:space="preserve"> &gt;0, H-bonds with W246</w:t>
            </w:r>
            <w:r w:rsidRPr="00003518">
              <w:rPr>
                <w:rFonts w:eastAsia="DengXian"/>
                <w:sz w:val="18"/>
                <w:szCs w:val="14"/>
                <w:vertAlign w:val="superscript"/>
                <w:lang w:eastAsia="zh-CN"/>
              </w:rPr>
              <w:t>6</w:t>
            </w:r>
            <w:r w:rsidRPr="00003518">
              <w:rPr>
                <w:rFonts w:eastAsia="DengXian"/>
                <w:sz w:val="18"/>
                <w:szCs w:val="14"/>
                <w:vertAlign w:val="superscript"/>
              </w:rPr>
              <w:sym w:font="Symbol" w:char="F0B4"/>
            </w:r>
            <w:r w:rsidRPr="00003518">
              <w:rPr>
                <w:rFonts w:eastAsia="DengXian"/>
                <w:sz w:val="18"/>
                <w:szCs w:val="14"/>
                <w:vertAlign w:val="superscript"/>
                <w:lang w:eastAsia="zh-CN"/>
              </w:rPr>
              <w:t>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Stabilizes active state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Close to WT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Destabilizes both inactive and active states, but may not affect the rotation of TM6</w:t>
            </w:r>
          </w:p>
        </w:tc>
      </w:tr>
      <w:tr w:rsidR="00E52053" w:rsidRPr="00003518" w:rsidTr="0053631F">
        <w:trPr>
          <w:trHeight w:val="650"/>
          <w:jc w:val="center"/>
        </w:trPr>
        <w:tc>
          <w:tcPr>
            <w:tcW w:w="11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</w:rPr>
            </w:pPr>
            <w:r w:rsidRPr="00003518">
              <w:rPr>
                <w:rFonts w:eastAsia="DengXian"/>
                <w:b/>
                <w:szCs w:val="14"/>
              </w:rPr>
              <w:t>Unsuccessful prediction of 5 CIMs</w:t>
            </w:r>
          </w:p>
        </w:tc>
      </w:tr>
      <w:tr w:rsidR="00E52053" w:rsidRPr="00003518" w:rsidTr="0053631F">
        <w:trPr>
          <w:trHeight w:val="2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3</w:t>
            </w:r>
            <w:r w:rsidRPr="00003518">
              <w:rPr>
                <w:rFonts w:eastAsia="DengXian"/>
                <w:sz w:val="18"/>
                <w:szCs w:val="14"/>
                <w:lang w:eastAsia="zh-CN"/>
              </w:rPr>
              <w:sym w:font="Symbol" w:char="F0B4"/>
            </w:r>
            <w:r w:rsidRPr="00003518">
              <w:rPr>
                <w:rFonts w:eastAsia="DengXian"/>
                <w:sz w:val="18"/>
                <w:szCs w:val="14"/>
                <w:lang w:eastAsia="zh-C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I92Y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proofErr w:type="spellStart"/>
            <w:r w:rsidRPr="00003518">
              <w:rPr>
                <w:rFonts w:eastAsia="DengXian"/>
                <w:sz w:val="18"/>
                <w:szCs w:val="14"/>
                <w:lang w:eastAsia="zh-CN"/>
              </w:rPr>
              <w:t>ΔStability</w:t>
            </w:r>
            <w:proofErr w:type="spellEnd"/>
            <w:r w:rsidRPr="00003518">
              <w:rPr>
                <w:rFonts w:eastAsia="DengXian"/>
                <w:sz w:val="18"/>
                <w:szCs w:val="14"/>
                <w:lang w:eastAsia="zh-CN"/>
              </w:rPr>
              <w:t xml:space="preserve"> &gt;0, stacking w/F242</w:t>
            </w:r>
            <w:r w:rsidRPr="00003518">
              <w:rPr>
                <w:rFonts w:eastAsia="DengXian"/>
                <w:sz w:val="18"/>
                <w:szCs w:val="14"/>
                <w:vertAlign w:val="superscript"/>
                <w:lang w:eastAsia="zh-CN"/>
              </w:rPr>
              <w:t>6</w:t>
            </w:r>
            <w:r w:rsidRPr="00003518">
              <w:rPr>
                <w:rFonts w:eastAsia="DengXian"/>
                <w:sz w:val="18"/>
                <w:szCs w:val="14"/>
                <w:vertAlign w:val="superscript"/>
              </w:rPr>
              <w:sym w:font="Symbol" w:char="F0B4"/>
            </w:r>
            <w:r w:rsidRPr="00003518">
              <w:rPr>
                <w:rFonts w:eastAsia="DengXian"/>
                <w:sz w:val="18"/>
                <w:szCs w:val="14"/>
                <w:vertAlign w:val="superscript"/>
                <w:lang w:eastAsia="zh-CN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proofErr w:type="spellStart"/>
            <w:r w:rsidRPr="00003518">
              <w:rPr>
                <w:rFonts w:eastAsia="DengXian"/>
                <w:sz w:val="18"/>
                <w:szCs w:val="14"/>
                <w:lang w:eastAsia="zh-CN"/>
              </w:rPr>
              <w:t>ΔStability</w:t>
            </w:r>
            <w:proofErr w:type="spellEnd"/>
            <w:r w:rsidRPr="00003518">
              <w:rPr>
                <w:rFonts w:eastAsia="DengXian"/>
                <w:sz w:val="18"/>
                <w:szCs w:val="14"/>
                <w:lang w:eastAsia="zh-CN"/>
              </w:rPr>
              <w:t xml:space="preserve"> &gt;0, side chains rotate away from F242</w:t>
            </w:r>
            <w:r w:rsidRPr="00003518">
              <w:rPr>
                <w:rFonts w:eastAsia="DengXian"/>
                <w:sz w:val="18"/>
                <w:szCs w:val="14"/>
                <w:vertAlign w:val="superscript"/>
                <w:lang w:eastAsia="zh-CN"/>
              </w:rPr>
              <w:t>6</w:t>
            </w:r>
            <w:r w:rsidRPr="00003518">
              <w:rPr>
                <w:rFonts w:eastAsia="DengXian"/>
                <w:sz w:val="18"/>
                <w:szCs w:val="14"/>
                <w:vertAlign w:val="superscript"/>
              </w:rPr>
              <w:sym w:font="Symbol" w:char="F0B4"/>
            </w:r>
            <w:r w:rsidRPr="00003518">
              <w:rPr>
                <w:rFonts w:eastAsia="DengXian"/>
                <w:sz w:val="18"/>
                <w:szCs w:val="14"/>
                <w:vertAlign w:val="superscript"/>
                <w:lang w:eastAsia="zh-CN"/>
              </w:rPr>
              <w:t>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Tightens TM3-6 contacts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Close to WT, slightly high basal activity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Makes the rotation of the cytoplasmic end of TM6 easier in active state</w:t>
            </w:r>
          </w:p>
        </w:tc>
      </w:tr>
      <w:tr w:rsidR="00E52053" w:rsidRPr="00003518" w:rsidTr="0053631F">
        <w:trPr>
          <w:trHeight w:val="2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color w:val="000000"/>
                <w:sz w:val="18"/>
                <w:szCs w:val="14"/>
              </w:rPr>
            </w:pPr>
            <w:r w:rsidRPr="00003518">
              <w:rPr>
                <w:rFonts w:eastAsia="DengXian"/>
                <w:sz w:val="18"/>
                <w:szCs w:val="14"/>
              </w:rPr>
              <w:t>3</w:t>
            </w:r>
            <w:r w:rsidRPr="00003518">
              <w:rPr>
                <w:rFonts w:eastAsia="DengXian"/>
                <w:sz w:val="18"/>
                <w:szCs w:val="14"/>
              </w:rPr>
              <w:sym w:font="Symbol" w:char="F0B4"/>
            </w:r>
            <w:r w:rsidRPr="00003518">
              <w:rPr>
                <w:rFonts w:eastAsia="DengXian"/>
                <w:sz w:val="18"/>
                <w:szCs w:val="1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R102A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Cs w:val="14"/>
              </w:rPr>
            </w:pPr>
            <w:proofErr w:type="spellStart"/>
            <w:r w:rsidRPr="00003518">
              <w:rPr>
                <w:rFonts w:eastAsia="DengXian"/>
                <w:sz w:val="18"/>
                <w:szCs w:val="14"/>
                <w:lang w:eastAsia="zh-CN"/>
              </w:rPr>
              <w:t>ΔStability</w:t>
            </w:r>
            <w:proofErr w:type="spellEnd"/>
            <w:r w:rsidRPr="00003518">
              <w:rPr>
                <w:rFonts w:eastAsia="DengXian"/>
                <w:sz w:val="18"/>
                <w:szCs w:val="14"/>
                <w:lang w:eastAsia="zh-CN"/>
              </w:rPr>
              <w:t xml:space="preserve"> &gt;0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Cs w:val="14"/>
              </w:rPr>
            </w:pPr>
            <w:proofErr w:type="spellStart"/>
            <w:r w:rsidRPr="00003518">
              <w:rPr>
                <w:rFonts w:eastAsia="DengXian"/>
                <w:sz w:val="18"/>
                <w:szCs w:val="14"/>
                <w:lang w:eastAsia="zh-CN"/>
              </w:rPr>
              <w:t>ΔStability</w:t>
            </w:r>
            <w:proofErr w:type="spellEnd"/>
            <w:r w:rsidRPr="00003518">
              <w:rPr>
                <w:rFonts w:eastAsia="DengXian"/>
                <w:sz w:val="18"/>
                <w:szCs w:val="14"/>
                <w:lang w:eastAsia="zh-CN"/>
              </w:rPr>
              <w:t xml:space="preserve"> &gt;0, affect G protein coupling interface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Reduces interaction with G protein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Close to WT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A102</w:t>
            </w:r>
            <w:r w:rsidRPr="00003518">
              <w:rPr>
                <w:rFonts w:eastAsia="DengXian"/>
                <w:sz w:val="18"/>
                <w:szCs w:val="14"/>
                <w:vertAlign w:val="superscript"/>
                <w:lang w:eastAsia="zh-CN"/>
              </w:rPr>
              <w:t>3</w:t>
            </w:r>
            <w:r w:rsidRPr="00003518">
              <w:rPr>
                <w:rFonts w:eastAsia="DengXian"/>
                <w:sz w:val="18"/>
                <w:szCs w:val="14"/>
                <w:vertAlign w:val="superscript"/>
              </w:rPr>
              <w:sym w:font="Symbol" w:char="F0B4"/>
            </w:r>
            <w:r w:rsidRPr="00003518">
              <w:rPr>
                <w:rFonts w:eastAsia="DengXian"/>
                <w:sz w:val="18"/>
                <w:szCs w:val="14"/>
                <w:vertAlign w:val="superscript"/>
              </w:rPr>
              <w:t>50</w:t>
            </w:r>
            <w:r w:rsidRPr="00003518">
              <w:rPr>
                <w:rFonts w:eastAsia="DengXian"/>
                <w:sz w:val="18"/>
                <w:szCs w:val="14"/>
                <w:lang w:eastAsia="zh-CN"/>
              </w:rPr>
              <w:t xml:space="preserve"> doesn’t affect G protein coupling for A</w:t>
            </w:r>
            <w:r w:rsidRPr="00003518">
              <w:rPr>
                <w:rFonts w:eastAsia="DengXian"/>
                <w:sz w:val="18"/>
                <w:szCs w:val="14"/>
                <w:vertAlign w:val="subscript"/>
                <w:lang w:eastAsia="zh-CN"/>
              </w:rPr>
              <w:t>2A</w:t>
            </w:r>
            <w:r w:rsidRPr="00003518">
              <w:rPr>
                <w:rFonts w:eastAsia="DengXian"/>
                <w:sz w:val="18"/>
                <w:szCs w:val="14"/>
                <w:lang w:eastAsia="zh-CN"/>
              </w:rPr>
              <w:t>R</w:t>
            </w:r>
          </w:p>
        </w:tc>
      </w:tr>
      <w:tr w:rsidR="00E52053" w:rsidRPr="00003518" w:rsidTr="0053631F">
        <w:trPr>
          <w:trHeight w:val="2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6</w:t>
            </w:r>
            <w:r w:rsidRPr="00003518">
              <w:rPr>
                <w:rFonts w:eastAsia="DengXian"/>
                <w:sz w:val="18"/>
                <w:szCs w:val="14"/>
                <w:lang w:eastAsia="zh-CN"/>
              </w:rPr>
              <w:sym w:font="Symbol" w:char="F0B4"/>
            </w:r>
            <w:r w:rsidRPr="00003518">
              <w:rPr>
                <w:rFonts w:eastAsia="DengXian"/>
                <w:sz w:val="18"/>
                <w:szCs w:val="14"/>
                <w:lang w:eastAsia="zh-C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I238M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Cs w:val="14"/>
              </w:rPr>
            </w:pPr>
            <w:proofErr w:type="spellStart"/>
            <w:r w:rsidRPr="00003518">
              <w:rPr>
                <w:rFonts w:eastAsia="DengXian"/>
                <w:sz w:val="18"/>
                <w:szCs w:val="14"/>
                <w:lang w:eastAsia="zh-CN"/>
              </w:rPr>
              <w:t>ΔStability</w:t>
            </w:r>
            <w:proofErr w:type="spellEnd"/>
            <w:r w:rsidRPr="00003518">
              <w:rPr>
                <w:rFonts w:eastAsia="DengXian"/>
                <w:sz w:val="18"/>
                <w:szCs w:val="14"/>
                <w:lang w:eastAsia="zh-CN"/>
              </w:rPr>
              <w:t xml:space="preserve"> &gt;0, more hydrophobic contacts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proofErr w:type="spellStart"/>
            <w:r w:rsidRPr="00003518">
              <w:rPr>
                <w:rFonts w:eastAsia="DengXian"/>
                <w:sz w:val="18"/>
                <w:szCs w:val="14"/>
                <w:lang w:eastAsia="zh-CN"/>
              </w:rPr>
              <w:t>ΔStability</w:t>
            </w:r>
            <w:proofErr w:type="spellEnd"/>
            <w:r w:rsidRPr="00003518">
              <w:rPr>
                <w:rFonts w:eastAsia="DengXian"/>
                <w:sz w:val="18"/>
                <w:szCs w:val="14"/>
                <w:lang w:eastAsia="zh-CN"/>
              </w:rPr>
              <w:t xml:space="preserve"> &lt;0, more hydrophobic contacts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Tightens TM3-6 contacts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Close to WT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May stabilize the active state, but may not affect the rotation of TM6</w:t>
            </w:r>
          </w:p>
        </w:tc>
      </w:tr>
      <w:tr w:rsidR="00E52053" w:rsidRPr="00003518" w:rsidTr="0053631F">
        <w:trPr>
          <w:trHeight w:val="2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6</w:t>
            </w:r>
            <w:r w:rsidRPr="00003518">
              <w:rPr>
                <w:rFonts w:eastAsia="DengXian"/>
                <w:sz w:val="18"/>
                <w:szCs w:val="14"/>
                <w:lang w:eastAsia="zh-CN"/>
              </w:rPr>
              <w:sym w:font="Symbol" w:char="F0B4"/>
            </w:r>
            <w:r w:rsidRPr="00003518">
              <w:rPr>
                <w:rFonts w:eastAsia="DengXian"/>
                <w:sz w:val="18"/>
                <w:szCs w:val="14"/>
                <w:lang w:eastAsia="zh-CN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F242T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proofErr w:type="spellStart"/>
            <w:r w:rsidRPr="00003518">
              <w:rPr>
                <w:rFonts w:eastAsia="DengXian"/>
                <w:sz w:val="18"/>
                <w:szCs w:val="14"/>
                <w:lang w:eastAsia="zh-CN"/>
              </w:rPr>
              <w:t>ΔStability</w:t>
            </w:r>
            <w:proofErr w:type="spellEnd"/>
            <w:r w:rsidRPr="00003518">
              <w:rPr>
                <w:rFonts w:eastAsia="DengXian"/>
                <w:sz w:val="18"/>
                <w:szCs w:val="14"/>
                <w:lang w:eastAsia="zh-CN"/>
              </w:rPr>
              <w:t xml:space="preserve"> &gt;0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proofErr w:type="spellStart"/>
            <w:r w:rsidRPr="00003518">
              <w:rPr>
                <w:rFonts w:eastAsia="DengXian"/>
                <w:sz w:val="18"/>
                <w:szCs w:val="14"/>
                <w:lang w:eastAsia="zh-CN"/>
              </w:rPr>
              <w:t>ΔStability</w:t>
            </w:r>
            <w:proofErr w:type="spellEnd"/>
            <w:r w:rsidRPr="00003518">
              <w:rPr>
                <w:rFonts w:eastAsia="DengXian"/>
                <w:sz w:val="18"/>
                <w:szCs w:val="14"/>
                <w:lang w:eastAsia="zh-CN"/>
              </w:rPr>
              <w:t xml:space="preserve"> &gt;0, may greatly affect signal initiation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May block the rotation of TM6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Close to WT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T242</w:t>
            </w:r>
            <w:r w:rsidRPr="00003518">
              <w:rPr>
                <w:rFonts w:eastAsia="DengXian"/>
                <w:sz w:val="18"/>
                <w:szCs w:val="14"/>
                <w:vertAlign w:val="superscript"/>
                <w:lang w:eastAsia="zh-CN"/>
              </w:rPr>
              <w:t>6</w:t>
            </w:r>
            <w:r w:rsidRPr="00003518">
              <w:rPr>
                <w:rFonts w:eastAsia="DengXian"/>
                <w:sz w:val="18"/>
                <w:szCs w:val="14"/>
                <w:vertAlign w:val="superscript"/>
              </w:rPr>
              <w:sym w:font="Symbol" w:char="F0B4"/>
            </w:r>
            <w:r w:rsidRPr="00003518">
              <w:rPr>
                <w:rFonts w:eastAsia="DengXian"/>
                <w:sz w:val="18"/>
                <w:szCs w:val="14"/>
                <w:vertAlign w:val="superscript"/>
              </w:rPr>
              <w:t>44</w:t>
            </w:r>
            <w:r w:rsidRPr="00003518">
              <w:rPr>
                <w:rFonts w:eastAsia="DengXian"/>
                <w:sz w:val="18"/>
                <w:szCs w:val="14"/>
                <w:lang w:eastAsia="zh-CN"/>
              </w:rPr>
              <w:t xml:space="preserve"> doesn’t affect signal initiation for A</w:t>
            </w:r>
            <w:r w:rsidRPr="00003518">
              <w:rPr>
                <w:rFonts w:eastAsia="DengXian"/>
                <w:sz w:val="18"/>
                <w:szCs w:val="14"/>
                <w:vertAlign w:val="subscript"/>
                <w:lang w:eastAsia="zh-CN"/>
              </w:rPr>
              <w:t>2A</w:t>
            </w:r>
            <w:r w:rsidRPr="00003518">
              <w:rPr>
                <w:rFonts w:eastAsia="DengXian"/>
                <w:sz w:val="18"/>
                <w:szCs w:val="14"/>
                <w:lang w:eastAsia="zh-CN"/>
              </w:rPr>
              <w:t>R</w:t>
            </w:r>
          </w:p>
        </w:tc>
      </w:tr>
      <w:tr w:rsidR="00E52053" w:rsidRPr="00003518" w:rsidTr="0053631F">
        <w:trPr>
          <w:trHeight w:val="2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6</w:t>
            </w:r>
            <w:r w:rsidRPr="00003518">
              <w:rPr>
                <w:rFonts w:eastAsia="DengXian"/>
                <w:sz w:val="18"/>
                <w:szCs w:val="14"/>
                <w:lang w:eastAsia="zh-CN"/>
              </w:rPr>
              <w:sym w:font="Symbol" w:char="F0B4"/>
            </w:r>
            <w:r w:rsidRPr="00003518">
              <w:rPr>
                <w:rFonts w:eastAsia="DengXian"/>
                <w:sz w:val="18"/>
                <w:szCs w:val="14"/>
                <w:lang w:eastAsia="zh-CN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F242L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proofErr w:type="spellStart"/>
            <w:r w:rsidRPr="00003518">
              <w:rPr>
                <w:rFonts w:eastAsia="DengXian"/>
                <w:sz w:val="18"/>
                <w:szCs w:val="14"/>
                <w:lang w:eastAsia="zh-CN"/>
              </w:rPr>
              <w:t>ΔStability</w:t>
            </w:r>
            <w:proofErr w:type="spellEnd"/>
            <w:r w:rsidRPr="00003518">
              <w:rPr>
                <w:rFonts w:eastAsia="DengXian"/>
                <w:sz w:val="18"/>
                <w:szCs w:val="14"/>
                <w:lang w:eastAsia="zh-CN"/>
              </w:rPr>
              <w:t xml:space="preserve"> &gt;0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proofErr w:type="spellStart"/>
            <w:r w:rsidRPr="00003518">
              <w:rPr>
                <w:rFonts w:eastAsia="DengXian"/>
                <w:sz w:val="18"/>
                <w:szCs w:val="14"/>
                <w:lang w:eastAsia="zh-CN"/>
              </w:rPr>
              <w:t>ΔStability</w:t>
            </w:r>
            <w:proofErr w:type="spellEnd"/>
            <w:r w:rsidRPr="00003518">
              <w:rPr>
                <w:rFonts w:eastAsia="DengXian"/>
                <w:sz w:val="18"/>
                <w:szCs w:val="14"/>
                <w:lang w:eastAsia="zh-CN"/>
              </w:rPr>
              <w:t xml:space="preserve"> &gt;0, may greatly affect signal initiation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May block the rotation of TM6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Close to WT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53" w:rsidRPr="00003518" w:rsidRDefault="00E52053" w:rsidP="0053631F">
            <w:pPr>
              <w:spacing w:before="100" w:beforeAutospacing="1" w:after="100" w:afterAutospacing="1"/>
              <w:jc w:val="center"/>
              <w:rPr>
                <w:rFonts w:eastAsia="DengXian"/>
                <w:sz w:val="18"/>
                <w:szCs w:val="14"/>
                <w:lang w:eastAsia="zh-CN"/>
              </w:rPr>
            </w:pPr>
            <w:r w:rsidRPr="00003518">
              <w:rPr>
                <w:rFonts w:eastAsia="DengXian"/>
                <w:sz w:val="18"/>
                <w:szCs w:val="14"/>
                <w:lang w:eastAsia="zh-CN"/>
              </w:rPr>
              <w:t>L242</w:t>
            </w:r>
            <w:r w:rsidRPr="00003518">
              <w:rPr>
                <w:rFonts w:eastAsia="DengXian"/>
                <w:sz w:val="18"/>
                <w:szCs w:val="14"/>
                <w:vertAlign w:val="superscript"/>
                <w:lang w:eastAsia="zh-CN"/>
              </w:rPr>
              <w:t>6</w:t>
            </w:r>
            <w:r w:rsidRPr="00003518">
              <w:rPr>
                <w:rFonts w:eastAsia="DengXian"/>
                <w:sz w:val="18"/>
                <w:szCs w:val="14"/>
                <w:vertAlign w:val="superscript"/>
              </w:rPr>
              <w:sym w:font="Symbol" w:char="F0B4"/>
            </w:r>
            <w:r w:rsidRPr="00003518">
              <w:rPr>
                <w:rFonts w:eastAsia="DengXian"/>
                <w:sz w:val="18"/>
                <w:szCs w:val="14"/>
                <w:vertAlign w:val="superscript"/>
              </w:rPr>
              <w:t>44</w:t>
            </w:r>
            <w:r w:rsidRPr="00003518">
              <w:rPr>
                <w:rFonts w:eastAsia="DengXian"/>
                <w:sz w:val="18"/>
                <w:szCs w:val="14"/>
                <w:lang w:eastAsia="zh-CN"/>
              </w:rPr>
              <w:t xml:space="preserve"> doesn’t affect signal initiation for A</w:t>
            </w:r>
            <w:r w:rsidRPr="00003518">
              <w:rPr>
                <w:rFonts w:eastAsia="DengXian"/>
                <w:sz w:val="18"/>
                <w:szCs w:val="14"/>
                <w:vertAlign w:val="subscript"/>
                <w:lang w:eastAsia="zh-CN"/>
              </w:rPr>
              <w:t>2A</w:t>
            </w:r>
            <w:r w:rsidRPr="00003518">
              <w:rPr>
                <w:rFonts w:eastAsia="DengXian"/>
                <w:sz w:val="18"/>
                <w:szCs w:val="14"/>
                <w:lang w:eastAsia="zh-CN"/>
              </w:rPr>
              <w:t>R</w:t>
            </w:r>
          </w:p>
        </w:tc>
      </w:tr>
    </w:tbl>
    <w:p w:rsidR="00E52053" w:rsidRPr="00003518" w:rsidRDefault="00E52053" w:rsidP="00E52053">
      <w:pPr>
        <w:spacing w:line="360" w:lineRule="auto"/>
        <w:jc w:val="both"/>
        <w:rPr>
          <w:sz w:val="24"/>
        </w:rPr>
      </w:pPr>
      <w:r w:rsidRPr="00003518">
        <w:rPr>
          <w:sz w:val="24"/>
        </w:rPr>
        <w:br w:type="page"/>
      </w:r>
    </w:p>
    <w:p w:rsidR="00C17297" w:rsidRDefault="00C17297">
      <w:bookmarkStart w:id="0" w:name="_GoBack"/>
      <w:bookmarkEnd w:id="0"/>
    </w:p>
    <w:sectPr w:rsidR="00C17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53"/>
    <w:rsid w:val="00BD77CE"/>
    <w:rsid w:val="00C17297"/>
    <w:rsid w:val="00E5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5157F-8A1D-4AD1-92F1-B55D87D4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05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2053"/>
    <w:pPr>
      <w:spacing w:after="0" w:line="240" w:lineRule="auto"/>
    </w:pPr>
    <w:rPr>
      <w:rFonts w:ascii="DengXian" w:eastAsia="SimSun" w:hAnsi="DengXian" w:cs="SimSu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caption">
    <w:name w:val="SM caption"/>
    <w:basedOn w:val="Normal"/>
    <w:qFormat/>
    <w:rsid w:val="00E5205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Taylor</dc:creator>
  <cp:keywords/>
  <dc:description/>
  <cp:lastModifiedBy>Sue Taylor</cp:lastModifiedBy>
  <cp:revision>1</cp:revision>
  <dcterms:created xsi:type="dcterms:W3CDTF">2019-12-19T09:17:00Z</dcterms:created>
  <dcterms:modified xsi:type="dcterms:W3CDTF">2019-12-19T09:18:00Z</dcterms:modified>
</cp:coreProperties>
</file>