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5BBDE66" w:rsidR="00877644" w:rsidRPr="00AE50C2" w:rsidRDefault="00AE50C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AE50C2">
        <w:rPr>
          <w:rFonts w:ascii="Arial" w:hAnsi="Arial" w:cs="Arial"/>
          <w:sz w:val="20"/>
          <w:szCs w:val="20"/>
        </w:rPr>
        <w:t xml:space="preserve">There was no explicit power analysis used for estimating sample size during study design. Previous experiments using our imaging protocols (e.g. </w:t>
      </w:r>
      <w:r>
        <w:rPr>
          <w:rFonts w:ascii="Arial" w:hAnsi="Arial" w:cs="Arial"/>
          <w:sz w:val="20"/>
          <w:szCs w:val="20"/>
        </w:rPr>
        <w:t>de Vries et al., 20</w:t>
      </w:r>
      <w:r w:rsidR="00BF1D14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, </w:t>
      </w:r>
      <w:r w:rsidR="00BF1D14">
        <w:rPr>
          <w:rFonts w:ascii="Arial" w:hAnsi="Arial" w:cs="Arial"/>
          <w:sz w:val="20"/>
          <w:szCs w:val="20"/>
        </w:rPr>
        <w:t>Nature Neuroscience</w:t>
      </w:r>
      <w:r w:rsidRPr="00AE50C2">
        <w:rPr>
          <w:rFonts w:ascii="Arial" w:hAnsi="Arial" w:cs="Arial"/>
          <w:sz w:val="20"/>
          <w:szCs w:val="20"/>
        </w:rPr>
        <w:t xml:space="preserve">) </w:t>
      </w:r>
      <w:r w:rsidR="00BF1D14">
        <w:rPr>
          <w:rFonts w:ascii="Arial" w:hAnsi="Arial" w:cs="Arial"/>
          <w:sz w:val="20"/>
          <w:szCs w:val="20"/>
        </w:rPr>
        <w:t>indicated</w:t>
      </w:r>
      <w:r w:rsidRPr="00AE50C2">
        <w:rPr>
          <w:rFonts w:ascii="Arial" w:hAnsi="Arial" w:cs="Arial"/>
          <w:sz w:val="20"/>
          <w:szCs w:val="20"/>
        </w:rPr>
        <w:t xml:space="preserve"> that n = </w:t>
      </w:r>
      <w:r>
        <w:rPr>
          <w:rFonts w:ascii="Arial" w:hAnsi="Arial" w:cs="Arial"/>
          <w:sz w:val="20"/>
          <w:szCs w:val="20"/>
        </w:rPr>
        <w:t>6</w:t>
      </w:r>
      <w:r w:rsidRPr="00AE50C2">
        <w:rPr>
          <w:rFonts w:ascii="Arial" w:hAnsi="Arial" w:cs="Arial"/>
          <w:sz w:val="20"/>
          <w:szCs w:val="20"/>
        </w:rPr>
        <w:t xml:space="preserve"> mice per condition was </w:t>
      </w:r>
      <w:proofErr w:type="gramStart"/>
      <w:r w:rsidRPr="00AE50C2">
        <w:rPr>
          <w:rFonts w:ascii="Arial" w:hAnsi="Arial" w:cs="Arial"/>
          <w:sz w:val="20"/>
          <w:szCs w:val="20"/>
        </w:rPr>
        <w:t>sufficient</w:t>
      </w:r>
      <w:proofErr w:type="gramEnd"/>
      <w:r w:rsidRPr="00AE50C2">
        <w:rPr>
          <w:rFonts w:ascii="Arial" w:hAnsi="Arial" w:cs="Arial"/>
          <w:sz w:val="20"/>
          <w:szCs w:val="20"/>
        </w:rPr>
        <w:t xml:space="preserve"> to capture variability in cortical activity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4CA55F" w:rsidR="00B330BD" w:rsidRDefault="00AE50C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AE50C2">
        <w:rPr>
          <w:rFonts w:ascii="Arial" w:hAnsi="Arial" w:cs="Arial"/>
          <w:sz w:val="20"/>
          <w:szCs w:val="20"/>
        </w:rPr>
        <w:t xml:space="preserve">The number of replicates for each condition can be found in </w:t>
      </w:r>
      <w:r w:rsidR="00BF1D14">
        <w:rPr>
          <w:rFonts w:ascii="Arial" w:hAnsi="Arial" w:cs="Arial"/>
          <w:sz w:val="20"/>
          <w:szCs w:val="20"/>
        </w:rPr>
        <w:t>Figure 2 – supplement 1</w:t>
      </w:r>
      <w:r w:rsidRPr="00AE50C2">
        <w:rPr>
          <w:rFonts w:ascii="Arial" w:hAnsi="Arial" w:cs="Arial"/>
          <w:sz w:val="20"/>
          <w:szCs w:val="20"/>
        </w:rPr>
        <w:t xml:space="preserve">. This includes the number of mice used, the number of imaging sessions per condition, as well as the number of neurons recorded. </w:t>
      </w:r>
    </w:p>
    <w:p w14:paraId="3870D945" w14:textId="5C4C08E7" w:rsidR="00BF1D14" w:rsidRDefault="00BF1D1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6BFE61C7" w14:textId="691E7AAE" w:rsidR="00BF1D14" w:rsidRPr="00AE50C2" w:rsidRDefault="00BF1D1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Only imaging sessions that meet our QC criteria (as described in </w:t>
      </w:r>
      <w:r>
        <w:rPr>
          <w:rFonts w:ascii="Arial" w:hAnsi="Arial" w:cs="Arial"/>
          <w:sz w:val="20"/>
          <w:szCs w:val="20"/>
        </w:rPr>
        <w:t>de Vries et al., 2020, Nature Neuroscience</w:t>
      </w:r>
      <w:r>
        <w:rPr>
          <w:rFonts w:ascii="Arial" w:hAnsi="Arial" w:cs="Arial"/>
          <w:sz w:val="20"/>
          <w:szCs w:val="20"/>
        </w:rPr>
        <w:t xml:space="preserve">) were included in the analysis shown in the manuscript. Examples of QC criteria that resulted in exclusion of data from the study include z-drift greater than 10um over the course of the 1-hour imaging session, signal saturation or bleaching, or low signal to noise.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629DD0A" w:rsidR="0015519A" w:rsidRPr="00A84F8C" w:rsidRDefault="00AE50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A84F8C">
        <w:rPr>
          <w:rFonts w:ascii="Arial" w:hAnsi="Arial" w:cs="Arial"/>
          <w:sz w:val="20"/>
          <w:szCs w:val="20"/>
        </w:rPr>
        <w:t>Description of the statistical tests used can be found in the ‘</w:t>
      </w:r>
      <w:r w:rsidR="00C3421D">
        <w:rPr>
          <w:rFonts w:ascii="Arial" w:hAnsi="Arial" w:cs="Arial"/>
          <w:sz w:val="20"/>
          <w:szCs w:val="20"/>
        </w:rPr>
        <w:t>S</w:t>
      </w:r>
      <w:r w:rsidRPr="00A84F8C">
        <w:rPr>
          <w:rFonts w:ascii="Arial" w:hAnsi="Arial" w:cs="Arial"/>
          <w:sz w:val="20"/>
          <w:szCs w:val="20"/>
        </w:rPr>
        <w:t xml:space="preserve">tatistics’ section of </w:t>
      </w:r>
      <w:r w:rsidR="00C3421D">
        <w:rPr>
          <w:rFonts w:ascii="Arial" w:hAnsi="Arial" w:cs="Arial"/>
          <w:sz w:val="20"/>
          <w:szCs w:val="20"/>
        </w:rPr>
        <w:t>Materials and</w:t>
      </w:r>
      <w:r w:rsidRPr="00A84F8C">
        <w:rPr>
          <w:rFonts w:ascii="Arial" w:hAnsi="Arial" w:cs="Arial"/>
          <w:sz w:val="20"/>
          <w:szCs w:val="20"/>
        </w:rPr>
        <w:t xml:space="preserve"> Methods. Exact p-values are reported </w:t>
      </w:r>
      <w:r w:rsidR="00BF1D14" w:rsidRPr="00A84F8C">
        <w:rPr>
          <w:rFonts w:ascii="Arial" w:hAnsi="Arial" w:cs="Arial"/>
          <w:sz w:val="20"/>
          <w:szCs w:val="20"/>
        </w:rPr>
        <w:t xml:space="preserve">are reported in cases where </w:t>
      </w:r>
      <w:r w:rsidR="00516EA1" w:rsidRPr="00A84F8C">
        <w:rPr>
          <w:rFonts w:ascii="Arial" w:hAnsi="Arial" w:cs="Arial"/>
          <w:sz w:val="20"/>
          <w:szCs w:val="20"/>
        </w:rPr>
        <w:t xml:space="preserve">P was greater than </w:t>
      </w:r>
      <w:r w:rsidR="00BF1D14" w:rsidRPr="00A84F8C">
        <w:rPr>
          <w:rFonts w:ascii="Arial" w:hAnsi="Arial" w:cs="Arial"/>
          <w:sz w:val="20"/>
          <w:szCs w:val="20"/>
        </w:rPr>
        <w:t>0.008</w:t>
      </w:r>
      <w:r w:rsidR="00A84F8C">
        <w:rPr>
          <w:rFonts w:ascii="Arial" w:hAnsi="Arial" w:cs="Arial"/>
          <w:sz w:val="20"/>
          <w:szCs w:val="20"/>
        </w:rPr>
        <w:t xml:space="preserve"> </w:t>
      </w:r>
      <w:r w:rsidR="00A84F8C" w:rsidRPr="00A84F8C">
        <w:rPr>
          <w:rFonts w:ascii="Arial" w:hAnsi="Arial" w:cs="Arial"/>
          <w:sz w:val="20"/>
          <w:szCs w:val="20"/>
        </w:rPr>
        <w:t>(the Bonferroni corrected alpha value given the number of comparisons in the study)</w:t>
      </w:r>
      <w:r w:rsidR="00BF1D14" w:rsidRPr="00A84F8C">
        <w:rPr>
          <w:rFonts w:ascii="Arial" w:hAnsi="Arial" w:cs="Arial"/>
          <w:sz w:val="20"/>
          <w:szCs w:val="20"/>
        </w:rPr>
        <w:t xml:space="preserve">, otherwise significance of results is indicated as p&lt;0.008 </w:t>
      </w:r>
      <w:r w:rsidRPr="00A84F8C">
        <w:rPr>
          <w:rFonts w:ascii="Arial" w:hAnsi="Arial" w:cs="Arial"/>
          <w:sz w:val="20"/>
          <w:szCs w:val="20"/>
        </w:rPr>
        <w:t>in the figure legends</w:t>
      </w:r>
      <w:r w:rsidR="00BF1D14" w:rsidRPr="00A84F8C">
        <w:rPr>
          <w:rFonts w:ascii="Arial" w:hAnsi="Arial" w:cs="Arial"/>
          <w:sz w:val="20"/>
          <w:szCs w:val="20"/>
        </w:rPr>
        <w:t xml:space="preserve"> and throughout the text</w:t>
      </w:r>
      <w:r w:rsidRPr="00A84F8C">
        <w:rPr>
          <w:rFonts w:ascii="Arial" w:hAnsi="Arial" w:cs="Arial"/>
          <w:sz w:val="20"/>
          <w:szCs w:val="20"/>
        </w:rPr>
        <w:t xml:space="preserve">. </w:t>
      </w:r>
      <w:r w:rsidR="00C3421D">
        <w:rPr>
          <w:rFonts w:ascii="Arial" w:hAnsi="Arial" w:cs="Arial"/>
          <w:sz w:val="20"/>
          <w:szCs w:val="20"/>
        </w:rPr>
        <w:t>Visualization methods including statistical measures</w:t>
      </w:r>
      <w:r w:rsidR="00C3421D" w:rsidRPr="00A84F8C">
        <w:rPr>
          <w:rFonts w:ascii="Arial" w:hAnsi="Arial" w:cs="Arial"/>
          <w:sz w:val="20"/>
          <w:szCs w:val="20"/>
        </w:rPr>
        <w:t xml:space="preserve"> (e.g. error bars show 95% confidence intervals)</w:t>
      </w:r>
      <w:r w:rsidR="00C3421D">
        <w:rPr>
          <w:rFonts w:ascii="Arial" w:hAnsi="Arial" w:cs="Arial"/>
          <w:sz w:val="20"/>
          <w:szCs w:val="20"/>
        </w:rPr>
        <w:t xml:space="preserve"> are described in the ‘Data Analysis’ section of Materials and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2EA8F23" w:rsidR="00BC3CCE" w:rsidRPr="00831B3B" w:rsidRDefault="001B3E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831B3B">
        <w:rPr>
          <w:rFonts w:ascii="Arial" w:hAnsi="Arial" w:cs="Arial"/>
          <w:sz w:val="20"/>
          <w:szCs w:val="20"/>
        </w:rPr>
        <w:t xml:space="preserve">In this study, experimental groups were determined by the transgenic mouse line that was used to label different cell classes. As such, no randomized or blinded group allocation was </w:t>
      </w:r>
      <w:r w:rsidR="00831B3B" w:rsidRPr="00831B3B">
        <w:rPr>
          <w:rFonts w:ascii="Arial" w:hAnsi="Arial" w:cs="Arial"/>
          <w:sz w:val="20"/>
          <w:szCs w:val="20"/>
        </w:rPr>
        <w:t>performed</w:t>
      </w:r>
      <w:r w:rsidR="00C3421D">
        <w:rPr>
          <w:rFonts w:ascii="Arial" w:hAnsi="Arial" w:cs="Arial"/>
          <w:sz w:val="20"/>
          <w:szCs w:val="20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0AC3E84" w:rsidR="00BC3CCE" w:rsidRPr="00831B3B" w:rsidRDefault="00E5392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31B3B">
        <w:rPr>
          <w:rFonts w:ascii="Arial" w:hAnsi="Arial" w:cs="Arial"/>
          <w:sz w:val="20"/>
          <w:szCs w:val="20"/>
        </w:rPr>
        <w:lastRenderedPageBreak/>
        <w:t xml:space="preserve">Source data will be made </w:t>
      </w:r>
      <w:r w:rsidR="00AA6308">
        <w:rPr>
          <w:rFonts w:ascii="Arial" w:hAnsi="Arial" w:cs="Arial"/>
          <w:sz w:val="20"/>
          <w:szCs w:val="20"/>
        </w:rPr>
        <w:t xml:space="preserve">publicly </w:t>
      </w:r>
      <w:r w:rsidRPr="00831B3B">
        <w:rPr>
          <w:rFonts w:ascii="Arial" w:hAnsi="Arial" w:cs="Arial"/>
          <w:sz w:val="20"/>
          <w:szCs w:val="20"/>
        </w:rPr>
        <w:t>available at the time of publication</w:t>
      </w:r>
      <w:bookmarkStart w:id="0" w:name="_GoBack"/>
      <w:bookmarkEnd w:id="0"/>
      <w:r w:rsidR="00AE50C2" w:rsidRPr="00831B3B">
        <w:rPr>
          <w:rFonts w:ascii="Arial" w:hAnsi="Arial" w:cs="Arial"/>
          <w:sz w:val="20"/>
          <w:szCs w:val="20"/>
        </w:rPr>
        <w:t>. A</w:t>
      </w:r>
      <w:r w:rsidRPr="00831B3B">
        <w:rPr>
          <w:rFonts w:ascii="Arial" w:hAnsi="Arial" w:cs="Arial"/>
          <w:sz w:val="20"/>
          <w:szCs w:val="20"/>
        </w:rPr>
        <w:t>nalysis code will be made available on GitHub</w:t>
      </w:r>
      <w:r w:rsidR="00AE50C2" w:rsidRPr="00831B3B">
        <w:rPr>
          <w:rFonts w:ascii="Arial" w:hAnsi="Arial" w:cs="Arial"/>
          <w:sz w:val="20"/>
          <w:szCs w:val="20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CA9D0" w14:textId="77777777" w:rsidR="00447176" w:rsidRDefault="00447176" w:rsidP="004215FE">
      <w:r>
        <w:separator/>
      </w:r>
    </w:p>
  </w:endnote>
  <w:endnote w:type="continuationSeparator" w:id="0">
    <w:p w14:paraId="1072AB2F" w14:textId="77777777" w:rsidR="00447176" w:rsidRDefault="0044717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54E3B" w14:textId="77777777" w:rsidR="00447176" w:rsidRDefault="00447176" w:rsidP="004215FE">
      <w:r>
        <w:separator/>
      </w:r>
    </w:p>
  </w:footnote>
  <w:footnote w:type="continuationSeparator" w:id="0">
    <w:p w14:paraId="44AC46D9" w14:textId="77777777" w:rsidR="00447176" w:rsidRDefault="0044717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2A28"/>
    <w:rsid w:val="00022DC0"/>
    <w:rsid w:val="00041C2A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3E57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717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16EA1"/>
    <w:rsid w:val="0053000A"/>
    <w:rsid w:val="00550F13"/>
    <w:rsid w:val="005530AE"/>
    <w:rsid w:val="00555F44"/>
    <w:rsid w:val="00564D96"/>
    <w:rsid w:val="00566103"/>
    <w:rsid w:val="005B0A15"/>
    <w:rsid w:val="00605A12"/>
    <w:rsid w:val="00634AC7"/>
    <w:rsid w:val="00656E86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284C"/>
    <w:rsid w:val="007B6567"/>
    <w:rsid w:val="007B6D8A"/>
    <w:rsid w:val="007B7AF0"/>
    <w:rsid w:val="007C1A97"/>
    <w:rsid w:val="007D18C3"/>
    <w:rsid w:val="007E54D8"/>
    <w:rsid w:val="007E5880"/>
    <w:rsid w:val="007F23FC"/>
    <w:rsid w:val="00800860"/>
    <w:rsid w:val="008071DA"/>
    <w:rsid w:val="0082410E"/>
    <w:rsid w:val="00831B3B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70FC"/>
    <w:rsid w:val="008C73C0"/>
    <w:rsid w:val="008C74D7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84F8C"/>
    <w:rsid w:val="00AA6308"/>
    <w:rsid w:val="00AB5612"/>
    <w:rsid w:val="00AC49AA"/>
    <w:rsid w:val="00AD7A8F"/>
    <w:rsid w:val="00AE50C2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1D14"/>
    <w:rsid w:val="00C1184B"/>
    <w:rsid w:val="00C21D14"/>
    <w:rsid w:val="00C24CF7"/>
    <w:rsid w:val="00C3421D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392E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06C5810-F2A9-4398-B704-95ECC2B1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EA3EBB-BC42-4D89-A386-BBCAE393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Marina Garrett</cp:lastModifiedBy>
  <cp:revision>7</cp:revision>
  <dcterms:created xsi:type="dcterms:W3CDTF">2020-01-29T21:38:00Z</dcterms:created>
  <dcterms:modified xsi:type="dcterms:W3CDTF">2020-01-30T02:43:00Z</dcterms:modified>
</cp:coreProperties>
</file>