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B57B95">
      <w:pPr>
        <w:tabs>
          <w:tab w:val="left" w:pos="6120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C8D267" w:rsidR="00877644" w:rsidRPr="00125190" w:rsidRDefault="00B57B9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use any specific statistic to estimate replicate or sample size.   In many cases material was sufficient for analysis </w:t>
      </w:r>
      <w:r w:rsidR="00256855">
        <w:rPr>
          <w:rFonts w:asciiTheme="minorHAnsi" w:hAnsiTheme="minorHAnsi"/>
        </w:rPr>
        <w:t xml:space="preserve">was available </w:t>
      </w:r>
      <w:r>
        <w:rPr>
          <w:rFonts w:asciiTheme="minorHAnsi" w:hAnsiTheme="minorHAnsi"/>
        </w:rPr>
        <w:t xml:space="preserve">(e.g. histological or anatomical analysis). </w:t>
      </w:r>
      <w:r w:rsidR="00256855">
        <w:rPr>
          <w:rFonts w:asciiTheme="minorHAnsi" w:hAnsiTheme="minorHAnsi"/>
        </w:rPr>
        <w:t xml:space="preserve">  In case of designed treatments such as caloric restriction, efficacy was unknown thus limiting a priori assessment of sample size.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7E3FD5" w:rsidR="00B330BD" w:rsidRPr="00125190" w:rsidRDefault="0025685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listed throughout text, centered within figure legends.  No substantial datasets were created in this work.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E4C203" w:rsidR="0015519A" w:rsidRPr="00505C51" w:rsidRDefault="0025685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through out text</w:t>
      </w:r>
      <w:r w:rsidR="00813302">
        <w:rPr>
          <w:rFonts w:asciiTheme="minorHAnsi" w:hAnsiTheme="minorHAnsi"/>
          <w:sz w:val="22"/>
          <w:szCs w:val="22"/>
        </w:rPr>
        <w:t xml:space="preserve"> and methods</w:t>
      </w:r>
      <w:r>
        <w:rPr>
          <w:rFonts w:asciiTheme="minorHAnsi" w:hAnsiTheme="minorHAnsi"/>
          <w:sz w:val="22"/>
          <w:szCs w:val="22"/>
        </w:rPr>
        <w:t xml:space="preserve">.  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A3F28F" w:rsidR="00BC3CCE" w:rsidRPr="00505C51" w:rsidRDefault="002568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92232B" w:rsidR="00BC3CCE" w:rsidRPr="00505C51" w:rsidRDefault="002568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large source datafiles were generated in this work.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C16D" w14:textId="77777777" w:rsidR="00841AB4" w:rsidRDefault="00841AB4" w:rsidP="004215FE">
      <w:r>
        <w:separator/>
      </w:r>
    </w:p>
  </w:endnote>
  <w:endnote w:type="continuationSeparator" w:id="0">
    <w:p w14:paraId="1E23EBA5" w14:textId="77777777" w:rsidR="00841AB4" w:rsidRDefault="00841AB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D71B" w14:textId="77777777" w:rsidR="00841AB4" w:rsidRDefault="00841AB4" w:rsidP="004215FE">
      <w:r>
        <w:separator/>
      </w:r>
    </w:p>
  </w:footnote>
  <w:footnote w:type="continuationSeparator" w:id="0">
    <w:p w14:paraId="5D55CEF2" w14:textId="77777777" w:rsidR="00841AB4" w:rsidRDefault="00841AB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6855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37DE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3302"/>
    <w:rsid w:val="0082410E"/>
    <w:rsid w:val="00841AB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68EE"/>
    <w:rsid w:val="009205E9"/>
    <w:rsid w:val="0092438C"/>
    <w:rsid w:val="00941D04"/>
    <w:rsid w:val="00963CEF"/>
    <w:rsid w:val="00993065"/>
    <w:rsid w:val="009A0661"/>
    <w:rsid w:val="009C69D0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B95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7DFF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C52133-1B06-4149-9D86-09C0B2E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AB636-FF6A-2448-AD37-90D77EC3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Harris</cp:lastModifiedBy>
  <cp:revision>4</cp:revision>
  <dcterms:created xsi:type="dcterms:W3CDTF">2019-08-06T11:58:00Z</dcterms:created>
  <dcterms:modified xsi:type="dcterms:W3CDTF">2019-08-08T14:09:00Z</dcterms:modified>
</cp:coreProperties>
</file>