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F2AF18" w14:textId="09300D08" w:rsidR="00630D3E" w:rsidRPr="00BF23AB" w:rsidRDefault="00630D3E" w:rsidP="007213C9">
      <w:pPr>
        <w:shd w:val="clear" w:color="auto" w:fill="FFFFFF"/>
        <w:spacing w:after="120"/>
        <w:ind w:firstLine="0"/>
        <w:rPr>
          <w:rFonts w:ascii="Times New Roman" w:hAnsi="Times New Roman"/>
          <w:sz w:val="24"/>
          <w:szCs w:val="24"/>
          <w:lang w:val="en-US"/>
        </w:rPr>
      </w:pPr>
      <w:r w:rsidRPr="00BF23AB">
        <w:rPr>
          <w:rFonts w:ascii="Times New Roman" w:hAnsi="Times New Roman"/>
          <w:b/>
          <w:sz w:val="24"/>
          <w:szCs w:val="24"/>
          <w:lang w:val="en-US"/>
        </w:rPr>
        <w:t xml:space="preserve">Supplemental Table </w:t>
      </w:r>
      <w:r w:rsidR="00D53811" w:rsidRPr="004A6974">
        <w:rPr>
          <w:rFonts w:ascii="Times New Roman" w:hAnsi="Times New Roman"/>
          <w:b/>
          <w:sz w:val="24"/>
          <w:szCs w:val="24"/>
          <w:lang w:val="en-US"/>
        </w:rPr>
        <w:t>8</w:t>
      </w:r>
      <w:r w:rsidRPr="004A6974">
        <w:rPr>
          <w:rFonts w:ascii="Times New Roman" w:hAnsi="Times New Roman"/>
          <w:b/>
          <w:sz w:val="24"/>
          <w:szCs w:val="24"/>
          <w:lang w:val="en-US"/>
        </w:rPr>
        <w:t>.</w:t>
      </w:r>
      <w:r w:rsidRPr="00BF23AB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Pr="00BF23AB">
        <w:rPr>
          <w:rFonts w:ascii="Times New Roman" w:hAnsi="Times New Roman"/>
          <w:sz w:val="24"/>
          <w:szCs w:val="24"/>
          <w:lang w:val="en-US"/>
        </w:rPr>
        <w:t xml:space="preserve">Significance (P value) of differential expression, description and related references of progenitor-specific and SP-enriched genes affected by sustained inhibition of miR-934 and depicted in </w:t>
      </w:r>
      <w:proofErr w:type="spellStart"/>
      <w:r w:rsidRPr="00BF23AB">
        <w:rPr>
          <w:rFonts w:ascii="Times New Roman" w:hAnsi="Times New Roman"/>
          <w:sz w:val="24"/>
          <w:szCs w:val="24"/>
          <w:lang w:val="en-US"/>
        </w:rPr>
        <w:t>heatmap</w:t>
      </w:r>
      <w:proofErr w:type="spellEnd"/>
      <w:r w:rsidRPr="00BF23AB">
        <w:rPr>
          <w:rFonts w:ascii="Times New Roman" w:hAnsi="Times New Roman"/>
          <w:sz w:val="24"/>
          <w:szCs w:val="24"/>
          <w:lang w:val="en-US"/>
        </w:rPr>
        <w:t xml:space="preserve"> on Fig. 5F.</w:t>
      </w:r>
    </w:p>
    <w:tbl>
      <w:tblPr>
        <w:tblW w:w="122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0"/>
        <w:gridCol w:w="1208"/>
        <w:gridCol w:w="1800"/>
        <w:gridCol w:w="8190"/>
      </w:tblGrid>
      <w:tr w:rsidR="00630D3E" w:rsidRPr="00BF23AB" w14:paraId="6B3F4A6C" w14:textId="77777777" w:rsidTr="00E57714">
        <w:tc>
          <w:tcPr>
            <w:tcW w:w="1060" w:type="dxa"/>
            <w:shd w:val="clear" w:color="auto" w:fill="auto"/>
          </w:tcPr>
          <w:p w14:paraId="40343403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bookmarkStart w:id="0" w:name="_GoBack" w:colFirst="3" w:colLast="3"/>
            <w:r w:rsidRPr="00BF23AB">
              <w:rPr>
                <w:rFonts w:ascii="Times New Roman" w:hAnsi="Times New Roman"/>
                <w:b/>
                <w:lang w:val="en-US"/>
              </w:rPr>
              <w:t>GENE</w:t>
            </w:r>
          </w:p>
        </w:tc>
        <w:tc>
          <w:tcPr>
            <w:tcW w:w="1208" w:type="dxa"/>
            <w:shd w:val="clear" w:color="auto" w:fill="auto"/>
          </w:tcPr>
          <w:p w14:paraId="2DBC4084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F23AB">
              <w:rPr>
                <w:rFonts w:ascii="Times New Roman" w:hAnsi="Times New Roman"/>
                <w:b/>
                <w:lang w:val="en-US"/>
              </w:rPr>
              <w:t>P-VALUE</w:t>
            </w:r>
          </w:p>
        </w:tc>
        <w:tc>
          <w:tcPr>
            <w:tcW w:w="1800" w:type="dxa"/>
            <w:shd w:val="clear" w:color="auto" w:fill="auto"/>
          </w:tcPr>
          <w:p w14:paraId="2A03D13C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F23AB">
              <w:rPr>
                <w:rFonts w:ascii="Times New Roman" w:hAnsi="Times New Roman"/>
                <w:b/>
                <w:lang w:val="en-US"/>
              </w:rPr>
              <w:t>DESCRIPTION</w:t>
            </w:r>
          </w:p>
        </w:tc>
        <w:tc>
          <w:tcPr>
            <w:tcW w:w="8190" w:type="dxa"/>
            <w:shd w:val="clear" w:color="auto" w:fill="auto"/>
          </w:tcPr>
          <w:p w14:paraId="6F7EB6FF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F23AB">
              <w:rPr>
                <w:rFonts w:ascii="Times New Roman" w:hAnsi="Times New Roman"/>
                <w:b/>
                <w:lang w:val="en-US"/>
              </w:rPr>
              <w:t>REFERENCE(S)</w:t>
            </w:r>
          </w:p>
        </w:tc>
      </w:tr>
      <w:tr w:rsidR="00630D3E" w:rsidRPr="00431F30" w14:paraId="1CA10236" w14:textId="77777777" w:rsidTr="00E57714">
        <w:tc>
          <w:tcPr>
            <w:tcW w:w="1060" w:type="dxa"/>
            <w:shd w:val="clear" w:color="auto" w:fill="auto"/>
          </w:tcPr>
          <w:p w14:paraId="7616FFC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/>
              </w:rPr>
              <w:t>TFAP2C</w:t>
            </w:r>
          </w:p>
        </w:tc>
        <w:tc>
          <w:tcPr>
            <w:tcW w:w="1208" w:type="dxa"/>
            <w:shd w:val="clear" w:color="auto" w:fill="auto"/>
          </w:tcPr>
          <w:p w14:paraId="6B5E65F4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  <w:lang w:val="en-US"/>
              </w:rPr>
              <w:t>6,13E-07</w:t>
            </w:r>
          </w:p>
          <w:p w14:paraId="1F7A2F9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  <w:shd w:val="clear" w:color="auto" w:fill="auto"/>
          </w:tcPr>
          <w:p w14:paraId="2D7F6CC6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BF23AB">
              <w:rPr>
                <w:rFonts w:ascii="Times New Roman" w:hAnsi="Times New Roman"/>
                <w:sz w:val="20"/>
                <w:szCs w:val="20"/>
                <w:lang w:val="en-US"/>
              </w:rPr>
              <w:t>Dorsal radial glia/apical progenitors</w:t>
            </w:r>
          </w:p>
        </w:tc>
        <w:tc>
          <w:tcPr>
            <w:tcW w:w="8190" w:type="dxa"/>
            <w:shd w:val="clear" w:color="auto" w:fill="auto"/>
          </w:tcPr>
          <w:p w14:paraId="0C7CAA05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Pinto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Drechsel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D,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Schmid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MT,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Ninkovic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Irmler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M, Brill MS,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Restani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Gianfrancheschi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Cerri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C, Weber SN, et.al. 2009.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AP2gamma regulates basal progenitor fate in a region- and layer-specific manner in the developing cortex. Nat.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Neurosci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12(10):1229-37.</w:t>
            </w:r>
          </w:p>
          <w:p w14:paraId="25933D3D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Nowakowski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TJ,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Bhaduri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A, Pollen AA, Alvarado B,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Mostajo-Radji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MA, Di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Lullo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E,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Haeussler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M, Sandoval-Espinosa C, Liu SJ,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Velmeshev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D,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Ounadjela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JR, et.al. 2017.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Spatiotemporal gene expression trajectories reveal developmental hierarchies of the human cortex. Science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358(6368):1318-1323.</w:t>
            </w:r>
          </w:p>
        </w:tc>
      </w:tr>
      <w:tr w:rsidR="00630D3E" w:rsidRPr="00BF23AB" w14:paraId="3F2AB527" w14:textId="77777777" w:rsidTr="00E57714">
        <w:tc>
          <w:tcPr>
            <w:tcW w:w="1060" w:type="dxa"/>
            <w:shd w:val="clear" w:color="auto" w:fill="auto"/>
          </w:tcPr>
          <w:p w14:paraId="67DE9C2B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LEF1</w:t>
            </w:r>
          </w:p>
          <w:p w14:paraId="621A138E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D6D2B0B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0,005107</w:t>
            </w:r>
          </w:p>
          <w:p w14:paraId="00191386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5D0EBCF1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Early</w:t>
            </w:r>
            <w:proofErr w:type="spellEnd"/>
            <w:r w:rsidRPr="00BF2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cortical</w:t>
            </w:r>
            <w:proofErr w:type="spellEnd"/>
            <w:r w:rsidRPr="00BF2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progenitors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19734B69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</w:pP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Nowakowski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TJ,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Bhaduri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Pollen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AA,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Alvarado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B,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Mostajo-Radji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MA,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Di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Lullo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E,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Haeussler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M,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Sandoval-Espinosa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C,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Liu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SJ,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Velmeshev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D,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Ounadjela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JR, et.al. 2017. </w:t>
            </w:r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Spatiotemporal gene expression trajectories reveal developmental hierarchies of the human cortex. Science </w:t>
            </w:r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  <w:lang w:val="en-US"/>
              </w:rPr>
              <w:t>358(6368):1318-1323.</w:t>
            </w:r>
          </w:p>
          <w:p w14:paraId="7720C4CC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Gan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Q, Lee A, Suzuki R,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Yamagami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T, Stokes A, Nguyen BC, Pleasure D, Wang J, Chen HW, Zhou CJ,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Pax6 mediates ß-catenin signaling for self-renewal and neurogenesis by neocortical radial glial stem cells. Stem Cells </w:t>
            </w:r>
            <w:r w:rsidRPr="00BF23AB">
              <w:rPr>
                <w:rFonts w:ascii="Times New Roman" w:eastAsia="Times New Roman" w:hAnsi="Times New Roman"/>
                <w:b/>
                <w:bCs/>
                <w:color w:val="000000"/>
                <w:kern w:val="36"/>
                <w:sz w:val="17"/>
                <w:szCs w:val="17"/>
                <w:shd w:val="clear" w:color="auto" w:fill="FFFFFF"/>
                <w:lang w:val="en-US"/>
              </w:rPr>
              <w:t>32(1):45-58.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 xml:space="preserve"> </w:t>
            </w:r>
          </w:p>
        </w:tc>
      </w:tr>
      <w:tr w:rsidR="00630D3E" w:rsidRPr="00BF23AB" w14:paraId="04CBD2C3" w14:textId="77777777" w:rsidTr="00E57714">
        <w:tc>
          <w:tcPr>
            <w:tcW w:w="1060" w:type="dxa"/>
            <w:shd w:val="clear" w:color="auto" w:fill="auto"/>
          </w:tcPr>
          <w:p w14:paraId="64747A7F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MOXD1</w:t>
            </w:r>
          </w:p>
          <w:p w14:paraId="638C5877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1A2AB083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9,53E-17</w:t>
            </w:r>
          </w:p>
          <w:p w14:paraId="72C25EEA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5C0223B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Dorsal</w:t>
            </w:r>
            <w:proofErr w:type="spellEnd"/>
            <w:r w:rsidRPr="00BF2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radial</w:t>
            </w:r>
            <w:proofErr w:type="spellEnd"/>
            <w:r w:rsidRPr="00BF23A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glia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56EE0893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Nowakowski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TJ,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Bhaduri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Pollen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AA,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Alvarado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B,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Mostajo-Radji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MA,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Di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Lullo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E,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Haeussler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M,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Sandoval-Espinosa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C,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Liu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SJ,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Velmeshev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D,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Ounadjela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 xml:space="preserve"> JR, et.al. 2017. </w:t>
            </w:r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Spatiotemporal gene expression trajectories reveal developmental hierarchies of the human cortex.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Science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r w:rsidRPr="00BF23AB">
              <w:rPr>
                <w:rFonts w:ascii="Times New Roman" w:hAnsi="Times New Roman"/>
                <w:color w:val="000000"/>
                <w:sz w:val="18"/>
                <w:szCs w:val="18"/>
                <w:shd w:val="clear" w:color="auto" w:fill="FFFFFF"/>
              </w:rPr>
              <w:t>358(6368):1318-1323.</w:t>
            </w:r>
          </w:p>
        </w:tc>
      </w:tr>
      <w:tr w:rsidR="00630D3E" w:rsidRPr="00BF23AB" w14:paraId="6B889AB9" w14:textId="77777777" w:rsidTr="00E57714">
        <w:tc>
          <w:tcPr>
            <w:tcW w:w="1060" w:type="dxa"/>
            <w:shd w:val="clear" w:color="auto" w:fill="auto"/>
          </w:tcPr>
          <w:p w14:paraId="1A6130C6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sz w:val="20"/>
                <w:szCs w:val="20"/>
              </w:rPr>
              <w:t>TPD52L1</w:t>
            </w:r>
          </w:p>
        </w:tc>
        <w:tc>
          <w:tcPr>
            <w:tcW w:w="1208" w:type="dxa"/>
            <w:shd w:val="clear" w:color="auto" w:fill="auto"/>
          </w:tcPr>
          <w:p w14:paraId="1D98DCAC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8,32E-06</w:t>
            </w:r>
          </w:p>
          <w:p w14:paraId="0C566391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936642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66ADFC85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Luhmann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HJ,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Kirischuk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Kilb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W, 2018.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The Superior Function of the 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Subplate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 in Early Neocortical Development. Front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Neuroanat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. 12:97.</w:t>
            </w:r>
          </w:p>
          <w:p w14:paraId="3BBD62EB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Hoerder-Suabedissen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Oeschger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FM, Krishnan ML,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Belgrad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TG, Wang WZ, Lee S, Webber C,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Petretto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E, Edwards AD, Molnar Z, 2013. Expression profiling of mouse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subplate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reveals a dynamic gene network and disease association with autism and schizophrenia.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Proc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Natl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Acad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Sci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USA 110(9):3555-60.</w:t>
            </w:r>
          </w:p>
        </w:tc>
      </w:tr>
      <w:tr w:rsidR="00630D3E" w:rsidRPr="00BF23AB" w14:paraId="7D0E7D7A" w14:textId="77777777" w:rsidTr="00E57714">
        <w:tc>
          <w:tcPr>
            <w:tcW w:w="1060" w:type="dxa"/>
            <w:shd w:val="clear" w:color="auto" w:fill="auto"/>
          </w:tcPr>
          <w:p w14:paraId="72A4A4B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</w:rPr>
            </w:pPr>
            <w:r w:rsidRPr="00BF23AB">
              <w:rPr>
                <w:rFonts w:ascii="Times New Roman" w:hAnsi="Times New Roman"/>
                <w:b/>
              </w:rPr>
              <w:t>CADPS2</w:t>
            </w:r>
          </w:p>
        </w:tc>
        <w:tc>
          <w:tcPr>
            <w:tcW w:w="1208" w:type="dxa"/>
            <w:shd w:val="clear" w:color="auto" w:fill="auto"/>
          </w:tcPr>
          <w:p w14:paraId="3150D87A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</w:rPr>
            </w:pPr>
            <w:r w:rsidRPr="00BF23AB">
              <w:rPr>
                <w:rFonts w:ascii="Times New Roman" w:hAnsi="Times New Roman"/>
              </w:rPr>
              <w:t>0,0001</w:t>
            </w:r>
          </w:p>
        </w:tc>
        <w:tc>
          <w:tcPr>
            <w:tcW w:w="1800" w:type="dxa"/>
            <w:shd w:val="clear" w:color="auto" w:fill="auto"/>
          </w:tcPr>
          <w:p w14:paraId="058D96DE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23E16E42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  <w:p w14:paraId="1A4FA8E1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Hoerder-Suabedissen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Oeschger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FM, Krishnan ML,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Belgrad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TG, Wang WZ, Lee S, Webber C,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Petretto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E, Edwards AD, Molnar Z, 2013. Expression profiling of mouse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subplate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reveals a dynamic gene network and disease association with autism and schizophrenia.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Proc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Natl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Acad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Sci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USA 110(9):3555-60.</w:t>
            </w:r>
          </w:p>
        </w:tc>
      </w:tr>
      <w:tr w:rsidR="00630D3E" w:rsidRPr="00BF23AB" w14:paraId="6FF76749" w14:textId="77777777" w:rsidTr="00E57714">
        <w:tc>
          <w:tcPr>
            <w:tcW w:w="1060" w:type="dxa"/>
            <w:shd w:val="clear" w:color="auto" w:fill="auto"/>
          </w:tcPr>
          <w:p w14:paraId="2FF0A4F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sz w:val="20"/>
                <w:szCs w:val="20"/>
              </w:rPr>
              <w:t>CDH18</w:t>
            </w:r>
          </w:p>
        </w:tc>
        <w:tc>
          <w:tcPr>
            <w:tcW w:w="1208" w:type="dxa"/>
            <w:shd w:val="clear" w:color="auto" w:fill="auto"/>
          </w:tcPr>
          <w:p w14:paraId="3DF44927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0,003904</w:t>
            </w:r>
          </w:p>
          <w:p w14:paraId="5FA73F53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E352B0B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lastRenderedPageBreak/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48C1214F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  <w:p w14:paraId="3427A526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lastRenderedPageBreak/>
              <w:t>Hoerder-Suabedissen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Oeschger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FM, Krishnan ML,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Belgrad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TG, Wang WZ, Lee S, Webber C,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Petretto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E, Edwards AD, Molnar Z, 2013. Expression profiling of mouse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subplate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reveals a dynamic gene network and disease association with autism and schizophrenia.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Proc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Natl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Acad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Sci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USA 110(9):3555-60.</w:t>
            </w:r>
          </w:p>
        </w:tc>
      </w:tr>
      <w:tr w:rsidR="00630D3E" w:rsidRPr="00BF23AB" w14:paraId="58C300C9" w14:textId="77777777" w:rsidTr="00E57714">
        <w:tc>
          <w:tcPr>
            <w:tcW w:w="1060" w:type="dxa"/>
            <w:shd w:val="clear" w:color="auto" w:fill="auto"/>
          </w:tcPr>
          <w:p w14:paraId="01425C7A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PRSS12</w:t>
            </w:r>
          </w:p>
        </w:tc>
        <w:tc>
          <w:tcPr>
            <w:tcW w:w="1208" w:type="dxa"/>
            <w:shd w:val="clear" w:color="auto" w:fill="auto"/>
          </w:tcPr>
          <w:p w14:paraId="69E258A9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1,42E-07</w:t>
            </w:r>
          </w:p>
          <w:p w14:paraId="2B7028E8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8DE2599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4D5525D7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Hoerder-Suabedissen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Oeschger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FM, Krishnan ML,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Belgrad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TG, Wang WZ, Lee S, Webber C,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Petretto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E, Edwards AD, Molnar Z, 2013. Expression profiling of mouse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subplate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reveals a dynamic gene network and disease association with autism and schizophrenia.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Proc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Natl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Acad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Sci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USA 110(9):3555-60.</w:t>
            </w:r>
          </w:p>
          <w:p w14:paraId="569978FA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kern w:val="36"/>
                <w:sz w:val="48"/>
                <w:szCs w:val="48"/>
                <w:lang w:val="en-US"/>
              </w:rPr>
            </w:pP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Hoerder-Suabedissen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A, and Molnar Z, 2015. Development, evolution and pathology of neocortical subplate neurons. Nat Rev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>Neurosci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 16(3):133-46.</w:t>
            </w:r>
          </w:p>
        </w:tc>
      </w:tr>
      <w:tr w:rsidR="00630D3E" w:rsidRPr="00BF23AB" w14:paraId="16F0EB83" w14:textId="77777777" w:rsidTr="00E57714">
        <w:tc>
          <w:tcPr>
            <w:tcW w:w="1060" w:type="dxa"/>
            <w:shd w:val="clear" w:color="auto" w:fill="auto"/>
          </w:tcPr>
          <w:p w14:paraId="4C02036C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sz w:val="20"/>
                <w:szCs w:val="20"/>
              </w:rPr>
              <w:t>SEMA5A</w:t>
            </w:r>
          </w:p>
        </w:tc>
        <w:tc>
          <w:tcPr>
            <w:tcW w:w="1208" w:type="dxa"/>
            <w:shd w:val="clear" w:color="auto" w:fill="auto"/>
          </w:tcPr>
          <w:p w14:paraId="044A2F5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0,03374</w:t>
            </w:r>
          </w:p>
          <w:p w14:paraId="2D07B031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AFF247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49279D56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  <w:p w14:paraId="0FCBC27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Hoerder-Suabedissen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Oeschger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FM, Krishnan ML,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Belgrad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TG, Wang WZ, Lee S, Webber C,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Petretto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E, Edwards AD, Molnar Z, 2013. Expression profiling of mouse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subplate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reveals a dynamic gene network and disease association with autism and schizophrenia.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Proc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Natl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Acad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Sci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USA 110(9):3555-60.</w:t>
            </w:r>
          </w:p>
        </w:tc>
      </w:tr>
      <w:tr w:rsidR="00630D3E" w:rsidRPr="00BF23AB" w14:paraId="2682498A" w14:textId="77777777" w:rsidTr="00E57714">
        <w:tc>
          <w:tcPr>
            <w:tcW w:w="1060" w:type="dxa"/>
            <w:shd w:val="clear" w:color="auto" w:fill="auto"/>
          </w:tcPr>
          <w:p w14:paraId="3387B99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sz w:val="20"/>
                <w:szCs w:val="20"/>
              </w:rPr>
              <w:t>CDH10</w:t>
            </w:r>
          </w:p>
        </w:tc>
        <w:tc>
          <w:tcPr>
            <w:tcW w:w="1208" w:type="dxa"/>
            <w:shd w:val="clear" w:color="auto" w:fill="auto"/>
          </w:tcPr>
          <w:p w14:paraId="78E87846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6,13E-07</w:t>
            </w:r>
          </w:p>
          <w:p w14:paraId="095B1722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6933704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58B248C0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  <w:p w14:paraId="4A9DE5B6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</w:rPr>
            </w:pP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Hoerder-Suabedissen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Oeschger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FM, Krishnan ML,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Belgrad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TG, Wang WZ, Lee S, Webber C,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Petretto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E, Edwards AD, Molnar Z, 2013. Expression profiling of mouse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>subplate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  <w:lang w:val="en-US"/>
              </w:rPr>
              <w:t xml:space="preserve"> reveals a dynamic gene network and disease association with autism and schizophrenia.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Proc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Natl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Acad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>Sci</w:t>
            </w:r>
            <w:proofErr w:type="spellEnd"/>
            <w:r w:rsidRPr="00BF23AB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USA 110(9):3555-60.</w:t>
            </w:r>
          </w:p>
        </w:tc>
      </w:tr>
      <w:tr w:rsidR="00630D3E" w:rsidRPr="00BF23AB" w14:paraId="774E4A3D" w14:textId="77777777" w:rsidTr="00E57714">
        <w:tc>
          <w:tcPr>
            <w:tcW w:w="1060" w:type="dxa"/>
            <w:shd w:val="clear" w:color="auto" w:fill="auto"/>
          </w:tcPr>
          <w:p w14:paraId="6F4C057A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BACE2</w:t>
            </w:r>
          </w:p>
          <w:p w14:paraId="527B0B1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55643476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0,009952</w:t>
            </w:r>
          </w:p>
          <w:p w14:paraId="003D6FEF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4FFBC7D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092F514A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09374215" w14:textId="77777777" w:rsidTr="00E57714">
        <w:tc>
          <w:tcPr>
            <w:tcW w:w="1060" w:type="dxa"/>
            <w:shd w:val="clear" w:color="auto" w:fill="auto"/>
          </w:tcPr>
          <w:p w14:paraId="1182F582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FAM43B</w:t>
            </w:r>
          </w:p>
        </w:tc>
        <w:tc>
          <w:tcPr>
            <w:tcW w:w="1208" w:type="dxa"/>
            <w:shd w:val="clear" w:color="auto" w:fill="auto"/>
          </w:tcPr>
          <w:p w14:paraId="68112CB4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0,000574</w:t>
            </w:r>
          </w:p>
        </w:tc>
        <w:tc>
          <w:tcPr>
            <w:tcW w:w="1800" w:type="dxa"/>
            <w:shd w:val="clear" w:color="auto" w:fill="auto"/>
          </w:tcPr>
          <w:p w14:paraId="75ECE33C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1BD65994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05E17C59" w14:textId="77777777" w:rsidTr="00E57714">
        <w:tc>
          <w:tcPr>
            <w:tcW w:w="1060" w:type="dxa"/>
            <w:shd w:val="clear" w:color="auto" w:fill="auto"/>
          </w:tcPr>
          <w:p w14:paraId="27EEE5C3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GPD1L</w:t>
            </w:r>
          </w:p>
          <w:p w14:paraId="12F14448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CD53AD9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0,000308</w:t>
            </w:r>
          </w:p>
          <w:p w14:paraId="2B3F759E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C8FFF9F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7B4E4CB4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3D22383F" w14:textId="77777777" w:rsidTr="00E57714">
        <w:tc>
          <w:tcPr>
            <w:tcW w:w="1060" w:type="dxa"/>
            <w:shd w:val="clear" w:color="auto" w:fill="auto"/>
          </w:tcPr>
          <w:p w14:paraId="366C05A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HAS3</w:t>
            </w:r>
          </w:p>
          <w:p w14:paraId="692093CE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1D32705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1,06E-09</w:t>
            </w:r>
          </w:p>
          <w:p w14:paraId="3C8CB4D9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D02ADF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6AD9B5D9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6EAD2973" w14:textId="77777777" w:rsidTr="00E57714">
        <w:tc>
          <w:tcPr>
            <w:tcW w:w="1060" w:type="dxa"/>
            <w:shd w:val="clear" w:color="auto" w:fill="auto"/>
          </w:tcPr>
          <w:p w14:paraId="64D4B0CF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HS3ST4</w:t>
            </w:r>
          </w:p>
          <w:p w14:paraId="4E8FF2EE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0367665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0,00078</w:t>
            </w:r>
          </w:p>
          <w:p w14:paraId="30CE9F5B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01C427E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5D3C559C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01CD3241" w14:textId="77777777" w:rsidTr="00E57714">
        <w:tc>
          <w:tcPr>
            <w:tcW w:w="1060" w:type="dxa"/>
            <w:shd w:val="clear" w:color="auto" w:fill="auto"/>
          </w:tcPr>
          <w:p w14:paraId="041C0137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lastRenderedPageBreak/>
              <w:t>IGFBP3</w:t>
            </w:r>
          </w:p>
          <w:p w14:paraId="416745C4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31EC3F2E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6,54E-13</w:t>
            </w:r>
          </w:p>
          <w:p w14:paraId="4F408C6B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7A57D45C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167AD86B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00E4B35A" w14:textId="77777777" w:rsidTr="00E57714">
        <w:tc>
          <w:tcPr>
            <w:tcW w:w="1060" w:type="dxa"/>
            <w:shd w:val="clear" w:color="auto" w:fill="auto"/>
          </w:tcPr>
          <w:p w14:paraId="380D8FA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MICAL2</w:t>
            </w:r>
          </w:p>
          <w:p w14:paraId="7B4BC6D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5171AAA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0,011806</w:t>
            </w:r>
          </w:p>
          <w:p w14:paraId="0266C467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B895253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1E2808C2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2236688C" w14:textId="77777777" w:rsidTr="00E57714">
        <w:tc>
          <w:tcPr>
            <w:tcW w:w="1060" w:type="dxa"/>
            <w:shd w:val="clear" w:color="auto" w:fill="auto"/>
          </w:tcPr>
          <w:p w14:paraId="60C1320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PCDH1</w:t>
            </w:r>
          </w:p>
          <w:p w14:paraId="6EA80D94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401DDB6E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0,00012</w:t>
            </w:r>
          </w:p>
          <w:p w14:paraId="5477DDC1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5832A4E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63FAA91B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4FDEEB36" w14:textId="77777777" w:rsidTr="00E57714">
        <w:tc>
          <w:tcPr>
            <w:tcW w:w="1060" w:type="dxa"/>
            <w:shd w:val="clear" w:color="auto" w:fill="auto"/>
          </w:tcPr>
          <w:p w14:paraId="1C558061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SEMA3E</w:t>
            </w:r>
          </w:p>
          <w:p w14:paraId="172AC196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5E5161BF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3,21E-12</w:t>
            </w:r>
          </w:p>
          <w:p w14:paraId="731FB673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2A7405B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055CB02A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65050771" w14:textId="77777777" w:rsidTr="00E57714">
        <w:tc>
          <w:tcPr>
            <w:tcW w:w="1060" w:type="dxa"/>
            <w:shd w:val="clear" w:color="auto" w:fill="auto"/>
          </w:tcPr>
          <w:p w14:paraId="35F25A0C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SORCS1</w:t>
            </w:r>
          </w:p>
          <w:p w14:paraId="2D7559A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09FC0BBF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0,010331</w:t>
            </w:r>
          </w:p>
          <w:p w14:paraId="255B4FD7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3B12C073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596DD158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519A4DD1" w14:textId="77777777" w:rsidTr="00E57714">
        <w:tc>
          <w:tcPr>
            <w:tcW w:w="1060" w:type="dxa"/>
            <w:shd w:val="clear" w:color="auto" w:fill="auto"/>
          </w:tcPr>
          <w:p w14:paraId="0CFB582A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SPSB1</w:t>
            </w:r>
          </w:p>
          <w:p w14:paraId="2171FC21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2CE252A9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0,042657</w:t>
            </w:r>
          </w:p>
          <w:p w14:paraId="0189DA9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20947BE0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7B60F4BF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BF23AB" w14:paraId="15EC2B79" w14:textId="77777777" w:rsidTr="00E57714">
        <w:tc>
          <w:tcPr>
            <w:tcW w:w="1060" w:type="dxa"/>
            <w:shd w:val="clear" w:color="auto" w:fill="auto"/>
          </w:tcPr>
          <w:p w14:paraId="27A827EA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TRPM3</w:t>
            </w:r>
          </w:p>
          <w:p w14:paraId="790FFF71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75C77E2B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0,005671</w:t>
            </w:r>
          </w:p>
          <w:p w14:paraId="01403C06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184B6429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1F4E324B" w14:textId="77777777" w:rsidR="00630D3E" w:rsidRPr="00BF23AB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tr w:rsidR="00630D3E" w:rsidRPr="00E57714" w14:paraId="483B7DF6" w14:textId="77777777" w:rsidTr="00E57714">
        <w:tc>
          <w:tcPr>
            <w:tcW w:w="1060" w:type="dxa"/>
            <w:shd w:val="clear" w:color="auto" w:fill="auto"/>
          </w:tcPr>
          <w:p w14:paraId="204C6FFA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SYT6</w:t>
            </w:r>
          </w:p>
          <w:p w14:paraId="2F708FB1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08" w:type="dxa"/>
            <w:shd w:val="clear" w:color="auto" w:fill="auto"/>
          </w:tcPr>
          <w:p w14:paraId="0C454E89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BF23AB">
              <w:rPr>
                <w:rFonts w:ascii="Times New Roman" w:hAnsi="Times New Roman"/>
                <w:color w:val="000000"/>
                <w:sz w:val="20"/>
                <w:szCs w:val="20"/>
              </w:rPr>
              <w:t>0,037786</w:t>
            </w:r>
          </w:p>
          <w:p w14:paraId="59E295B4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shd w:val="clear" w:color="auto" w:fill="auto"/>
          </w:tcPr>
          <w:p w14:paraId="6495F7DD" w14:textId="77777777" w:rsidR="00630D3E" w:rsidRPr="00BF23AB" w:rsidRDefault="00630D3E" w:rsidP="005B6608">
            <w:pPr>
              <w:spacing w:before="120" w:after="120" w:line="240" w:lineRule="auto"/>
              <w:ind w:firstLine="0"/>
              <w:jc w:val="left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F23AB">
              <w:rPr>
                <w:rFonts w:ascii="Times New Roman" w:hAnsi="Times New Roman"/>
                <w:sz w:val="20"/>
                <w:szCs w:val="20"/>
              </w:rPr>
              <w:t>Subplate-enriched</w:t>
            </w:r>
            <w:proofErr w:type="spellEnd"/>
          </w:p>
        </w:tc>
        <w:tc>
          <w:tcPr>
            <w:tcW w:w="8190" w:type="dxa"/>
            <w:shd w:val="clear" w:color="auto" w:fill="auto"/>
          </w:tcPr>
          <w:p w14:paraId="6852B6CB" w14:textId="77777777" w:rsidR="00630D3E" w:rsidRPr="00E57714" w:rsidRDefault="00630D3E" w:rsidP="005B6608">
            <w:pPr>
              <w:shd w:val="clear" w:color="auto" w:fill="FFFFFF"/>
              <w:spacing w:before="120" w:after="120" w:line="240" w:lineRule="auto"/>
              <w:ind w:firstLine="0"/>
              <w:jc w:val="left"/>
              <w:outlineLvl w:val="0"/>
              <w:rPr>
                <w:rFonts w:ascii="Times New Roman" w:eastAsia="Times New Roman" w:hAnsi="Times New Roman"/>
                <w:b/>
                <w:bCs/>
                <w:kern w:val="36"/>
                <w:sz w:val="48"/>
                <w:szCs w:val="48"/>
                <w:lang w:val="en-US"/>
              </w:rPr>
            </w:pPr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Miller JA, Ding SL,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Sunkin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SM, Smith KA, Ng L,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Szafer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Ebbert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A, Riley ZL, Royall JJ, </w:t>
            </w:r>
            <w:proofErr w:type="spellStart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>Aiona</w:t>
            </w:r>
            <w:proofErr w:type="spellEnd"/>
            <w:r w:rsidRPr="00BF23AB">
              <w:rPr>
                <w:rFonts w:ascii="Times New Roman" w:eastAsia="Times New Roman" w:hAnsi="Times New Roman"/>
                <w:bCs/>
                <w:kern w:val="36"/>
                <w:sz w:val="18"/>
                <w:szCs w:val="18"/>
                <w:lang w:val="en-US"/>
              </w:rPr>
              <w:t xml:space="preserve"> K, et.al. 2014.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lang w:val="en-US"/>
              </w:rPr>
              <w:t xml:space="preserve">Transcriptional landscape of the prenatal human brain. Nature </w:t>
            </w:r>
            <w:r w:rsidRPr="00BF23AB">
              <w:rPr>
                <w:rFonts w:ascii="Times New Roman" w:eastAsia="Times New Roman" w:hAnsi="Times New Roman"/>
                <w:bCs/>
                <w:color w:val="000000"/>
                <w:kern w:val="36"/>
                <w:sz w:val="18"/>
                <w:szCs w:val="18"/>
                <w:shd w:val="clear" w:color="auto" w:fill="FFFFFF"/>
                <w:lang w:val="en-US"/>
              </w:rPr>
              <w:t>508(7495):199-206.</w:t>
            </w:r>
          </w:p>
        </w:tc>
      </w:tr>
      <w:bookmarkEnd w:id="0"/>
    </w:tbl>
    <w:p w14:paraId="40B71529" w14:textId="77777777" w:rsidR="008D0DD9" w:rsidRPr="00824E92" w:rsidRDefault="008D0DD9" w:rsidP="00B54049">
      <w:pPr>
        <w:spacing w:after="160" w:line="259" w:lineRule="auto"/>
        <w:ind w:firstLine="0"/>
        <w:jc w:val="left"/>
        <w:rPr>
          <w:lang w:val="en-US"/>
        </w:rPr>
      </w:pPr>
    </w:p>
    <w:sectPr w:rsidR="008D0DD9" w:rsidRPr="00824E92" w:rsidSect="00A44604">
      <w:footerReference w:type="default" r:id="rId7"/>
      <w:pgSz w:w="15840" w:h="12240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0BCAF3" w14:textId="77777777" w:rsidR="00F25678" w:rsidRDefault="00F25678">
      <w:pPr>
        <w:spacing w:line="240" w:lineRule="auto"/>
      </w:pPr>
      <w:r>
        <w:separator/>
      </w:r>
    </w:p>
  </w:endnote>
  <w:endnote w:type="continuationSeparator" w:id="0">
    <w:p w14:paraId="20863B36" w14:textId="77777777" w:rsidR="00F25678" w:rsidRDefault="00F2567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dvPSA183">
    <w:altName w:val="Times New Roman"/>
    <w:panose1 w:val="00000000000000000000"/>
    <w:charset w:val="00"/>
    <w:family w:val="roman"/>
    <w:notTrueType/>
    <w:pitch w:val="default"/>
  </w:font>
  <w:font w:name="AGaramon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zuka Gothic Pro">
    <w:charset w:val="80"/>
    <w:family w:val="auto"/>
    <w:pitch w:val="variable"/>
    <w:sig w:usb0="00000083" w:usb1="2AC71C11" w:usb2="00000012" w:usb3="00000000" w:csb0="00020005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9530394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2EC9B5" w14:textId="77777777" w:rsidR="007213C9" w:rsidRDefault="007213C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A6974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7EFD1046" w14:textId="77777777" w:rsidR="007213C9" w:rsidRDefault="007213C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C31E02" w14:textId="77777777" w:rsidR="00F25678" w:rsidRDefault="00F25678">
      <w:pPr>
        <w:spacing w:line="240" w:lineRule="auto"/>
      </w:pPr>
      <w:r>
        <w:separator/>
      </w:r>
    </w:p>
  </w:footnote>
  <w:footnote w:type="continuationSeparator" w:id="0">
    <w:p w14:paraId="38B45CA8" w14:textId="77777777" w:rsidR="00F25678" w:rsidRDefault="00F2567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</w:docVars>
  <w:rsids>
    <w:rsidRoot w:val="00630D3E"/>
    <w:rsid w:val="000119C0"/>
    <w:rsid w:val="00025E1B"/>
    <w:rsid w:val="00037730"/>
    <w:rsid w:val="00063F19"/>
    <w:rsid w:val="000737C6"/>
    <w:rsid w:val="00080852"/>
    <w:rsid w:val="000A630A"/>
    <w:rsid w:val="000F14A2"/>
    <w:rsid w:val="001227C4"/>
    <w:rsid w:val="001618B8"/>
    <w:rsid w:val="00192FD0"/>
    <w:rsid w:val="001B314A"/>
    <w:rsid w:val="001C3F6F"/>
    <w:rsid w:val="001F405D"/>
    <w:rsid w:val="0021538E"/>
    <w:rsid w:val="002204AF"/>
    <w:rsid w:val="00233BD0"/>
    <w:rsid w:val="0023569D"/>
    <w:rsid w:val="002454DD"/>
    <w:rsid w:val="00260232"/>
    <w:rsid w:val="00266BF0"/>
    <w:rsid w:val="00266D02"/>
    <w:rsid w:val="00290EB6"/>
    <w:rsid w:val="002C2F9C"/>
    <w:rsid w:val="002D319C"/>
    <w:rsid w:val="002E00E5"/>
    <w:rsid w:val="003219C1"/>
    <w:rsid w:val="003265C7"/>
    <w:rsid w:val="00344A20"/>
    <w:rsid w:val="003830CA"/>
    <w:rsid w:val="00395B79"/>
    <w:rsid w:val="003A07A1"/>
    <w:rsid w:val="003C181E"/>
    <w:rsid w:val="003F01E4"/>
    <w:rsid w:val="004049F7"/>
    <w:rsid w:val="004205E9"/>
    <w:rsid w:val="00431F30"/>
    <w:rsid w:val="00434931"/>
    <w:rsid w:val="00435E61"/>
    <w:rsid w:val="0046042A"/>
    <w:rsid w:val="00463DDB"/>
    <w:rsid w:val="00466E61"/>
    <w:rsid w:val="004721E8"/>
    <w:rsid w:val="004A3500"/>
    <w:rsid w:val="004A6974"/>
    <w:rsid w:val="004F04A5"/>
    <w:rsid w:val="0050625A"/>
    <w:rsid w:val="00511A4E"/>
    <w:rsid w:val="0051225E"/>
    <w:rsid w:val="00517AD5"/>
    <w:rsid w:val="00521466"/>
    <w:rsid w:val="0054408D"/>
    <w:rsid w:val="0056137D"/>
    <w:rsid w:val="005625B4"/>
    <w:rsid w:val="00570E46"/>
    <w:rsid w:val="005B6608"/>
    <w:rsid w:val="005C67D5"/>
    <w:rsid w:val="005F5652"/>
    <w:rsid w:val="0060192D"/>
    <w:rsid w:val="00615574"/>
    <w:rsid w:val="00630D3E"/>
    <w:rsid w:val="00631B8C"/>
    <w:rsid w:val="006340E8"/>
    <w:rsid w:val="00635928"/>
    <w:rsid w:val="00652251"/>
    <w:rsid w:val="00675239"/>
    <w:rsid w:val="006864D8"/>
    <w:rsid w:val="006970FA"/>
    <w:rsid w:val="006D7658"/>
    <w:rsid w:val="006D7CB5"/>
    <w:rsid w:val="006F1040"/>
    <w:rsid w:val="00712E5C"/>
    <w:rsid w:val="00712E73"/>
    <w:rsid w:val="007213C9"/>
    <w:rsid w:val="0073596E"/>
    <w:rsid w:val="007369C2"/>
    <w:rsid w:val="00756A2D"/>
    <w:rsid w:val="00767440"/>
    <w:rsid w:val="007E0C65"/>
    <w:rsid w:val="00824E92"/>
    <w:rsid w:val="00837F7A"/>
    <w:rsid w:val="00891B12"/>
    <w:rsid w:val="008C75E1"/>
    <w:rsid w:val="008D0DD9"/>
    <w:rsid w:val="008D64BF"/>
    <w:rsid w:val="008E062D"/>
    <w:rsid w:val="008F056F"/>
    <w:rsid w:val="0092036E"/>
    <w:rsid w:val="009333B9"/>
    <w:rsid w:val="00937543"/>
    <w:rsid w:val="00954778"/>
    <w:rsid w:val="00981928"/>
    <w:rsid w:val="009956C9"/>
    <w:rsid w:val="009B2191"/>
    <w:rsid w:val="009B6087"/>
    <w:rsid w:val="009C66F9"/>
    <w:rsid w:val="009E10B7"/>
    <w:rsid w:val="009E681B"/>
    <w:rsid w:val="00A0715C"/>
    <w:rsid w:val="00A44604"/>
    <w:rsid w:val="00A471C7"/>
    <w:rsid w:val="00A67702"/>
    <w:rsid w:val="00A76B95"/>
    <w:rsid w:val="00A7722A"/>
    <w:rsid w:val="00A839C1"/>
    <w:rsid w:val="00A87B0C"/>
    <w:rsid w:val="00AA753B"/>
    <w:rsid w:val="00AC5C49"/>
    <w:rsid w:val="00AF2DFA"/>
    <w:rsid w:val="00AF646E"/>
    <w:rsid w:val="00B1538A"/>
    <w:rsid w:val="00B20054"/>
    <w:rsid w:val="00B228D4"/>
    <w:rsid w:val="00B53D3C"/>
    <w:rsid w:val="00B54049"/>
    <w:rsid w:val="00B57539"/>
    <w:rsid w:val="00B61E22"/>
    <w:rsid w:val="00B91A5B"/>
    <w:rsid w:val="00B9316A"/>
    <w:rsid w:val="00B96BE4"/>
    <w:rsid w:val="00BA48ED"/>
    <w:rsid w:val="00BD730E"/>
    <w:rsid w:val="00BF23AB"/>
    <w:rsid w:val="00C81B4F"/>
    <w:rsid w:val="00C944D4"/>
    <w:rsid w:val="00CA0A2F"/>
    <w:rsid w:val="00CB2C83"/>
    <w:rsid w:val="00CD2ED6"/>
    <w:rsid w:val="00D068E4"/>
    <w:rsid w:val="00D35A44"/>
    <w:rsid w:val="00D360FF"/>
    <w:rsid w:val="00D46237"/>
    <w:rsid w:val="00D53811"/>
    <w:rsid w:val="00D8247F"/>
    <w:rsid w:val="00DD4A77"/>
    <w:rsid w:val="00E000B1"/>
    <w:rsid w:val="00E10E81"/>
    <w:rsid w:val="00E57714"/>
    <w:rsid w:val="00E65677"/>
    <w:rsid w:val="00E704B9"/>
    <w:rsid w:val="00EB46B1"/>
    <w:rsid w:val="00ED490D"/>
    <w:rsid w:val="00ED5492"/>
    <w:rsid w:val="00ED686D"/>
    <w:rsid w:val="00EE31E5"/>
    <w:rsid w:val="00EF1A2F"/>
    <w:rsid w:val="00F202C8"/>
    <w:rsid w:val="00F25678"/>
    <w:rsid w:val="00F51BE5"/>
    <w:rsid w:val="00F75E52"/>
    <w:rsid w:val="00F8772F"/>
    <w:rsid w:val="00F87B78"/>
    <w:rsid w:val="00F9666B"/>
    <w:rsid w:val="00FB00D5"/>
    <w:rsid w:val="00FE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F22AFA7"/>
  <w15:docId w15:val="{ACBF3755-BEC5-4F0F-A80B-504DAE8DB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D3E"/>
    <w:pPr>
      <w:spacing w:after="0" w:line="480" w:lineRule="auto"/>
      <w:ind w:firstLine="720"/>
      <w:jc w:val="both"/>
    </w:pPr>
    <w:rPr>
      <w:rFonts w:ascii="Calibri" w:eastAsia="Calibri" w:hAnsi="Calibri" w:cs="Times New Roman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30D3E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630D3E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630D3E"/>
    <w:rPr>
      <w:sz w:val="24"/>
      <w:szCs w:val="24"/>
      <w:lang w:eastAsia="x-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30D3E"/>
    <w:rPr>
      <w:rFonts w:ascii="Calibri" w:eastAsia="Calibri" w:hAnsi="Calibri" w:cs="Times New Roman"/>
      <w:sz w:val="24"/>
      <w:szCs w:val="24"/>
      <w:lang w:val="el-GR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0D3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D3E"/>
    <w:rPr>
      <w:rFonts w:ascii="Segoe UI" w:eastAsia="Calibri" w:hAnsi="Segoe UI" w:cs="Segoe UI"/>
      <w:sz w:val="18"/>
      <w:szCs w:val="18"/>
      <w:lang w:val="el-GR"/>
    </w:rPr>
  </w:style>
  <w:style w:type="paragraph" w:customStyle="1" w:styleId="EndNoteBibliographyTitle">
    <w:name w:val="EndNote Bibliography Title"/>
    <w:basedOn w:val="Normal"/>
    <w:link w:val="EndNoteBibliographyTitleChar"/>
    <w:rsid w:val="00630D3E"/>
    <w:pPr>
      <w:jc w:val="center"/>
    </w:pPr>
    <w:rPr>
      <w:rFonts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630D3E"/>
    <w:rPr>
      <w:rFonts w:ascii="Calibri" w:eastAsia="Calibri" w:hAnsi="Calibri" w:cs="Calibri"/>
      <w:noProof/>
    </w:rPr>
  </w:style>
  <w:style w:type="paragraph" w:customStyle="1" w:styleId="EndNoteBibliography">
    <w:name w:val="EndNote Bibliography"/>
    <w:basedOn w:val="Normal"/>
    <w:link w:val="EndNoteBibliographyChar"/>
    <w:rsid w:val="00630D3E"/>
    <w:pPr>
      <w:spacing w:line="240" w:lineRule="auto"/>
    </w:pPr>
    <w:rPr>
      <w:rFonts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630D3E"/>
    <w:rPr>
      <w:rFonts w:ascii="Calibri" w:eastAsia="Calibri" w:hAnsi="Calibri" w:cs="Calibri"/>
      <w:noProof/>
    </w:rPr>
  </w:style>
  <w:style w:type="character" w:customStyle="1" w:styleId="fontstyle01">
    <w:name w:val="fontstyle01"/>
    <w:basedOn w:val="DefaultParagraphFont"/>
    <w:rsid w:val="00630D3E"/>
    <w:rPr>
      <w:rFonts w:ascii="AdvPSA183" w:hAnsi="AdvPSA183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apple-converted-space">
    <w:name w:val="apple-converted-space"/>
    <w:basedOn w:val="DefaultParagraphFont"/>
    <w:rsid w:val="00630D3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0D3E"/>
    <w:pPr>
      <w:spacing w:line="240" w:lineRule="auto"/>
    </w:pPr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0D3E"/>
    <w:rPr>
      <w:rFonts w:ascii="Calibri" w:eastAsia="Calibri" w:hAnsi="Calibri" w:cs="Times New Roman"/>
      <w:b/>
      <w:bCs/>
      <w:sz w:val="20"/>
      <w:szCs w:val="20"/>
      <w:lang w:val="el-GR" w:eastAsia="x-none"/>
    </w:rPr>
  </w:style>
  <w:style w:type="character" w:customStyle="1" w:styleId="highlight">
    <w:name w:val="highlight"/>
    <w:basedOn w:val="DefaultParagraphFont"/>
    <w:rsid w:val="00630D3E"/>
  </w:style>
  <w:style w:type="paragraph" w:customStyle="1" w:styleId="Default">
    <w:name w:val="Default"/>
    <w:rsid w:val="00630D3E"/>
    <w:pPr>
      <w:autoSpaceDE w:val="0"/>
      <w:autoSpaceDN w:val="0"/>
      <w:adjustRightInd w:val="0"/>
      <w:spacing w:after="0" w:line="480" w:lineRule="auto"/>
      <w:ind w:firstLine="720"/>
      <w:jc w:val="both"/>
    </w:pPr>
    <w:rPr>
      <w:rFonts w:ascii="AGaramond" w:eastAsia="Calibri" w:hAnsi="AGaramond" w:cs="AGaramond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30D3E"/>
    <w:pPr>
      <w:ind w:left="720"/>
      <w:contextualSpacing/>
    </w:pPr>
  </w:style>
  <w:style w:type="paragraph" w:styleId="Revision">
    <w:name w:val="Revision"/>
    <w:hidden/>
    <w:uiPriority w:val="99"/>
    <w:semiHidden/>
    <w:rsid w:val="00630D3E"/>
    <w:pPr>
      <w:spacing w:after="0" w:line="240" w:lineRule="auto"/>
    </w:pPr>
    <w:rPr>
      <w:rFonts w:ascii="Calibri" w:eastAsia="Calibri" w:hAnsi="Calibri" w:cs="Times New Roman"/>
      <w:lang w:val="el-GR"/>
    </w:rPr>
  </w:style>
  <w:style w:type="paragraph" w:styleId="Header">
    <w:name w:val="header"/>
    <w:basedOn w:val="Normal"/>
    <w:link w:val="Head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D3E"/>
    <w:rPr>
      <w:rFonts w:ascii="Calibri" w:eastAsia="Calibri" w:hAnsi="Calibri" w:cs="Times New Roman"/>
      <w:lang w:val="el-GR"/>
    </w:rPr>
  </w:style>
  <w:style w:type="paragraph" w:styleId="Footer">
    <w:name w:val="footer"/>
    <w:basedOn w:val="Normal"/>
    <w:link w:val="FooterChar"/>
    <w:uiPriority w:val="99"/>
    <w:unhideWhenUsed/>
    <w:rsid w:val="00630D3E"/>
    <w:pPr>
      <w:tabs>
        <w:tab w:val="center" w:pos="4153"/>
        <w:tab w:val="right" w:pos="830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D3E"/>
    <w:rPr>
      <w:rFonts w:ascii="Calibri" w:eastAsia="Calibri" w:hAnsi="Calibri" w:cs="Times New Roman"/>
      <w:lang w:val="el-GR"/>
    </w:rPr>
  </w:style>
  <w:style w:type="character" w:customStyle="1" w:styleId="A3">
    <w:name w:val="A3"/>
    <w:uiPriority w:val="99"/>
    <w:rsid w:val="00630D3E"/>
    <w:rPr>
      <w:rFonts w:cs="Kozuka Gothic Pro"/>
      <w:b/>
      <w:bCs/>
      <w:color w:val="221E1F"/>
      <w:sz w:val="22"/>
      <w:szCs w:val="22"/>
    </w:rPr>
  </w:style>
  <w:style w:type="character" w:styleId="LineNumber">
    <w:name w:val="line number"/>
    <w:basedOn w:val="DefaultParagraphFont"/>
    <w:uiPriority w:val="99"/>
    <w:semiHidden/>
    <w:unhideWhenUsed/>
    <w:rsid w:val="000737C6"/>
  </w:style>
  <w:style w:type="table" w:styleId="TableGrid">
    <w:name w:val="Table Grid"/>
    <w:basedOn w:val="TableNormal"/>
    <w:uiPriority w:val="39"/>
    <w:rsid w:val="00ED490D"/>
    <w:pPr>
      <w:spacing w:after="0" w:line="240" w:lineRule="auto"/>
    </w:pPr>
    <w:rPr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1">
    <w:name w:val="No List1"/>
    <w:next w:val="NoList"/>
    <w:uiPriority w:val="99"/>
    <w:semiHidden/>
    <w:unhideWhenUsed/>
    <w:rsid w:val="00635928"/>
  </w:style>
  <w:style w:type="character" w:styleId="FollowedHyperlink">
    <w:name w:val="FollowedHyperlink"/>
    <w:basedOn w:val="DefaultParagraphFont"/>
    <w:uiPriority w:val="99"/>
    <w:semiHidden/>
    <w:unhideWhenUsed/>
    <w:rsid w:val="00635928"/>
    <w:rPr>
      <w:color w:val="954F72"/>
      <w:u w:val="single"/>
    </w:rPr>
  </w:style>
  <w:style w:type="paragraph" w:customStyle="1" w:styleId="xl63">
    <w:name w:val="xl63"/>
    <w:basedOn w:val="Normal"/>
    <w:rsid w:val="00635928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b/>
      <w:bCs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0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EFF26-165B-404C-AA8A-7A6C6EF10A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1152</Words>
  <Characters>6570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Νέλλη Προδρομίδου</dc:creator>
  <cp:keywords/>
  <dc:description/>
  <cp:lastModifiedBy>Νέλλη Προδρομίδου</cp:lastModifiedBy>
  <cp:revision>5</cp:revision>
  <cp:lastPrinted>2019-08-02T13:59:00Z</cp:lastPrinted>
  <dcterms:created xsi:type="dcterms:W3CDTF">2019-12-17T16:44:00Z</dcterms:created>
  <dcterms:modified xsi:type="dcterms:W3CDTF">2020-05-07T13:05:00Z</dcterms:modified>
</cp:coreProperties>
</file>