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3" w:type="dxa"/>
        <w:tblInd w:w="-487" w:type="dxa"/>
        <w:tblLook w:val="04A0" w:firstRow="1" w:lastRow="0" w:firstColumn="1" w:lastColumn="0" w:noHBand="0" w:noVBand="1"/>
      </w:tblPr>
      <w:tblGrid>
        <w:gridCol w:w="1116"/>
        <w:gridCol w:w="1476"/>
        <w:gridCol w:w="1037"/>
        <w:gridCol w:w="1215"/>
        <w:gridCol w:w="1037"/>
        <w:gridCol w:w="1035"/>
        <w:gridCol w:w="1037"/>
        <w:gridCol w:w="1215"/>
        <w:gridCol w:w="945"/>
      </w:tblGrid>
      <w:tr w:rsidR="00574088" w:rsidRPr="00574088" w:rsidTr="000517E4">
        <w:trPr>
          <w:trHeight w:val="288"/>
        </w:trPr>
        <w:tc>
          <w:tcPr>
            <w:tcW w:w="1011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Sorbitol external solution</w:t>
            </w:r>
          </w:p>
        </w:tc>
      </w:tr>
      <w:tr w:rsidR="00574088" w:rsidRPr="00574088" w:rsidTr="000517E4">
        <w:trPr>
          <w:trHeight w:val="5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[Sorbitol]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Proteoliposomes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   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 (s)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(fast)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fast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Amplitude (slow)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>slow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Plateau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150mM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0.44±0.06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97.32±9.51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0.50±0.06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0.39±0.03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10.40±0.88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0.12±0.02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110.34±25.17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0.25±0.06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KtrAB-ADP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0.31±0.01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291.42±33.11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0.64±0.01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KtrAB-ADP 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0.18±0.01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149.38±10.26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0.75±0.01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E125Q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0.80±0.00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813.33±25.51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0.2*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E125Q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 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0.39±0.01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270.00±4.85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0.59±0.01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R16A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0.45±0.01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129.77±9.95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0.51±0.01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R16A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 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0.35±0.01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12.34±0.31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0.18±0.01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92.83±4.33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0.25±0.01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0.44±0.07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288.96±41.69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0.54±0.07</w:t>
            </w:r>
          </w:p>
        </w:tc>
      </w:tr>
      <w:tr w:rsidR="00574088" w:rsidRPr="00574088" w:rsidTr="000517E4">
        <w:trPr>
          <w:trHeight w:val="300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 xml:space="preserve">KtrB-ATP </w:t>
            </w:r>
          </w:p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0.28±0.01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108.33±2.21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0.66±0.01</w:t>
            </w:r>
          </w:p>
        </w:tc>
      </w:tr>
      <w:tr w:rsidR="00574088" w:rsidRPr="00574088" w:rsidTr="000517E4">
        <w:trPr>
          <w:trHeight w:val="300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KtrB+KtrA-ATP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159.60±3.05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0.75±0.02</w:t>
            </w:r>
          </w:p>
        </w:tc>
      </w:tr>
      <w:tr w:rsidR="00574088" w:rsidRPr="00574088" w:rsidTr="000517E4">
        <w:trPr>
          <w:trHeight w:val="300"/>
        </w:trPr>
        <w:tc>
          <w:tcPr>
            <w:tcW w:w="11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KtrB+KtrA-ATP 2mMg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0.44±0.01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11.96±0.22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0.14±0.01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130.54±7.10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0.21±0.01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011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Choline Chloride external solution</w:t>
            </w:r>
          </w:p>
        </w:tc>
      </w:tr>
      <w:tr w:rsidR="00574088" w:rsidRPr="00574088" w:rsidTr="000517E4">
        <w:trPr>
          <w:trHeight w:val="516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[CholineCl]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Proteoliposomes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   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  (s)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(fast )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fast 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Amplitude (slow)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slow 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Plateau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150mM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0.45±0.04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16.42±1.88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115.19±11.09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0.16±0.06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0.7mM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0.43±0.04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17.17±0.64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126.36±5.40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0.17±0.04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0.43±0.06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12.91±1.57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0.20±0.03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106.19±7.34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0.18±0.01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KtrAB-ADP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276.83±56.71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0.72±0.01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E125Q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0.27±0.02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216.77±25.83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0.70±0.02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0.25±0.04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193.01±19.11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0.72±0.05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R16A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0.38±0.02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26.10±3.22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0.28±0.05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134.27±21.72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0.24±0.02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20mM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0.38±0.06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30.55±5.55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0.25±0.07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153.07±25.75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0.32±0.02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0.7mM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0.43±0.06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13.40±1.51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0.25±0.03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129.19±9.78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0.18±0.02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2mM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0.39±0.02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10.57±0.80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0.17±0.04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116.49±11.33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0.20±0.01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5mM Mg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0.20±0.02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9.46±0.93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116.26±4.36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0.41±0.01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0.7mM 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0.33±0.01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11.81±1.03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120.28±7.69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0.24±0.01</w:t>
            </w:r>
          </w:p>
        </w:tc>
      </w:tr>
      <w:tr w:rsidR="00574088" w:rsidRPr="00574088" w:rsidTr="000517E4">
        <w:trPr>
          <w:trHeight w:val="288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2mM 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0.38±0.02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10.93±0.14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0.21±0.01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130.42±5.24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0.21±0.01</w:t>
            </w:r>
          </w:p>
        </w:tc>
      </w:tr>
      <w:tr w:rsidR="00574088" w:rsidRPr="00574088" w:rsidTr="000517E4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5mM 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0.19±0.01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088" w:rsidRPr="00574088" w:rsidRDefault="00574088" w:rsidP="0057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97.99±3.69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088" w:rsidRPr="00574088" w:rsidRDefault="00574088" w:rsidP="0057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0.66±0.01</w:t>
            </w:r>
          </w:p>
        </w:tc>
      </w:tr>
    </w:tbl>
    <w:p w:rsidR="0074731C" w:rsidRDefault="0074731C"/>
    <w:p w:rsidR="00574088" w:rsidRDefault="00574088"/>
    <w:p w:rsidR="00574088" w:rsidRDefault="00574088"/>
    <w:p w:rsidR="00574088" w:rsidRDefault="00574088"/>
    <w:p w:rsidR="00574088" w:rsidRDefault="00574088"/>
    <w:p w:rsidR="00574088" w:rsidRDefault="00574088"/>
    <w:tbl>
      <w:tblPr>
        <w:tblStyle w:val="Tabelacomgrelha"/>
        <w:tblW w:w="1062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668"/>
        <w:gridCol w:w="1037"/>
        <w:gridCol w:w="1259"/>
        <w:gridCol w:w="1134"/>
        <w:gridCol w:w="1134"/>
        <w:gridCol w:w="1134"/>
        <w:gridCol w:w="1275"/>
        <w:gridCol w:w="993"/>
      </w:tblGrid>
      <w:tr w:rsidR="00574088" w:rsidRPr="00574088" w:rsidTr="000517E4">
        <w:trPr>
          <w:trHeight w:val="288"/>
          <w:jc w:val="center"/>
        </w:trPr>
        <w:tc>
          <w:tcPr>
            <w:tcW w:w="10622" w:type="dxa"/>
            <w:gridSpan w:val="9"/>
            <w:noWrap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lastRenderedPageBreak/>
              <w:t>Choline Acetate external solution</w:t>
            </w:r>
          </w:p>
        </w:tc>
      </w:tr>
      <w:tr w:rsidR="00574088" w:rsidRPr="00574088" w:rsidTr="000517E4">
        <w:trPr>
          <w:trHeight w:val="516"/>
          <w:jc w:val="center"/>
        </w:trPr>
        <w:tc>
          <w:tcPr>
            <w:tcW w:w="98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[Choline Acetate]</w:t>
            </w: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Proteoliposomes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         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 (s)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(fast) 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fast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Amplitude (slow)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slow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Plateau</w:t>
            </w:r>
          </w:p>
        </w:tc>
      </w:tr>
      <w:tr w:rsidR="00574088" w:rsidRPr="00574088" w:rsidTr="000517E4">
        <w:trPr>
          <w:trHeight w:val="516"/>
          <w:jc w:val="center"/>
        </w:trPr>
        <w:tc>
          <w:tcPr>
            <w:tcW w:w="988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150mM</w:t>
            </w:r>
          </w:p>
        </w:tc>
        <w:tc>
          <w:tcPr>
            <w:tcW w:w="1668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59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0.33±0.01</w:t>
            </w:r>
          </w:p>
        </w:tc>
        <w:tc>
          <w:tcPr>
            <w:tcW w:w="1134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23.54±1.09</w:t>
            </w:r>
          </w:p>
        </w:tc>
        <w:tc>
          <w:tcPr>
            <w:tcW w:w="1134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0.31±0.01</w:t>
            </w:r>
          </w:p>
        </w:tc>
        <w:tc>
          <w:tcPr>
            <w:tcW w:w="1275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143.83±8.73</w:t>
            </w:r>
          </w:p>
        </w:tc>
        <w:tc>
          <w:tcPr>
            <w:tcW w:w="993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0.26±0.01</w:t>
            </w:r>
          </w:p>
        </w:tc>
      </w:tr>
      <w:tr w:rsidR="00574088" w:rsidRPr="00574088" w:rsidTr="000517E4">
        <w:trPr>
          <w:trHeight w:val="334"/>
          <w:jc w:val="center"/>
        </w:trPr>
        <w:tc>
          <w:tcPr>
            <w:tcW w:w="10622" w:type="dxa"/>
            <w:gridSpan w:val="9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Lithium Chloride external solution</w:t>
            </w:r>
          </w:p>
        </w:tc>
      </w:tr>
      <w:tr w:rsidR="00574088" w:rsidRPr="00574088" w:rsidTr="000517E4">
        <w:trPr>
          <w:trHeight w:val="516"/>
          <w:jc w:val="center"/>
        </w:trPr>
        <w:tc>
          <w:tcPr>
            <w:tcW w:w="988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[LiCl]</w:t>
            </w:r>
          </w:p>
        </w:tc>
        <w:tc>
          <w:tcPr>
            <w:tcW w:w="1668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[LiCl]</w:t>
            </w:r>
          </w:p>
        </w:tc>
        <w:tc>
          <w:tcPr>
            <w:tcW w:w="1037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Amplitude         </w:t>
            </w:r>
          </w:p>
        </w:tc>
        <w:tc>
          <w:tcPr>
            <w:tcW w:w="1259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 (s)</w:t>
            </w:r>
          </w:p>
        </w:tc>
        <w:tc>
          <w:tcPr>
            <w:tcW w:w="1134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Amplitude (fast)</w:t>
            </w:r>
          </w:p>
        </w:tc>
        <w:tc>
          <w:tcPr>
            <w:tcW w:w="1134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fast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1134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Amplitude (slow)</w:t>
            </w:r>
          </w:p>
        </w:tc>
        <w:tc>
          <w:tcPr>
            <w:tcW w:w="1275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τ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GB"/>
              </w:rPr>
              <w:t xml:space="preserve">slow </w:t>
            </w: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(s)</w:t>
            </w:r>
          </w:p>
        </w:tc>
        <w:tc>
          <w:tcPr>
            <w:tcW w:w="993" w:type="dxa"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  <w:t>Plateau</w:t>
            </w:r>
          </w:p>
        </w:tc>
      </w:tr>
      <w:tr w:rsidR="00574088" w:rsidRPr="00574088" w:rsidTr="000517E4">
        <w:trPr>
          <w:trHeight w:val="300"/>
          <w:jc w:val="center"/>
        </w:trPr>
        <w:tc>
          <w:tcPr>
            <w:tcW w:w="98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150mM</w:t>
            </w: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0.39±0.03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229.34±10.39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0.50±0.03</w:t>
            </w:r>
          </w:p>
        </w:tc>
      </w:tr>
      <w:tr w:rsidR="00574088" w:rsidRPr="00574088" w:rsidTr="000517E4">
        <w:trPr>
          <w:trHeight w:val="288"/>
          <w:jc w:val="center"/>
        </w:trPr>
        <w:tc>
          <w:tcPr>
            <w:tcW w:w="988" w:type="dxa"/>
            <w:vMerge w:val="restart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5mM</w:t>
            </w: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0.31±0.04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47.56±5.33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0.31±0.03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222.95±30.25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0.34±0.01</w:t>
            </w:r>
          </w:p>
        </w:tc>
      </w:tr>
      <w:tr w:rsidR="00574088" w:rsidRPr="00574088" w:rsidTr="000517E4">
        <w:trPr>
          <w:trHeight w:val="300"/>
          <w:jc w:val="center"/>
        </w:trPr>
        <w:tc>
          <w:tcPr>
            <w:tcW w:w="988" w:type="dxa"/>
            <w:vMerge/>
            <w:hideMark/>
          </w:tcPr>
          <w:p w:rsidR="00574088" w:rsidRPr="00574088" w:rsidRDefault="00574088" w:rsidP="00574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0.7mM Mg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0.35±0.04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14.47±0.24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0.31±0.03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149.63±5.32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0.21±0.01</w:t>
            </w:r>
          </w:p>
        </w:tc>
      </w:tr>
      <w:tr w:rsidR="00574088" w:rsidRPr="00574088" w:rsidTr="000517E4">
        <w:trPr>
          <w:trHeight w:val="288"/>
          <w:jc w:val="center"/>
        </w:trPr>
        <w:tc>
          <w:tcPr>
            <w:tcW w:w="988" w:type="dxa"/>
            <w:vMerge w:val="restart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20mM</w:t>
            </w: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0.31±0.03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21.85±0.63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0.36±0.04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178.09±5.70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0.27±0.01</w:t>
            </w:r>
          </w:p>
        </w:tc>
      </w:tr>
      <w:tr w:rsidR="00574088" w:rsidRPr="00574088" w:rsidTr="000517E4">
        <w:trPr>
          <w:trHeight w:val="288"/>
          <w:jc w:val="center"/>
        </w:trPr>
        <w:tc>
          <w:tcPr>
            <w:tcW w:w="988" w:type="dxa"/>
            <w:vMerge/>
            <w:hideMark/>
          </w:tcPr>
          <w:p w:rsidR="00574088" w:rsidRPr="00574088" w:rsidRDefault="00574088" w:rsidP="00574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KtrAB-ATP 0.7mM Mg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0.25±0.02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14.28±0.37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0.37±0.01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164.03±3.75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0.28±0.01</w:t>
            </w:r>
          </w:p>
        </w:tc>
      </w:tr>
      <w:tr w:rsidR="00574088" w:rsidRPr="00574088" w:rsidTr="000517E4">
        <w:trPr>
          <w:trHeight w:val="288"/>
          <w:jc w:val="center"/>
        </w:trPr>
        <w:tc>
          <w:tcPr>
            <w:tcW w:w="988" w:type="dxa"/>
            <w:vMerge/>
            <w:hideMark/>
          </w:tcPr>
          <w:p w:rsidR="00574088" w:rsidRPr="00574088" w:rsidRDefault="00574088" w:rsidP="00574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KtrB-ATP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0.38±0.03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298.46±23.10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0.60±0.04</w:t>
            </w:r>
          </w:p>
        </w:tc>
      </w:tr>
      <w:tr w:rsidR="00574088" w:rsidRPr="00574088" w:rsidTr="000517E4">
        <w:trPr>
          <w:trHeight w:val="300"/>
          <w:jc w:val="center"/>
        </w:trPr>
        <w:tc>
          <w:tcPr>
            <w:tcW w:w="988" w:type="dxa"/>
            <w:vMerge/>
            <w:hideMark/>
          </w:tcPr>
          <w:p w:rsidR="00574088" w:rsidRPr="00574088" w:rsidRDefault="00574088" w:rsidP="00574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668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KtrA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E125Q</w:t>
            </w: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B-ATP</w:t>
            </w:r>
          </w:p>
        </w:tc>
        <w:tc>
          <w:tcPr>
            <w:tcW w:w="1037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0.39±0.01</w:t>
            </w:r>
          </w:p>
        </w:tc>
        <w:tc>
          <w:tcPr>
            <w:tcW w:w="1259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272.15±13.48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134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1275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</w:t>
            </w:r>
          </w:p>
        </w:tc>
        <w:tc>
          <w:tcPr>
            <w:tcW w:w="993" w:type="dxa"/>
            <w:hideMark/>
          </w:tcPr>
          <w:p w:rsidR="00574088" w:rsidRPr="00574088" w:rsidRDefault="00574088" w:rsidP="00574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574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0.58±0.01</w:t>
            </w:r>
          </w:p>
        </w:tc>
      </w:tr>
    </w:tbl>
    <w:p w:rsidR="00574088" w:rsidRDefault="00574088">
      <w:bookmarkStart w:id="0" w:name="_GoBack"/>
      <w:bookmarkEnd w:id="0"/>
    </w:p>
    <w:sectPr w:rsidR="00574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88"/>
    <w:rsid w:val="00574088"/>
    <w:rsid w:val="007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47D98-50F1-49C9-9DB2-7E96173C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74088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Company>.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2019-12-16T13:55:00Z</dcterms:created>
  <dcterms:modified xsi:type="dcterms:W3CDTF">2019-12-16T13:56:00Z</dcterms:modified>
</cp:coreProperties>
</file>