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2"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3"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C651B2E" w14:textId="7620B611" w:rsidR="00355448" w:rsidRDefault="0035544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primary dataset is comprised of the anatomy of 658 retinal ganglion cells collected from </w:t>
      </w:r>
      <w:r w:rsidR="00364812">
        <w:rPr>
          <w:rFonts w:asciiTheme="minorHAnsi" w:hAnsiTheme="minorHAnsi"/>
        </w:rPr>
        <w:t>9</w:t>
      </w:r>
      <w:r w:rsidR="00DA2F24">
        <w:rPr>
          <w:rFonts w:asciiTheme="minorHAnsi" w:hAnsiTheme="minorHAnsi"/>
        </w:rPr>
        <w:t>7</w:t>
      </w:r>
      <w:r>
        <w:rPr>
          <w:rFonts w:asciiTheme="minorHAnsi" w:hAnsiTheme="minorHAnsi"/>
        </w:rPr>
        <w:t xml:space="preserve"> </w:t>
      </w:r>
      <w:r w:rsidR="00DA2F24">
        <w:rPr>
          <w:rFonts w:asciiTheme="minorHAnsi" w:hAnsiTheme="minorHAnsi"/>
        </w:rPr>
        <w:t>mice</w:t>
      </w:r>
      <w:r>
        <w:rPr>
          <w:rFonts w:asciiTheme="minorHAnsi" w:hAnsiTheme="minorHAnsi"/>
        </w:rPr>
        <w:t xml:space="preserve">. We did not perform a power analysis prior to study. However, the number of retinal ganglion cells used is similar to previous studies attempting the quantify the number of cell types within the retina based on anatomical criteria. Numbers of cells is discussed in the </w:t>
      </w:r>
      <w:r w:rsidR="007A286D">
        <w:rPr>
          <w:rFonts w:asciiTheme="minorHAnsi" w:hAnsiTheme="minorHAnsi"/>
        </w:rPr>
        <w:t xml:space="preserve">Results and </w:t>
      </w:r>
      <w:r>
        <w:rPr>
          <w:rFonts w:asciiTheme="minorHAnsi" w:hAnsiTheme="minorHAnsi"/>
        </w:rPr>
        <w:t>Methods</w:t>
      </w:r>
      <w:r w:rsidR="007A286D">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7FE04EE" w:rsidR="00B330BD" w:rsidRPr="00125190" w:rsidRDefault="00CB6C4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w:t>
      </w:r>
      <w:r w:rsidR="00355448">
        <w:rPr>
          <w:rFonts w:asciiTheme="minorHAnsi" w:hAnsiTheme="minorHAnsi"/>
        </w:rPr>
        <w:t xml:space="preserve">e number of retinas </w:t>
      </w:r>
      <w:r w:rsidR="00461569">
        <w:rPr>
          <w:rFonts w:asciiTheme="minorHAnsi" w:hAnsiTheme="minorHAnsi"/>
        </w:rPr>
        <w:t xml:space="preserve">(97) </w:t>
      </w:r>
      <w:r w:rsidR="00355448">
        <w:rPr>
          <w:rFonts w:asciiTheme="minorHAnsi" w:hAnsiTheme="minorHAnsi"/>
        </w:rPr>
        <w:t>is reported in the “Statistics” section of the Methods</w:t>
      </w:r>
      <w:r w:rsidR="00461569">
        <w:rPr>
          <w:rFonts w:asciiTheme="minorHAnsi" w:hAnsiTheme="minorHAnsi"/>
        </w:rPr>
        <w:t xml:space="preserve">. </w:t>
      </w:r>
      <w:r w:rsidR="00355448">
        <w:rPr>
          <w:rFonts w:asciiTheme="minorHAnsi" w:hAnsiTheme="minorHAnsi"/>
        </w:rPr>
        <w:t>Cell inclusion criteria and n</w:t>
      </w:r>
      <w:r w:rsidR="00A06280">
        <w:rPr>
          <w:rFonts w:asciiTheme="minorHAnsi" w:hAnsiTheme="minorHAnsi"/>
        </w:rPr>
        <w:t xml:space="preserve">umber of cells collected for each condition </w:t>
      </w:r>
      <w:r w:rsidR="00461569">
        <w:rPr>
          <w:rFonts w:asciiTheme="minorHAnsi" w:hAnsiTheme="minorHAnsi"/>
        </w:rPr>
        <w:t>are</w:t>
      </w:r>
      <w:r w:rsidR="00A06280">
        <w:rPr>
          <w:rFonts w:asciiTheme="minorHAnsi" w:hAnsiTheme="minorHAnsi"/>
        </w:rPr>
        <w:t xml:space="preserve"> reported in the methods section. In addition, molecular labeling and physiological recordings are discussed in the methods sections. For some analysis more stringent </w:t>
      </w:r>
      <w:r w:rsidR="001B01AF">
        <w:rPr>
          <w:rFonts w:asciiTheme="minorHAnsi" w:hAnsiTheme="minorHAnsi"/>
        </w:rPr>
        <w:t xml:space="preserve">inclusion </w:t>
      </w:r>
      <w:r w:rsidR="00A06280">
        <w:rPr>
          <w:rFonts w:asciiTheme="minorHAnsi" w:hAnsiTheme="minorHAnsi"/>
        </w:rPr>
        <w:t>criteria were used.</w:t>
      </w:r>
    </w:p>
    <w:p w14:paraId="203989C1" w14:textId="77777777" w:rsidR="00FF5ED7" w:rsidRDefault="00FF5ED7" w:rsidP="00FF5ED7">
      <w:pPr>
        <w:rPr>
          <w:rFonts w:asciiTheme="minorHAnsi" w:hAnsiTheme="minorHAnsi"/>
          <w:b/>
          <w:bCs/>
        </w:rPr>
      </w:pPr>
    </w:p>
    <w:p w14:paraId="3E1A6B61" w14:textId="3831115C"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C38BD21" w14:textId="521E20EE" w:rsidR="00CB6C4E" w:rsidRPr="00125190" w:rsidRDefault="00CB6C4E" w:rsidP="00CB6C4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available in the Methods section entitles Statistics</w:t>
      </w:r>
      <w:r w:rsidR="00BD7215">
        <w:rPr>
          <w:rFonts w:asciiTheme="minorHAnsi" w:hAnsiTheme="minorHAnsi"/>
        </w:rPr>
        <w:t xml:space="preserve"> and in the appropriate figure legends and places in the Results.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75DFD5" w:rsidR="00BC3CCE" w:rsidRPr="00505C51" w:rsidRDefault="00CB6C4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This information is available in the Methods</w:t>
      </w:r>
      <w:r w:rsidR="00DF22FF">
        <w:rPr>
          <w:rFonts w:asciiTheme="minorHAnsi" w:hAnsiTheme="minorHAnsi"/>
        </w:rPr>
        <w:t>.</w:t>
      </w:r>
      <w:r w:rsidR="008B0197">
        <w:rPr>
          <w:rFonts w:asciiTheme="minorHAnsi" w:hAnsiTheme="minorHAnsi"/>
        </w:rPr>
        <w:t xml:space="preserve"> Briefly two groups are defined by the </w:t>
      </w:r>
      <w:r w:rsidR="003A6E54">
        <w:rPr>
          <w:rFonts w:asciiTheme="minorHAnsi" w:hAnsiTheme="minorHAnsi"/>
        </w:rPr>
        <w:t>viral injection strategies used.</w:t>
      </w:r>
      <w:bookmarkStart w:id="0" w:name="_GoBack"/>
      <w:bookmarkEnd w:id="0"/>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BFF43A3" w:rsidR="00BC3CCE" w:rsidRPr="00505C51" w:rsidRDefault="00A0628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are currently in the process of making the data available in </w:t>
      </w:r>
      <w:r w:rsidR="00DF22FF">
        <w:rPr>
          <w:rFonts w:asciiTheme="minorHAnsi" w:hAnsiTheme="minorHAnsi"/>
          <w:sz w:val="22"/>
          <w:szCs w:val="22"/>
        </w:rPr>
        <w:t>a</w:t>
      </w:r>
      <w:r>
        <w:rPr>
          <w:rFonts w:asciiTheme="minorHAnsi" w:hAnsiTheme="minorHAnsi"/>
          <w:sz w:val="22"/>
          <w:szCs w:val="22"/>
        </w:rPr>
        <w:t xml:space="preserve"> public repository: </w:t>
      </w:r>
      <w:hyperlink r:id="rId15" w:history="1">
        <w:r w:rsidRPr="00A06280">
          <w:rPr>
            <w:rStyle w:val="Hyperlink"/>
            <w:rFonts w:asciiTheme="minorHAnsi" w:hAnsiTheme="minorHAnsi"/>
            <w:sz w:val="22"/>
            <w:szCs w:val="22"/>
          </w:rPr>
          <w:t>https://osf.io/b4qtr/</w:t>
        </w:r>
      </w:hyperlink>
      <w:r>
        <w:rPr>
          <w:rFonts w:asciiTheme="minorHAnsi" w:hAnsiTheme="minorHAnsi"/>
          <w:sz w:val="22"/>
          <w:szCs w:val="22"/>
        </w:rPr>
        <w:t xml:space="preserve">. In particular, the morphology of all ganglion cells is provided including extra information of molecular labels and physiological recordings will be made available. This </w:t>
      </w:r>
      <w:r w:rsidR="00DF22FF">
        <w:rPr>
          <w:rFonts w:asciiTheme="minorHAnsi" w:hAnsiTheme="minorHAnsi"/>
          <w:sz w:val="22"/>
          <w:szCs w:val="22"/>
        </w:rPr>
        <w:t xml:space="preserve">will </w:t>
      </w:r>
      <w:r>
        <w:rPr>
          <w:rFonts w:asciiTheme="minorHAnsi" w:hAnsiTheme="minorHAnsi"/>
          <w:sz w:val="22"/>
          <w:szCs w:val="22"/>
        </w:rPr>
        <w:t>enable the recreation of Figure 1, 2 and 5. In addition, we will make the spike times of all recorded neurons in the retina and central brain regions included in the paper available. Enabling recreat</w:t>
      </w:r>
      <w:r w:rsidR="00DF22FF">
        <w:rPr>
          <w:rFonts w:asciiTheme="minorHAnsi" w:hAnsiTheme="minorHAnsi"/>
          <w:sz w:val="22"/>
          <w:szCs w:val="22"/>
        </w:rPr>
        <w:t>ion of F</w:t>
      </w:r>
      <w:r>
        <w:rPr>
          <w:rFonts w:asciiTheme="minorHAnsi" w:hAnsiTheme="minorHAnsi"/>
          <w:sz w:val="22"/>
          <w:szCs w:val="22"/>
        </w:rPr>
        <w:t>igure 4, 5, 6 and 7.</w:t>
      </w:r>
      <w:r w:rsidR="00DF22FF">
        <w:rPr>
          <w:rFonts w:asciiTheme="minorHAnsi" w:hAnsiTheme="minorHAnsi"/>
          <w:sz w:val="22"/>
          <w:szCs w:val="22"/>
        </w:rPr>
        <w:t xml:space="preserve"> Code is being prepared to be made available at </w:t>
      </w:r>
      <w:hyperlink r:id="rId16" w:history="1">
        <w:r w:rsidR="00DF22FF" w:rsidRPr="00DF22FF">
          <w:rPr>
            <w:rStyle w:val="Hyperlink"/>
            <w:rFonts w:asciiTheme="minorHAnsi" w:hAnsiTheme="minorHAnsi"/>
            <w:sz w:val="22"/>
            <w:szCs w:val="22"/>
          </w:rPr>
          <w:t>https://github.com/farrowlab</w:t>
        </w:r>
      </w:hyperlink>
      <w:r w:rsidR="00DF22FF">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7"/>
      <w:footerReference w:type="even" r:id="rId18"/>
      <w:footerReference w:type="default" r:id="rId19"/>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E271" w14:textId="77777777" w:rsidR="00931E99" w:rsidRDefault="00931E99" w:rsidP="004215FE">
      <w:r>
        <w:separator/>
      </w:r>
    </w:p>
  </w:endnote>
  <w:endnote w:type="continuationSeparator" w:id="0">
    <w:p w14:paraId="551D42FD" w14:textId="77777777" w:rsidR="00931E99" w:rsidRDefault="00931E9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EDDA8" w14:textId="77777777" w:rsidR="00931E99" w:rsidRDefault="00931E99" w:rsidP="004215FE">
      <w:r>
        <w:separator/>
      </w:r>
    </w:p>
  </w:footnote>
  <w:footnote w:type="continuationSeparator" w:id="0">
    <w:p w14:paraId="086EAD3F" w14:textId="77777777" w:rsidR="00931E99" w:rsidRDefault="00931E9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01AF"/>
    <w:rsid w:val="001E1D59"/>
    <w:rsid w:val="00212F30"/>
    <w:rsid w:val="00217B9E"/>
    <w:rsid w:val="002336C6"/>
    <w:rsid w:val="00241081"/>
    <w:rsid w:val="00242929"/>
    <w:rsid w:val="00266462"/>
    <w:rsid w:val="002A068D"/>
    <w:rsid w:val="002A0ED1"/>
    <w:rsid w:val="002A7487"/>
    <w:rsid w:val="00307F5D"/>
    <w:rsid w:val="003248ED"/>
    <w:rsid w:val="00355448"/>
    <w:rsid w:val="00364812"/>
    <w:rsid w:val="00370080"/>
    <w:rsid w:val="00377706"/>
    <w:rsid w:val="003A6E54"/>
    <w:rsid w:val="003F19A6"/>
    <w:rsid w:val="00402ADD"/>
    <w:rsid w:val="00406FF4"/>
    <w:rsid w:val="0041682E"/>
    <w:rsid w:val="004215FE"/>
    <w:rsid w:val="004242DB"/>
    <w:rsid w:val="00426FD0"/>
    <w:rsid w:val="00441726"/>
    <w:rsid w:val="004505C5"/>
    <w:rsid w:val="00451B01"/>
    <w:rsid w:val="00455849"/>
    <w:rsid w:val="0046156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286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0197"/>
    <w:rsid w:val="008C73C0"/>
    <w:rsid w:val="008D7885"/>
    <w:rsid w:val="00912B0B"/>
    <w:rsid w:val="009205E9"/>
    <w:rsid w:val="0092438C"/>
    <w:rsid w:val="00931E99"/>
    <w:rsid w:val="00941D04"/>
    <w:rsid w:val="00963CEF"/>
    <w:rsid w:val="00993065"/>
    <w:rsid w:val="009A0661"/>
    <w:rsid w:val="009C71E2"/>
    <w:rsid w:val="009D0D28"/>
    <w:rsid w:val="009E6ACE"/>
    <w:rsid w:val="009E7B13"/>
    <w:rsid w:val="00A06280"/>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97C8C"/>
    <w:rsid w:val="00BA4D1B"/>
    <w:rsid w:val="00BA5BB7"/>
    <w:rsid w:val="00BB00D0"/>
    <w:rsid w:val="00BB55EC"/>
    <w:rsid w:val="00BC3CCE"/>
    <w:rsid w:val="00BD7215"/>
    <w:rsid w:val="00C1184B"/>
    <w:rsid w:val="00C21D14"/>
    <w:rsid w:val="00C24CF7"/>
    <w:rsid w:val="00C42ECB"/>
    <w:rsid w:val="00C52A77"/>
    <w:rsid w:val="00C820B0"/>
    <w:rsid w:val="00CB6C4E"/>
    <w:rsid w:val="00CC6EF3"/>
    <w:rsid w:val="00CD6AEC"/>
    <w:rsid w:val="00CE6849"/>
    <w:rsid w:val="00CF4BBE"/>
    <w:rsid w:val="00CF6CB5"/>
    <w:rsid w:val="00D10224"/>
    <w:rsid w:val="00D44612"/>
    <w:rsid w:val="00D50299"/>
    <w:rsid w:val="00D74320"/>
    <w:rsid w:val="00D779BF"/>
    <w:rsid w:val="00D80C5F"/>
    <w:rsid w:val="00D83D45"/>
    <w:rsid w:val="00D93937"/>
    <w:rsid w:val="00DA2F24"/>
    <w:rsid w:val="00DE207A"/>
    <w:rsid w:val="00DE2719"/>
    <w:rsid w:val="00DF1913"/>
    <w:rsid w:val="00DF22FF"/>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ED709AE-61D0-4570-A3A6-69F74B9F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A0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farrowla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yperlink" Target="https://osf.io/b4qt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821A95941314AAE519627D49D4C36" ma:contentTypeVersion="12" ma:contentTypeDescription="Create a new document." ma:contentTypeScope="" ma:versionID="d5eee0e0e9225927aaf19764b42a7544">
  <xsd:schema xmlns:xsd="http://www.w3.org/2001/XMLSchema" xmlns:xs="http://www.w3.org/2001/XMLSchema" xmlns:p="http://schemas.microsoft.com/office/2006/metadata/properties" xmlns:ns2="46f41b15-b056-4f70-95fd-e8f692e9bc35" xmlns:ns3="15924700-e9a4-4481-a476-5874126c3d79" targetNamespace="http://schemas.microsoft.com/office/2006/metadata/properties" ma:root="true" ma:fieldsID="0e959d9898ce662542ba745b75ddcd62" ns2:_="" ns3:_="">
    <xsd:import namespace="46f41b15-b056-4f70-95fd-e8f692e9bc35"/>
    <xsd:import namespace="15924700-e9a4-4481-a476-5874126c3d7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1b15-b056-4f70-95fd-e8f692e9bc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924700-e9a4-4481-a476-5874126c3d7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CC37-4003-494E-9E84-270678C6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1b15-b056-4f70-95fd-e8f692e9bc35"/>
    <ds:schemaRef ds:uri="15924700-e9a4-4481-a476-5874126c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0FDBC-E3CC-4854-AE8D-ECA9899F04DA}">
  <ds:schemaRefs>
    <ds:schemaRef ds:uri="http://schemas.microsoft.com/sharepoint/v3/contenttype/forms"/>
  </ds:schemaRefs>
</ds:datastoreItem>
</file>

<file path=customXml/itemProps3.xml><?xml version="1.0" encoding="utf-8"?>
<ds:datastoreItem xmlns:ds="http://schemas.openxmlformats.org/officeDocument/2006/customXml" ds:itemID="{B4DE17B4-4751-434A-BE9A-F9DEE9349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9B133-D914-4BAF-A6F6-38A50319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Karl Farrow</cp:lastModifiedBy>
  <cp:revision>10</cp:revision>
  <dcterms:created xsi:type="dcterms:W3CDTF">2019-10-11T16:41:00Z</dcterms:created>
  <dcterms:modified xsi:type="dcterms:W3CDTF">2019-10-11T16:54:00Z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0x0101005C8821A95941314AAE519627D49D4C36</vt:lpwstr>
  </property>
</Properties>
</file>