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195" w:rsidRDefault="00F61446">
      <w:bookmarkStart w:id="0" w:name="_GoBack"/>
      <w:bookmarkEnd w:id="0"/>
      <w:r>
        <w:t xml:space="preserve">Figure 8––Source data. Data summary table for the results shown in Figure 8C. </w:t>
      </w:r>
    </w:p>
    <w:tbl>
      <w:tblPr>
        <w:tblStyle w:val="TableGrid"/>
        <w:tblW w:w="9010" w:type="dxa"/>
        <w:tblInd w:w="20" w:type="dxa"/>
        <w:tblCellMar>
          <w:top w:w="10" w:type="dxa"/>
          <w:left w:w="115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1800"/>
        <w:gridCol w:w="1805"/>
        <w:gridCol w:w="1800"/>
        <w:gridCol w:w="1805"/>
        <w:gridCol w:w="1800"/>
      </w:tblGrid>
      <w:tr w:rsidR="00560195">
        <w:trPr>
          <w:trHeight w:val="51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26"/>
              <w:jc w:val="center"/>
            </w:pP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/>
              <w:jc w:val="center"/>
            </w:pPr>
            <w:r>
              <w:t xml:space="preserve">Single transition (%)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/>
              <w:jc w:val="center"/>
            </w:pPr>
            <w:r>
              <w:t xml:space="preserve">Double transition (%)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/>
              <w:jc w:val="center"/>
            </w:pPr>
            <w:r>
              <w:t xml:space="preserve">Triple transition (%)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/>
              <w:jc w:val="center"/>
            </w:pPr>
            <w:r>
              <w:t xml:space="preserve">&gt;Quardruple transition (%) </w:t>
            </w:r>
          </w:p>
        </w:tc>
      </w:tr>
      <w:tr w:rsidR="00560195">
        <w:trPr>
          <w:trHeight w:val="25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29"/>
              <w:jc w:val="center"/>
            </w:pPr>
            <w:r>
              <w:t xml:space="preserve">drSSB-dT70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33"/>
              <w:jc w:val="center"/>
            </w:pPr>
            <w:r>
              <w:t xml:space="preserve">98.0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38"/>
              <w:jc w:val="center"/>
            </w:pPr>
            <w:r>
              <w:t xml:space="preserve">2.0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33"/>
              <w:jc w:val="center"/>
            </w:pPr>
            <w:r>
              <w:t xml:space="preserve">0.0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38"/>
              <w:jc w:val="center"/>
            </w:pPr>
            <w:r>
              <w:t xml:space="preserve">0.0 </w:t>
            </w:r>
          </w:p>
        </w:tc>
      </w:tr>
      <w:tr w:rsidR="00560195">
        <w:trPr>
          <w:trHeight w:val="26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29"/>
              <w:jc w:val="center"/>
            </w:pPr>
            <w:r>
              <w:t xml:space="preserve">dT40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33"/>
              <w:jc w:val="center"/>
            </w:pPr>
            <w:r>
              <w:t xml:space="preserve">33.8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38"/>
              <w:jc w:val="center"/>
            </w:pPr>
            <w:r>
              <w:t xml:space="preserve">43.3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33"/>
              <w:jc w:val="center"/>
            </w:pPr>
            <w:r>
              <w:t xml:space="preserve">16.6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38"/>
              <w:jc w:val="center"/>
            </w:pPr>
            <w:r>
              <w:t xml:space="preserve">6.3 </w:t>
            </w:r>
          </w:p>
        </w:tc>
      </w:tr>
      <w:tr w:rsidR="00560195">
        <w:trPr>
          <w:trHeight w:val="26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29"/>
              <w:jc w:val="center"/>
            </w:pPr>
            <w:r>
              <w:t xml:space="preserve">dT50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33"/>
              <w:jc w:val="center"/>
            </w:pPr>
            <w:r>
              <w:t xml:space="preserve">89.5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38"/>
              <w:jc w:val="center"/>
            </w:pPr>
            <w:r>
              <w:t xml:space="preserve">9.7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33"/>
              <w:jc w:val="center"/>
            </w:pPr>
            <w:r>
              <w:t xml:space="preserve">0.8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38"/>
              <w:jc w:val="center"/>
            </w:pPr>
            <w:r>
              <w:t xml:space="preserve">0 </w:t>
            </w:r>
          </w:p>
        </w:tc>
      </w:tr>
      <w:tr w:rsidR="00560195">
        <w:trPr>
          <w:trHeight w:val="26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29"/>
              <w:jc w:val="center"/>
            </w:pPr>
            <w:r>
              <w:t xml:space="preserve">dT60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33"/>
              <w:jc w:val="center"/>
            </w:pPr>
            <w:r>
              <w:t xml:space="preserve">90.5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38"/>
              <w:jc w:val="center"/>
            </w:pPr>
            <w:r>
              <w:t xml:space="preserve">8.8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33"/>
              <w:jc w:val="center"/>
            </w:pPr>
            <w:r>
              <w:t xml:space="preserve">0.7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38"/>
              <w:jc w:val="center"/>
            </w:pPr>
            <w:r>
              <w:t xml:space="preserve">0 </w:t>
            </w:r>
          </w:p>
        </w:tc>
      </w:tr>
      <w:tr w:rsidR="00560195">
        <w:trPr>
          <w:trHeight w:val="26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29"/>
              <w:jc w:val="center"/>
            </w:pPr>
            <w:r>
              <w:t xml:space="preserve">dT70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33"/>
              <w:jc w:val="center"/>
            </w:pPr>
            <w:r>
              <w:t xml:space="preserve">98.7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38"/>
              <w:jc w:val="center"/>
            </w:pPr>
            <w:r>
              <w:t xml:space="preserve">1.2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33"/>
              <w:jc w:val="center"/>
            </w:pPr>
            <w:r>
              <w:t xml:space="preserve">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95" w:rsidRDefault="00F61446">
            <w:pPr>
              <w:spacing w:after="0"/>
              <w:ind w:left="0" w:right="38"/>
              <w:jc w:val="center"/>
            </w:pPr>
            <w:r>
              <w:t xml:space="preserve">0.1 </w:t>
            </w:r>
          </w:p>
        </w:tc>
      </w:tr>
    </w:tbl>
    <w:p w:rsidR="00560195" w:rsidRDefault="00F61446">
      <w:pPr>
        <w:spacing w:after="0"/>
        <w:ind w:left="86"/>
        <w:jc w:val="center"/>
      </w:pPr>
      <w:r>
        <w:t xml:space="preserve"> </w:t>
      </w:r>
    </w:p>
    <w:sectPr w:rsidR="00560195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446" w:rsidRDefault="00F61446" w:rsidP="00E47BF4">
      <w:pPr>
        <w:spacing w:after="0" w:line="240" w:lineRule="auto"/>
      </w:pPr>
      <w:r>
        <w:separator/>
      </w:r>
    </w:p>
  </w:endnote>
  <w:endnote w:type="continuationSeparator" w:id="0">
    <w:p w:rsidR="00F61446" w:rsidRDefault="00F61446" w:rsidP="00E4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446" w:rsidRDefault="00F61446" w:rsidP="00E47BF4">
      <w:pPr>
        <w:spacing w:after="0" w:line="240" w:lineRule="auto"/>
      </w:pPr>
      <w:r>
        <w:separator/>
      </w:r>
    </w:p>
  </w:footnote>
  <w:footnote w:type="continuationSeparator" w:id="0">
    <w:p w:rsidR="00F61446" w:rsidRDefault="00F61446" w:rsidP="00E47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95"/>
    <w:rsid w:val="00560195"/>
    <w:rsid w:val="00E47BF4"/>
    <w:rsid w:val="00F6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F508CC-94A7-4F91-978B-18EB3A27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/>
      <w:ind w:left="15"/>
      <w:jc w:val="left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E47BF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47BF4"/>
    <w:rPr>
      <w:rFonts w:ascii="Times New Roman" w:eastAsia="Times New Roman" w:hAnsi="Times New Roman" w:cs="Times New Roman"/>
      <w:color w:val="000000"/>
      <w:sz w:val="22"/>
    </w:rPr>
  </w:style>
  <w:style w:type="paragraph" w:styleId="a4">
    <w:name w:val="footer"/>
    <w:basedOn w:val="a"/>
    <w:link w:val="Char0"/>
    <w:uiPriority w:val="99"/>
    <w:unhideWhenUsed/>
    <w:rsid w:val="00E47BF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47BF4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Microsoft Word - Figure 8––Source data.docx</vt:lpstr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Figure 8––Source data.docx</dc:title>
  <dc:subject/>
  <dc:creator>Lee Nam Ki</dc:creator>
  <cp:keywords/>
  <cp:lastModifiedBy>Lee Nam Ki</cp:lastModifiedBy>
  <cp:revision>2</cp:revision>
  <dcterms:created xsi:type="dcterms:W3CDTF">2020-04-09T16:36:00Z</dcterms:created>
  <dcterms:modified xsi:type="dcterms:W3CDTF">2020-04-09T16:36:00Z</dcterms:modified>
</cp:coreProperties>
</file>