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3E7DD7">
        <w:fldChar w:fldCharType="begin"/>
      </w:r>
      <w:r w:rsidR="003E7DD7">
        <w:instrText xml:space="preserve"> HYPERLINK "https://biosharing.org/" \t "_blank" </w:instrText>
      </w:r>
      <w:r w:rsidR="003E7DD7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3E7DD7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1D5ECB8" w:rsidR="00877644" w:rsidRPr="009B0E91" w:rsidRDefault="00DB082D" w:rsidP="009B0E9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B0E91">
        <w:rPr>
          <w:rFonts w:asciiTheme="minorHAnsi" w:hAnsiTheme="minorHAnsi"/>
          <w:sz w:val="22"/>
          <w:szCs w:val="22"/>
        </w:rPr>
        <w:t>No explicit power calculation was used. For human</w:t>
      </w:r>
      <w:r w:rsidR="009B0E91">
        <w:rPr>
          <w:rFonts w:asciiTheme="minorHAnsi" w:hAnsiTheme="minorHAnsi"/>
          <w:sz w:val="22"/>
          <w:szCs w:val="22"/>
        </w:rPr>
        <w:t>, mouse</w:t>
      </w:r>
      <w:r w:rsidRPr="009B0E91">
        <w:rPr>
          <w:rFonts w:asciiTheme="minorHAnsi" w:hAnsiTheme="minorHAnsi"/>
          <w:sz w:val="22"/>
          <w:szCs w:val="22"/>
        </w:rPr>
        <w:t xml:space="preserve"> and zebrafish studies, sample</w:t>
      </w:r>
      <w:r w:rsidR="003B63AA" w:rsidRPr="009B0E91">
        <w:rPr>
          <w:rFonts w:asciiTheme="minorHAnsi" w:hAnsiTheme="minorHAnsi"/>
          <w:sz w:val="22"/>
          <w:szCs w:val="22"/>
        </w:rPr>
        <w:t xml:space="preserve"> size estimations were based on</w:t>
      </w:r>
      <w:r w:rsidRPr="009B0E91">
        <w:rPr>
          <w:rFonts w:asciiTheme="minorHAnsi" w:hAnsiTheme="minorHAnsi"/>
          <w:sz w:val="22"/>
          <w:szCs w:val="22"/>
        </w:rPr>
        <w:t xml:space="preserve"> previous experiments</w:t>
      </w:r>
      <w:r w:rsidR="003B63AA" w:rsidRPr="009B0E91">
        <w:rPr>
          <w:rFonts w:asciiTheme="minorHAnsi" w:hAnsiTheme="minorHAnsi"/>
          <w:sz w:val="22"/>
          <w:szCs w:val="22"/>
        </w:rPr>
        <w:t xml:space="preserve"> which yield reproducible differences</w:t>
      </w:r>
      <w:r w:rsidRPr="009B0E91">
        <w:rPr>
          <w:rFonts w:asciiTheme="minorHAnsi" w:hAnsiTheme="minorHAnsi"/>
          <w:sz w:val="22"/>
          <w:szCs w:val="22"/>
        </w:rPr>
        <w:t xml:space="preserve"> and also what is accepted in the literature</w:t>
      </w:r>
      <w:r w:rsidR="003B63AA" w:rsidRPr="009B0E91">
        <w:rPr>
          <w:rFonts w:asciiTheme="minorHAnsi" w:hAnsiTheme="minorHAnsi"/>
          <w:sz w:val="22"/>
          <w:szCs w:val="22"/>
        </w:rPr>
        <w:t xml:space="preserve"> for these assays</w:t>
      </w:r>
      <w:r w:rsidRPr="009B0E91">
        <w:rPr>
          <w:rFonts w:asciiTheme="minorHAnsi" w:hAnsiTheme="minorHAnsi"/>
          <w:sz w:val="22"/>
          <w:szCs w:val="22"/>
        </w:rPr>
        <w:t>. Initial screening in human cells was performed only once because of availability of compound and the scale of the experiment, but this was validated in 3 further replicates (n=3) with a refined set of compounds. Sample sizes are stated in the figure legends.</w:t>
      </w:r>
      <w:r w:rsidR="003B63AA" w:rsidRPr="009B0E91">
        <w:rPr>
          <w:rFonts w:asciiTheme="minorHAnsi" w:hAnsiTheme="minorHAnsi"/>
          <w:sz w:val="22"/>
          <w:szCs w:val="22"/>
        </w:rPr>
        <w:t xml:space="preserve">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03FCE6B" w14:textId="373D34AD" w:rsidR="008A2076" w:rsidRDefault="008A2076" w:rsidP="008A207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Number of experimental replicates, and ‘n’, are included in each figure legend. </w:t>
      </w:r>
    </w:p>
    <w:p w14:paraId="3AFA0D9B" w14:textId="1D3294BA" w:rsidR="003E7DD7" w:rsidRDefault="00DB082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B0E91">
        <w:rPr>
          <w:rFonts w:asciiTheme="minorHAnsi" w:hAnsiTheme="minorHAnsi"/>
          <w:sz w:val="22"/>
          <w:szCs w:val="22"/>
        </w:rPr>
        <w:t xml:space="preserve">For the human studies, each ‘n’ consisted of an independent human subject and each ‘n’ was conducted on separate days. </w:t>
      </w:r>
      <w:r w:rsidR="00CB55F7" w:rsidRPr="009B0E91">
        <w:rPr>
          <w:rFonts w:asciiTheme="minorHAnsi" w:hAnsiTheme="minorHAnsi"/>
          <w:sz w:val="22"/>
          <w:szCs w:val="22"/>
        </w:rPr>
        <w:t>We considered each ‘n’ a</w:t>
      </w:r>
      <w:r w:rsidRPr="009B0E91">
        <w:rPr>
          <w:rFonts w:asciiTheme="minorHAnsi" w:hAnsiTheme="minorHAnsi"/>
          <w:sz w:val="22"/>
          <w:szCs w:val="22"/>
        </w:rPr>
        <w:t xml:space="preserve">s a biological replicate. Within each biological replicate, duplicate technical replicates were performed. </w:t>
      </w:r>
      <w:r w:rsidR="003E7DD7" w:rsidRPr="009B0E91">
        <w:rPr>
          <w:rFonts w:asciiTheme="minorHAnsi" w:hAnsiTheme="minorHAnsi"/>
          <w:sz w:val="22"/>
          <w:szCs w:val="22"/>
        </w:rPr>
        <w:t>We did not screen for outliers.</w:t>
      </w:r>
    </w:p>
    <w:p w14:paraId="0F470496" w14:textId="27CE8CAF" w:rsidR="008A2076" w:rsidRPr="009B0E91" w:rsidRDefault="008A2076" w:rsidP="008A207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mouse studies, each mouse was considered a biological replicate and an ‘n’. </w:t>
      </w:r>
    </w:p>
    <w:p w14:paraId="1C8C8BD0" w14:textId="77777777" w:rsidR="004D1BDE" w:rsidRDefault="003E7DD7" w:rsidP="008A207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B0E91">
        <w:rPr>
          <w:rFonts w:asciiTheme="minorHAnsi" w:hAnsiTheme="minorHAnsi"/>
          <w:sz w:val="22"/>
          <w:szCs w:val="22"/>
        </w:rPr>
        <w:t xml:space="preserve">For the zebrafish screen, three larvae were placed in each well containing a separate compound. This was repeated three times on three different days, a score between 0 and 3 was given for each well in each experiment and the mean of these scores determined whether or not a compound matched our criteria for defining a ‘hit’ compound. </w:t>
      </w:r>
    </w:p>
    <w:p w14:paraId="78102952" w14:textId="5514D0C5" w:rsidR="00B330BD" w:rsidRPr="009B0E91" w:rsidRDefault="003E7DD7" w:rsidP="008A207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B0E91">
        <w:rPr>
          <w:rFonts w:asciiTheme="minorHAnsi" w:hAnsiTheme="minorHAnsi"/>
          <w:sz w:val="22"/>
          <w:szCs w:val="22"/>
        </w:rPr>
        <w:t xml:space="preserve">For the zebrafish experiments presented in </w:t>
      </w:r>
      <w:r w:rsidR="008A2076">
        <w:rPr>
          <w:rFonts w:asciiTheme="minorHAnsi" w:hAnsiTheme="minorHAnsi"/>
          <w:sz w:val="22"/>
          <w:szCs w:val="22"/>
        </w:rPr>
        <w:t>Figure 5</w:t>
      </w:r>
      <w:r w:rsidRPr="009B0E91">
        <w:rPr>
          <w:rFonts w:asciiTheme="minorHAnsi" w:hAnsiTheme="minorHAnsi"/>
          <w:sz w:val="22"/>
          <w:szCs w:val="22"/>
        </w:rPr>
        <w:t>, larvae were incubated in a 24-well plate</w:t>
      </w:r>
      <w:r w:rsidR="008A2076">
        <w:rPr>
          <w:rFonts w:asciiTheme="minorHAnsi" w:hAnsiTheme="minorHAnsi"/>
          <w:sz w:val="22"/>
          <w:szCs w:val="22"/>
        </w:rPr>
        <w:t xml:space="preserve"> or a 6-well plate</w:t>
      </w:r>
      <w:r w:rsidRPr="009B0E91">
        <w:rPr>
          <w:rFonts w:asciiTheme="minorHAnsi" w:hAnsiTheme="minorHAnsi"/>
          <w:sz w:val="22"/>
          <w:szCs w:val="22"/>
        </w:rPr>
        <w:t xml:space="preserve"> with one treatment per well</w:t>
      </w:r>
      <w:r w:rsidR="008A2076">
        <w:rPr>
          <w:rFonts w:asciiTheme="minorHAnsi" w:hAnsiTheme="minorHAnsi"/>
          <w:sz w:val="22"/>
          <w:szCs w:val="22"/>
        </w:rPr>
        <w:t>,</w:t>
      </w:r>
      <w:r w:rsidRPr="009B0E91">
        <w:rPr>
          <w:rFonts w:asciiTheme="minorHAnsi" w:hAnsiTheme="minorHAnsi"/>
          <w:sz w:val="22"/>
          <w:szCs w:val="22"/>
        </w:rPr>
        <w:t xml:space="preserve"> containing approximately 10</w:t>
      </w:r>
      <w:r w:rsidR="008A2076">
        <w:rPr>
          <w:rFonts w:asciiTheme="minorHAnsi" w:hAnsiTheme="minorHAnsi"/>
          <w:sz w:val="22"/>
          <w:szCs w:val="22"/>
        </w:rPr>
        <w:t xml:space="preserve">-15 larvae per experimental repeat. Total number of larvae (usually 10-15 per experiment, and three independent experiments) are included in figure legends. </w:t>
      </w:r>
      <w:r w:rsidR="004D1BDE">
        <w:rPr>
          <w:rFonts w:asciiTheme="minorHAnsi" w:hAnsiTheme="minorHAnsi"/>
          <w:sz w:val="22"/>
          <w:szCs w:val="22"/>
        </w:rPr>
        <w:t>Each larvae was considered a biological replicate and each icon in graphs represents data from one larvae.</w:t>
      </w:r>
    </w:p>
    <w:p w14:paraId="203989C1" w14:textId="77777777" w:rsidR="00FF5ED7" w:rsidRPr="009B0E91" w:rsidRDefault="00FF5ED7" w:rsidP="00FF5ED7">
      <w:pPr>
        <w:rPr>
          <w:rFonts w:asciiTheme="minorHAnsi" w:hAnsiTheme="minorHAnsi"/>
          <w:b/>
          <w:bCs/>
          <w:sz w:val="22"/>
          <w:szCs w:val="22"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0AB6EAE" w:rsidR="0015519A" w:rsidRPr="00505C51" w:rsidRDefault="00975051" w:rsidP="004D1BDE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An overview of statistical analysis is given in the Materials and Methods section. </w:t>
      </w:r>
      <w:r w:rsidR="00536EE4">
        <w:rPr>
          <w:rFonts w:asciiTheme="minorHAnsi" w:hAnsiTheme="minorHAnsi"/>
          <w:sz w:val="22"/>
          <w:szCs w:val="22"/>
        </w:rPr>
        <w:t>Methods for statistical analysis</w:t>
      </w:r>
      <w:r>
        <w:rPr>
          <w:rFonts w:asciiTheme="minorHAnsi" w:hAnsiTheme="minorHAnsi"/>
          <w:sz w:val="22"/>
          <w:szCs w:val="22"/>
        </w:rPr>
        <w:t xml:space="preserve"> in individual experiments</w:t>
      </w:r>
      <w:r w:rsidR="00536EE4">
        <w:rPr>
          <w:rFonts w:asciiTheme="minorHAnsi" w:hAnsiTheme="minorHAnsi"/>
          <w:sz w:val="22"/>
          <w:szCs w:val="22"/>
        </w:rPr>
        <w:t xml:space="preserve">, </w:t>
      </w:r>
      <w:r w:rsidR="00416AB5">
        <w:rPr>
          <w:rFonts w:asciiTheme="minorHAnsi" w:hAnsiTheme="minorHAnsi"/>
          <w:sz w:val="22"/>
          <w:szCs w:val="22"/>
        </w:rPr>
        <w:t>statistical differences (inc</w:t>
      </w:r>
      <w:r w:rsidR="00EE7E15">
        <w:rPr>
          <w:rFonts w:asciiTheme="minorHAnsi" w:hAnsiTheme="minorHAnsi"/>
          <w:sz w:val="22"/>
          <w:szCs w:val="22"/>
        </w:rPr>
        <w:t>.</w:t>
      </w:r>
      <w:r w:rsidR="00416AB5">
        <w:rPr>
          <w:rFonts w:asciiTheme="minorHAnsi" w:hAnsiTheme="minorHAnsi"/>
          <w:sz w:val="22"/>
          <w:szCs w:val="22"/>
        </w:rPr>
        <w:t xml:space="preserve"> p value</w:t>
      </w:r>
      <w:r w:rsidR="004D1BDE">
        <w:rPr>
          <w:rFonts w:asciiTheme="minorHAnsi" w:hAnsiTheme="minorHAnsi"/>
          <w:sz w:val="22"/>
          <w:szCs w:val="22"/>
        </w:rPr>
        <w:t xml:space="preserve"> categories</w:t>
      </w:r>
      <w:r w:rsidR="00416AB5">
        <w:rPr>
          <w:rFonts w:asciiTheme="minorHAnsi" w:hAnsiTheme="minorHAnsi"/>
          <w:sz w:val="22"/>
          <w:szCs w:val="22"/>
        </w:rPr>
        <w:t>)</w:t>
      </w:r>
      <w:r w:rsidR="007A2594">
        <w:rPr>
          <w:rFonts w:asciiTheme="minorHAnsi" w:hAnsiTheme="minorHAnsi"/>
          <w:sz w:val="22"/>
          <w:szCs w:val="22"/>
        </w:rPr>
        <w:t xml:space="preserve"> </w:t>
      </w:r>
      <w:r w:rsidR="00416AB5">
        <w:rPr>
          <w:rFonts w:asciiTheme="minorHAnsi" w:hAnsiTheme="minorHAnsi"/>
          <w:sz w:val="22"/>
          <w:szCs w:val="22"/>
        </w:rPr>
        <w:t xml:space="preserve">and </w:t>
      </w:r>
      <w:r w:rsidR="00536EE4">
        <w:rPr>
          <w:rFonts w:asciiTheme="minorHAnsi" w:hAnsiTheme="minorHAnsi"/>
          <w:sz w:val="22"/>
          <w:szCs w:val="22"/>
        </w:rPr>
        <w:t xml:space="preserve">‘n’ numbers </w:t>
      </w:r>
      <w:r w:rsidR="00416AB5">
        <w:rPr>
          <w:rFonts w:asciiTheme="minorHAnsi" w:hAnsiTheme="minorHAnsi"/>
          <w:sz w:val="22"/>
          <w:szCs w:val="22"/>
        </w:rPr>
        <w:t>are reported in the figure legends.</w:t>
      </w:r>
      <w:r w:rsidR="007A2594">
        <w:rPr>
          <w:rFonts w:asciiTheme="minorHAnsi" w:hAnsiTheme="minorHAnsi"/>
          <w:sz w:val="22"/>
          <w:szCs w:val="22"/>
        </w:rPr>
        <w:t xml:space="preserve"> Raw data are presented throughout with the exception of </w:t>
      </w:r>
      <w:r w:rsidR="007D60C8">
        <w:rPr>
          <w:rFonts w:asciiTheme="minorHAnsi" w:hAnsiTheme="minorHAnsi"/>
          <w:sz w:val="22"/>
          <w:szCs w:val="22"/>
        </w:rPr>
        <w:t>th</w:t>
      </w:r>
      <w:r>
        <w:rPr>
          <w:rFonts w:asciiTheme="minorHAnsi" w:hAnsiTheme="minorHAnsi"/>
          <w:sz w:val="22"/>
          <w:szCs w:val="22"/>
        </w:rPr>
        <w:t>e initial round of screening (Figure</w:t>
      </w:r>
      <w:r w:rsidR="007D60C8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1B</w:t>
      </w:r>
      <w:r w:rsidR="007D60C8">
        <w:rPr>
          <w:rFonts w:asciiTheme="minorHAnsi" w:hAnsiTheme="minorHAnsi"/>
          <w:sz w:val="22"/>
          <w:szCs w:val="22"/>
        </w:rPr>
        <w:t>) which was accumulated from several independent experiments each with their own baseline control values</w:t>
      </w:r>
      <w:r w:rsidR="007D4328">
        <w:rPr>
          <w:rFonts w:asciiTheme="minorHAnsi" w:hAnsiTheme="minorHAnsi"/>
          <w:sz w:val="22"/>
          <w:szCs w:val="22"/>
        </w:rPr>
        <w:t xml:space="preserve"> and therefore expressed as fold change</w:t>
      </w:r>
      <w:r w:rsidR="007D60C8">
        <w:rPr>
          <w:rFonts w:asciiTheme="minorHAnsi" w:hAnsiTheme="minorHAnsi"/>
          <w:sz w:val="22"/>
          <w:szCs w:val="22"/>
        </w:rPr>
        <w:t xml:space="preserve">, and </w:t>
      </w:r>
      <w:r w:rsidR="007A2594">
        <w:rPr>
          <w:rFonts w:asciiTheme="minorHAnsi" w:hAnsiTheme="minorHAnsi"/>
          <w:sz w:val="22"/>
          <w:szCs w:val="22"/>
        </w:rPr>
        <w:t>densitometry fo</w:t>
      </w:r>
      <w:r w:rsidR="007D60C8">
        <w:rPr>
          <w:rFonts w:asciiTheme="minorHAnsi" w:hAnsiTheme="minorHAnsi"/>
          <w:sz w:val="22"/>
          <w:szCs w:val="22"/>
        </w:rPr>
        <w:t>r immunoblots (</w:t>
      </w:r>
      <w:r>
        <w:rPr>
          <w:rFonts w:asciiTheme="minorHAnsi" w:hAnsiTheme="minorHAnsi"/>
          <w:sz w:val="22"/>
          <w:szCs w:val="22"/>
        </w:rPr>
        <w:t>Figure 3F-G</w:t>
      </w:r>
      <w:r w:rsidR="007D60C8">
        <w:rPr>
          <w:rFonts w:asciiTheme="minorHAnsi" w:hAnsiTheme="minorHAnsi"/>
          <w:sz w:val="22"/>
          <w:szCs w:val="22"/>
        </w:rPr>
        <w:t xml:space="preserve">) which show ratio </w:t>
      </w:r>
      <w:r w:rsidR="007A2594">
        <w:rPr>
          <w:rFonts w:asciiTheme="minorHAnsi" w:hAnsiTheme="minorHAnsi"/>
          <w:sz w:val="22"/>
          <w:szCs w:val="22"/>
        </w:rPr>
        <w:t xml:space="preserve">of target over loading control.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457E0743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EE96B96" w14:textId="77777777" w:rsidR="004D1BDE" w:rsidRDefault="004D1BDE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1BE90311" w14:textId="01C25613" w:rsidR="00BC3CCE" w:rsidRPr="00505C51" w:rsidRDefault="007D60C8" w:rsidP="004D1BD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Groups were allocated according to treatment conditions or disease </w:t>
      </w:r>
      <w:r w:rsidR="00371E45">
        <w:rPr>
          <w:rFonts w:asciiTheme="minorHAnsi" w:hAnsiTheme="minorHAnsi"/>
          <w:sz w:val="22"/>
          <w:szCs w:val="22"/>
        </w:rPr>
        <w:t>(</w:t>
      </w:r>
      <w:proofErr w:type="spellStart"/>
      <w:r w:rsidR="00371E45">
        <w:rPr>
          <w:rFonts w:asciiTheme="minorHAnsi" w:hAnsiTheme="minorHAnsi"/>
          <w:sz w:val="22"/>
          <w:szCs w:val="22"/>
        </w:rPr>
        <w:t>e.g</w:t>
      </w:r>
      <w:proofErr w:type="spellEnd"/>
      <w:r w:rsidR="00371E45">
        <w:rPr>
          <w:rFonts w:asciiTheme="minorHAnsi" w:hAnsiTheme="minorHAnsi"/>
          <w:sz w:val="22"/>
          <w:szCs w:val="22"/>
        </w:rPr>
        <w:t xml:space="preserve"> COPD) </w:t>
      </w:r>
      <w:r>
        <w:rPr>
          <w:rFonts w:asciiTheme="minorHAnsi" w:hAnsiTheme="minorHAnsi"/>
          <w:sz w:val="22"/>
          <w:szCs w:val="22"/>
        </w:rPr>
        <w:t xml:space="preserve">as indicated in the legends. </w:t>
      </w:r>
      <w:r w:rsidR="00371E45">
        <w:rPr>
          <w:rFonts w:asciiTheme="minorHAnsi" w:hAnsiTheme="minorHAnsi"/>
          <w:sz w:val="22"/>
          <w:szCs w:val="22"/>
        </w:rPr>
        <w:t xml:space="preserve">Mice </w:t>
      </w:r>
      <w:r w:rsidR="007D4328">
        <w:rPr>
          <w:rFonts w:asciiTheme="minorHAnsi" w:hAnsiTheme="minorHAnsi"/>
          <w:sz w:val="22"/>
          <w:szCs w:val="22"/>
        </w:rPr>
        <w:t xml:space="preserve">and zebrafish </w:t>
      </w:r>
      <w:r w:rsidR="00371E45">
        <w:rPr>
          <w:rFonts w:asciiTheme="minorHAnsi" w:hAnsiTheme="minorHAnsi"/>
          <w:sz w:val="22"/>
          <w:szCs w:val="22"/>
        </w:rPr>
        <w:t>were randomly allocated into groups.</w:t>
      </w:r>
      <w:r w:rsidR="004D1BDE">
        <w:rPr>
          <w:rFonts w:asciiTheme="minorHAnsi" w:hAnsiTheme="minorHAnsi"/>
          <w:sz w:val="22"/>
          <w:szCs w:val="22"/>
        </w:rPr>
        <w:t xml:space="preserve"> In human neutrophil </w:t>
      </w:r>
      <w:r w:rsidR="004D1BDE">
        <w:rPr>
          <w:rFonts w:asciiTheme="minorHAnsi" w:hAnsiTheme="minorHAnsi"/>
          <w:i/>
          <w:iCs/>
          <w:sz w:val="22"/>
          <w:szCs w:val="22"/>
        </w:rPr>
        <w:t>in vitro</w:t>
      </w:r>
      <w:r w:rsidR="004D1BDE">
        <w:rPr>
          <w:rFonts w:asciiTheme="minorHAnsi" w:hAnsiTheme="minorHAnsi"/>
          <w:sz w:val="22"/>
          <w:szCs w:val="22"/>
        </w:rPr>
        <w:t xml:space="preserve"> experiments, neutrophils from each donor were exposed to all treatments indicated in a 96-well plate format.</w:t>
      </w:r>
      <w:bookmarkStart w:id="0" w:name="_GoBack"/>
      <w:bookmarkEnd w:id="0"/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7A825337" w14:textId="77777777" w:rsidR="007D60C8" w:rsidRPr="00505C51" w:rsidRDefault="007D60C8" w:rsidP="007D60C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have not been provided at this time.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F565CF" w14:textId="77777777" w:rsidR="003E7DD7" w:rsidRDefault="003E7DD7" w:rsidP="004215FE">
      <w:r>
        <w:separator/>
      </w:r>
    </w:p>
  </w:endnote>
  <w:endnote w:type="continuationSeparator" w:id="0">
    <w:p w14:paraId="74C2B0E1" w14:textId="77777777" w:rsidR="003E7DD7" w:rsidRDefault="003E7DD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3E7DD7" w:rsidRDefault="003E7DD7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3E7DD7" w:rsidRDefault="003E7DD7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3E7DD7" w:rsidRDefault="003E7D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607572DB" w:rsidR="003E7DD7" w:rsidRPr="0009520A" w:rsidRDefault="003E7DD7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4D1BDE">
      <w:rPr>
        <w:rStyle w:val="PageNumber"/>
        <w:rFonts w:asciiTheme="minorHAnsi" w:hAnsiTheme="minorHAnsi"/>
        <w:noProof/>
        <w:sz w:val="20"/>
        <w:szCs w:val="20"/>
      </w:rPr>
      <w:t>4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3E7DD7" w:rsidRPr="00062DBF" w:rsidRDefault="003E7DD7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174DD6" w14:textId="77777777" w:rsidR="003E7DD7" w:rsidRDefault="003E7DD7" w:rsidP="004215FE">
      <w:r>
        <w:separator/>
      </w:r>
    </w:p>
  </w:footnote>
  <w:footnote w:type="continuationSeparator" w:id="0">
    <w:p w14:paraId="5872B135" w14:textId="77777777" w:rsidR="003E7DD7" w:rsidRDefault="003E7DD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3E7DD7" w:rsidRDefault="003E7DD7" w:rsidP="004215FE">
    <w:pPr>
      <w:pStyle w:val="Header"/>
      <w:ind w:left="-1134"/>
    </w:pPr>
    <w:r>
      <w:rPr>
        <w:noProof/>
        <w:lang w:val="en-GB"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1DB5"/>
    <w:rsid w:val="00144E72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D77"/>
    <w:rsid w:val="002A0ED1"/>
    <w:rsid w:val="002A7487"/>
    <w:rsid w:val="00307F5D"/>
    <w:rsid w:val="003248ED"/>
    <w:rsid w:val="00370080"/>
    <w:rsid w:val="00371E45"/>
    <w:rsid w:val="003B63AA"/>
    <w:rsid w:val="003E7DD7"/>
    <w:rsid w:val="003F19A6"/>
    <w:rsid w:val="00402ADD"/>
    <w:rsid w:val="00406FF4"/>
    <w:rsid w:val="0041682E"/>
    <w:rsid w:val="00416AB5"/>
    <w:rsid w:val="004215FE"/>
    <w:rsid w:val="004242DB"/>
    <w:rsid w:val="00426FD0"/>
    <w:rsid w:val="004356C4"/>
    <w:rsid w:val="00441726"/>
    <w:rsid w:val="004505C5"/>
    <w:rsid w:val="00451B01"/>
    <w:rsid w:val="00455849"/>
    <w:rsid w:val="00471732"/>
    <w:rsid w:val="004A5C32"/>
    <w:rsid w:val="004B41D4"/>
    <w:rsid w:val="004D1BDE"/>
    <w:rsid w:val="004D5E59"/>
    <w:rsid w:val="004D602A"/>
    <w:rsid w:val="004D73CF"/>
    <w:rsid w:val="004E4945"/>
    <w:rsid w:val="004F4176"/>
    <w:rsid w:val="004F451D"/>
    <w:rsid w:val="00505C51"/>
    <w:rsid w:val="00516A01"/>
    <w:rsid w:val="0053000A"/>
    <w:rsid w:val="00536EE4"/>
    <w:rsid w:val="00550F13"/>
    <w:rsid w:val="005530AE"/>
    <w:rsid w:val="00555F44"/>
    <w:rsid w:val="00566103"/>
    <w:rsid w:val="00575371"/>
    <w:rsid w:val="005B0A15"/>
    <w:rsid w:val="00605A12"/>
    <w:rsid w:val="00631BFF"/>
    <w:rsid w:val="00634AC7"/>
    <w:rsid w:val="00657587"/>
    <w:rsid w:val="00661DCC"/>
    <w:rsid w:val="00672545"/>
    <w:rsid w:val="00685CCF"/>
    <w:rsid w:val="006A632B"/>
    <w:rsid w:val="006C06F5"/>
    <w:rsid w:val="006C7BC3"/>
    <w:rsid w:val="006D3D08"/>
    <w:rsid w:val="006E4A6C"/>
    <w:rsid w:val="006E6B2A"/>
    <w:rsid w:val="00700103"/>
    <w:rsid w:val="007137E1"/>
    <w:rsid w:val="00757D85"/>
    <w:rsid w:val="00762B36"/>
    <w:rsid w:val="00763BA5"/>
    <w:rsid w:val="0076524F"/>
    <w:rsid w:val="00767B26"/>
    <w:rsid w:val="00795CED"/>
    <w:rsid w:val="007A2594"/>
    <w:rsid w:val="007B6567"/>
    <w:rsid w:val="007B6D8A"/>
    <w:rsid w:val="007B7AF0"/>
    <w:rsid w:val="007C1A97"/>
    <w:rsid w:val="007D18C3"/>
    <w:rsid w:val="007D4328"/>
    <w:rsid w:val="007D60C8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1462"/>
    <w:rsid w:val="00876F8F"/>
    <w:rsid w:val="00877644"/>
    <w:rsid w:val="00877729"/>
    <w:rsid w:val="008A2076"/>
    <w:rsid w:val="008A22A7"/>
    <w:rsid w:val="008C73C0"/>
    <w:rsid w:val="008D7885"/>
    <w:rsid w:val="00912B0B"/>
    <w:rsid w:val="009205E9"/>
    <w:rsid w:val="0092438C"/>
    <w:rsid w:val="00941D04"/>
    <w:rsid w:val="00963CEF"/>
    <w:rsid w:val="00975051"/>
    <w:rsid w:val="00993065"/>
    <w:rsid w:val="009A0661"/>
    <w:rsid w:val="009B0E9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B55F7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B082D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E7E15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F4E0D4"/>
  <w15:docId w15:val="{8BAB8837-B52E-4357-8457-1C0C7F7BC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599DE1F-4950-400A-B916-B0A473724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1060</Words>
  <Characters>6045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7091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Kimberly Herman</cp:lastModifiedBy>
  <cp:revision>3</cp:revision>
  <dcterms:created xsi:type="dcterms:W3CDTF">2019-08-13T08:53:00Z</dcterms:created>
  <dcterms:modified xsi:type="dcterms:W3CDTF">2019-08-13T10:40:00Z</dcterms:modified>
</cp:coreProperties>
</file>