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57EA7">
        <w:fldChar w:fldCharType="begin"/>
      </w:r>
      <w:r w:rsidR="001547EA">
        <w:instrText>HYPERLINK "https://biosharing.org/" \t "_blank"</w:instrText>
      </w:r>
      <w:r w:rsidR="00B57EA7"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57EA7"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125190" w:rsidRDefault="002470F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</w:t>
      </w:r>
      <w:r w:rsidR="00BA585D">
        <w:rPr>
          <w:rFonts w:asciiTheme="minorHAnsi" w:hAnsiTheme="minorHAnsi"/>
        </w:rPr>
        <w:t>erial and methods section (</w:t>
      </w:r>
      <w:r>
        <w:rPr>
          <w:rFonts w:asciiTheme="minorHAnsi" w:hAnsiTheme="minorHAnsi"/>
        </w:rPr>
        <w:t xml:space="preserve">from line </w:t>
      </w:r>
      <w:r w:rsidR="00D80960">
        <w:rPr>
          <w:rFonts w:asciiTheme="minorHAnsi" w:hAnsiTheme="minorHAnsi"/>
        </w:rPr>
        <w:t>304</w:t>
      </w:r>
      <w:r>
        <w:rPr>
          <w:rFonts w:asciiTheme="minorHAnsi" w:hAnsiTheme="minorHAnsi"/>
        </w:rPr>
        <w:t>)</w:t>
      </w:r>
    </w:p>
    <w:p w:rsidR="0015519A" w:rsidRPr="002470F2" w:rsidRDefault="0015519A" w:rsidP="00FF5ED7">
      <w:pPr>
        <w:rPr>
          <w:rFonts w:asciiTheme="minorHAnsi" w:hAnsiTheme="minorHAnsi"/>
          <w:sz w:val="22"/>
          <w:szCs w:val="22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125190" w:rsidRDefault="002470F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3 and 5 legends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bookmarkStart w:id="0" w:name="_GoBack"/>
      <w:bookmarkEnd w:id="0"/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D80960" w:rsidRPr="00505C51" w:rsidRDefault="00D80960" w:rsidP="00D8096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is provided in source data files accompanying the manuscript. Statistical tests applied are described in methods section and in figure legends.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Default="002470F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</w:t>
      </w:r>
      <w:r w:rsidR="00D80960">
        <w:rPr>
          <w:rFonts w:asciiTheme="minorHAnsi" w:hAnsiTheme="minorHAnsi"/>
          <w:sz w:val="22"/>
          <w:szCs w:val="22"/>
        </w:rPr>
        <w:t xml:space="preserve">is </w:t>
      </w:r>
      <w:r>
        <w:rPr>
          <w:rFonts w:asciiTheme="minorHAnsi" w:hAnsiTheme="minorHAnsi"/>
          <w:sz w:val="22"/>
          <w:szCs w:val="22"/>
        </w:rPr>
        <w:t>available in the samples collection par</w:t>
      </w:r>
      <w:r w:rsidR="00D80960">
        <w:rPr>
          <w:rFonts w:asciiTheme="minorHAnsi" w:hAnsiTheme="minorHAnsi"/>
          <w:sz w:val="22"/>
          <w:szCs w:val="22"/>
        </w:rPr>
        <w:t>agraph</w:t>
      </w:r>
      <w:r>
        <w:rPr>
          <w:rFonts w:asciiTheme="minorHAnsi" w:hAnsiTheme="minorHAnsi"/>
          <w:sz w:val="22"/>
          <w:szCs w:val="22"/>
        </w:rPr>
        <w:t xml:space="preserve"> of the </w:t>
      </w:r>
      <w:r w:rsidR="00D80960">
        <w:rPr>
          <w:rFonts w:asciiTheme="minorHAnsi" w:hAnsiTheme="minorHAnsi"/>
          <w:sz w:val="22"/>
          <w:szCs w:val="22"/>
        </w:rPr>
        <w:t>manuscript</w:t>
      </w:r>
      <w:r>
        <w:rPr>
          <w:rFonts w:asciiTheme="minorHAnsi" w:hAnsiTheme="minorHAnsi"/>
          <w:sz w:val="22"/>
          <w:szCs w:val="22"/>
        </w:rPr>
        <w:t>.</w:t>
      </w:r>
    </w:p>
    <w:p w:rsidR="002470F2" w:rsidRPr="00505C51" w:rsidRDefault="002470F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collected according to the number the diagnosed malaria cases observed in a Region during a certain amount of time and to be sufficiently powerful and precise to detect mutation even in case of low prevalence &lt;5%.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D80960" w:rsidRPr="00505C51" w:rsidRDefault="00D80960" w:rsidP="00D8096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32A9">
        <w:rPr>
          <w:rFonts w:asciiTheme="minorHAnsi" w:hAnsiTheme="minorHAnsi"/>
          <w:sz w:val="22"/>
          <w:szCs w:val="22"/>
        </w:rPr>
        <w:t xml:space="preserve">Source data has been provided for Figure 1, Figure 3, Figure 4, </w:t>
      </w:r>
      <w:proofErr w:type="gramStart"/>
      <w:r w:rsidRPr="005B32A9">
        <w:rPr>
          <w:rFonts w:asciiTheme="minorHAnsi" w:hAnsiTheme="minorHAnsi"/>
          <w:sz w:val="22"/>
          <w:szCs w:val="22"/>
        </w:rPr>
        <w:t>Figure</w:t>
      </w:r>
      <w:proofErr w:type="gramEnd"/>
      <w:r w:rsidRPr="005B32A9">
        <w:rPr>
          <w:rFonts w:asciiTheme="minorHAnsi" w:hAnsiTheme="minorHAnsi"/>
          <w:sz w:val="22"/>
          <w:szCs w:val="22"/>
        </w:rPr>
        <w:t xml:space="preserve"> 5 and for its figure supplement 1 and </w:t>
      </w:r>
      <w:r w:rsidRPr="00AC663E">
        <w:rPr>
          <w:rFonts w:asciiTheme="minorHAnsi" w:hAnsiTheme="minorHAnsi"/>
          <w:sz w:val="22"/>
          <w:szCs w:val="22"/>
        </w:rPr>
        <w:t>2.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9A4" w:rsidRDefault="004539A4" w:rsidP="004215FE">
      <w:r>
        <w:separator/>
      </w:r>
    </w:p>
  </w:endnote>
  <w:endnote w:type="continuationSeparator" w:id="0">
    <w:p w:rsidR="004539A4" w:rsidRDefault="004539A4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57EA7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C3CC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C3CCE" w:rsidRDefault="00B57EA7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 w:rsidR="00BC3CC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C3CCE" w:rsidRDefault="00BC3CC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B57EA7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D80960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9A4" w:rsidRDefault="004539A4" w:rsidP="004215FE">
      <w:r>
        <w:separator/>
      </w:r>
    </w:p>
  </w:footnote>
  <w:footnote w:type="continuationSeparator" w:id="0">
    <w:p w:rsidR="004539A4" w:rsidRDefault="004539A4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47EA"/>
    <w:rsid w:val="0015519A"/>
    <w:rsid w:val="001618D5"/>
    <w:rsid w:val="00175192"/>
    <w:rsid w:val="001E1D59"/>
    <w:rsid w:val="00212F30"/>
    <w:rsid w:val="00217B9E"/>
    <w:rsid w:val="002336C6"/>
    <w:rsid w:val="00237C5C"/>
    <w:rsid w:val="00241081"/>
    <w:rsid w:val="002470F2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39A4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57EA7"/>
    <w:rsid w:val="00B64119"/>
    <w:rsid w:val="00B94C5D"/>
    <w:rsid w:val="00BA4D1B"/>
    <w:rsid w:val="00BA585D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0960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E225CF-2093-4275-B7C2-FFCA4E65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782</Words>
  <Characters>4303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5075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Lise Musset</cp:lastModifiedBy>
  <cp:revision>3</cp:revision>
  <dcterms:created xsi:type="dcterms:W3CDTF">2020-01-17T20:04:00Z</dcterms:created>
  <dcterms:modified xsi:type="dcterms:W3CDTF">2020-01-17T20:07:00Z</dcterms:modified>
</cp:coreProperties>
</file>