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C075E3B" w:rsidR="00877644" w:rsidRPr="00125190" w:rsidRDefault="00A957D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sample size estimation is described in the Methods section in the paragraph titled “</w:t>
      </w:r>
      <w:r w:rsidRPr="00A957DF">
        <w:rPr>
          <w:rFonts w:asciiTheme="minorHAnsi" w:hAnsiTheme="minorHAnsi"/>
        </w:rPr>
        <w:t>Experimental design and statistical analysis</w:t>
      </w:r>
      <w:r>
        <w:rPr>
          <w:rFonts w:asciiTheme="minorHAnsi" w:hAnsiTheme="minorHAnsi"/>
        </w:rPr>
        <w:t>.”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C1B5429" w:rsidR="00B330BD" w:rsidRPr="00125190" w:rsidRDefault="00A957D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data are either presented as dot or scatter plots to show the number of neuron replicates or the number is next to the figure panel. The number of animals/cultures these neurons were sampled from is indicated in the figure legends. </w:t>
      </w:r>
      <w:r w:rsidR="00A03BF4">
        <w:rPr>
          <w:rFonts w:asciiTheme="minorHAnsi" w:hAnsiTheme="minorHAnsi"/>
        </w:rPr>
        <w:t xml:space="preserve">We did not exclude any data points based on an outlier analysis. </w:t>
      </w:r>
      <w:r>
        <w:rPr>
          <w:rFonts w:asciiTheme="minorHAnsi" w:hAnsiTheme="minorHAnsi"/>
        </w:rPr>
        <w:t>Quality control parameters for exclusion are described in the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A37CA3B" w:rsidR="0015519A" w:rsidRDefault="00A957D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Statistical analysis methods</w:t>
      </w:r>
      <w:r w:rsidRPr="00A957D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are described in the Methods section in the paragraph titled “</w:t>
      </w:r>
      <w:r w:rsidRPr="00A957DF">
        <w:rPr>
          <w:rFonts w:asciiTheme="minorHAnsi" w:hAnsiTheme="minorHAnsi"/>
        </w:rPr>
        <w:t>Experimental design and statistical analysis</w:t>
      </w:r>
      <w:r>
        <w:rPr>
          <w:rFonts w:asciiTheme="minorHAnsi" w:hAnsiTheme="minorHAnsi"/>
        </w:rPr>
        <w:t>.”</w:t>
      </w:r>
    </w:p>
    <w:p w14:paraId="2446B0C6" w14:textId="77777777" w:rsidR="00A957DF" w:rsidRDefault="00A957D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Dot and scatter plots are used extensively to show raw data.</w:t>
      </w:r>
    </w:p>
    <w:p w14:paraId="6A3E7A15" w14:textId="62E85D66" w:rsidR="00A957DF" w:rsidRDefault="00A957D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on </w:t>
      </w:r>
      <w:r w:rsidR="00A03BF4">
        <w:rPr>
          <w:rFonts w:asciiTheme="minorHAnsi" w:hAnsiTheme="minorHAnsi"/>
        </w:rPr>
        <w:t>specific</w:t>
      </w:r>
      <w:r>
        <w:rPr>
          <w:rFonts w:asciiTheme="minorHAnsi" w:hAnsiTheme="minorHAnsi"/>
        </w:rPr>
        <w:t xml:space="preserve"> statistical tests are described in figure legends.</w:t>
      </w:r>
    </w:p>
    <w:p w14:paraId="395610CD" w14:textId="7F54F270" w:rsidR="00A957DF" w:rsidRPr="00505C51" w:rsidRDefault="00A957D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Means, </w:t>
      </w:r>
      <w:proofErr w:type="spellStart"/>
      <w:r>
        <w:rPr>
          <w:rFonts w:asciiTheme="minorHAnsi" w:hAnsiTheme="minorHAnsi"/>
        </w:rPr>
        <w:t>s.e.m.</w:t>
      </w:r>
      <w:proofErr w:type="spellEnd"/>
      <w:r>
        <w:rPr>
          <w:rFonts w:asciiTheme="minorHAnsi" w:hAnsiTheme="minorHAnsi"/>
        </w:rPr>
        <w:t xml:space="preserve"> and exact p-values are included in the text.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E10B746" w:rsidR="00BC3CCE" w:rsidRPr="00505C51" w:rsidRDefault="00A03B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experimental group allocation can be found in the in the Methods section in the “Mice and Cell Culture” section. Information on ma</w:t>
      </w:r>
      <w:r w:rsidR="00BC5A8E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king when performed can be found in the Methods sections under “Electrophysiology” or “Immunocytochemistry” as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24521F0" w:rsidR="00BC3CCE" w:rsidRPr="00505C51" w:rsidRDefault="00BC5A8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Almost all results are presented as dot plots so that all of the numerical data underlying the results can be easily visually assessed. </w:t>
      </w:r>
      <w:r w:rsidR="002E6FD2">
        <w:rPr>
          <w:rFonts w:asciiTheme="minorHAnsi" w:hAnsiTheme="minorHAnsi"/>
          <w:sz w:val="22"/>
          <w:szCs w:val="22"/>
        </w:rPr>
        <w:t>In cases where only summary data is presented, we have included source data files. These include paired pulse data in Figure 4 and the EPSC measurements used to create the Ca2+ dose-response curve in Figure 6.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6FD2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3BF4"/>
    <w:rsid w:val="00A11EC6"/>
    <w:rsid w:val="00A131BD"/>
    <w:rsid w:val="00A32E20"/>
    <w:rsid w:val="00A5368C"/>
    <w:rsid w:val="00A62B52"/>
    <w:rsid w:val="00A84B3E"/>
    <w:rsid w:val="00A957DF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5A8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A6ACC3D9-DD0E-4F66-9E05-A0618633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96AE59-E4DE-4241-A86A-925B873E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Matthew Weston</cp:lastModifiedBy>
  <cp:revision>2</cp:revision>
  <dcterms:created xsi:type="dcterms:W3CDTF">2020-02-17T18:34:00Z</dcterms:created>
  <dcterms:modified xsi:type="dcterms:W3CDTF">2020-02-17T18:34:00Z</dcterms:modified>
</cp:coreProperties>
</file>