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8AFCB9" w:rsidR="00877644" w:rsidRPr="00125190" w:rsidRDefault="009A5C3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are indicated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ACC75E" w:rsidR="00B330BD" w:rsidRPr="00125190" w:rsidRDefault="009A5C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Numbers of experimental biological and technical replicates are listed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C9CDAF" w:rsidR="0015519A" w:rsidRPr="00505C51" w:rsidRDefault="009A5C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measurements (means and standard error of the mean) are listed i</w:t>
      </w:r>
      <w:r w:rsidR="0061200E">
        <w:rPr>
          <w:rFonts w:asciiTheme="minorHAnsi" w:hAnsiTheme="minorHAnsi"/>
          <w:sz w:val="22"/>
          <w:szCs w:val="22"/>
        </w:rPr>
        <w:t xml:space="preserve">n the figure legends. </w:t>
      </w:r>
      <w:r w:rsidR="009C648A">
        <w:rPr>
          <w:rFonts w:asciiTheme="minorHAnsi" w:hAnsiTheme="minorHAnsi"/>
          <w:sz w:val="22"/>
          <w:szCs w:val="22"/>
        </w:rPr>
        <w:t>The statistical test for each experiment is listed in the figure legends.</w:t>
      </w:r>
      <w:r w:rsidR="007E1813">
        <w:rPr>
          <w:rFonts w:asciiTheme="minorHAnsi" w:hAnsiTheme="minorHAnsi"/>
          <w:sz w:val="22"/>
          <w:szCs w:val="22"/>
        </w:rPr>
        <w:t xml:space="preserve"> Supplementary File 7 contains exact p values.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B80FB1" w:rsidR="00BC3CCE" w:rsidRPr="00505C51" w:rsidRDefault="009A5C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immunofluorescence microscopy experiments, automated colocalization analysis was performed by the computer</w:t>
      </w:r>
      <w:r w:rsidR="009C648A">
        <w:rPr>
          <w:rFonts w:asciiTheme="minorHAnsi" w:hAnsiTheme="minorHAnsi"/>
          <w:sz w:val="22"/>
          <w:szCs w:val="22"/>
        </w:rPr>
        <w:t xml:space="preserve"> and t</w:t>
      </w:r>
      <w:r>
        <w:rPr>
          <w:rFonts w:asciiTheme="minorHAnsi" w:hAnsiTheme="minorHAnsi"/>
          <w:sz w:val="22"/>
          <w:szCs w:val="22"/>
        </w:rPr>
        <w:t>herefore sample masking was not necessary.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35F4C2" w:rsidR="00BC3CCE" w:rsidRPr="00505C51" w:rsidRDefault="009A5C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Mass spectrometry source data files for Figure 1, 2, and 3 (and their supplemental figures) are available on the ProteomeXchange Consortium. Microscopy and colocalization measurement source data files for Figure 4, </w:t>
      </w:r>
      <w:r w:rsidR="00A22AC3">
        <w:rPr>
          <w:rFonts w:asciiTheme="minorHAnsi" w:hAnsiTheme="minorHAnsi"/>
          <w:sz w:val="22"/>
          <w:szCs w:val="22"/>
        </w:rPr>
        <w:t>5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, and 6 (and their supplemental figures) are provided in the manuscript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4ABF" w14:textId="77777777" w:rsidR="00372E8D" w:rsidRDefault="00372E8D" w:rsidP="004215FE">
      <w:r>
        <w:separator/>
      </w:r>
    </w:p>
  </w:endnote>
  <w:endnote w:type="continuationSeparator" w:id="0">
    <w:p w14:paraId="0E8F1CAA" w14:textId="77777777" w:rsidR="00372E8D" w:rsidRDefault="00372E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9A424E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22AC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14B7C" w14:textId="77777777" w:rsidR="00372E8D" w:rsidRDefault="00372E8D" w:rsidP="004215FE">
      <w:r>
        <w:separator/>
      </w:r>
    </w:p>
  </w:footnote>
  <w:footnote w:type="continuationSeparator" w:id="0">
    <w:p w14:paraId="54280B46" w14:textId="77777777" w:rsidR="00372E8D" w:rsidRDefault="00372E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7EA"/>
    <w:rsid w:val="00266462"/>
    <w:rsid w:val="002A068D"/>
    <w:rsid w:val="002A0ED1"/>
    <w:rsid w:val="002A7487"/>
    <w:rsid w:val="00307F5D"/>
    <w:rsid w:val="003248ED"/>
    <w:rsid w:val="00370080"/>
    <w:rsid w:val="00372E8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00E"/>
    <w:rsid w:val="0063285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813"/>
    <w:rsid w:val="007E54D8"/>
    <w:rsid w:val="007E5880"/>
    <w:rsid w:val="00800860"/>
    <w:rsid w:val="008071DA"/>
    <w:rsid w:val="0082410E"/>
    <w:rsid w:val="0083282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5C3E"/>
    <w:rsid w:val="009C648A"/>
    <w:rsid w:val="009D0D28"/>
    <w:rsid w:val="009E6ACE"/>
    <w:rsid w:val="009E7B13"/>
    <w:rsid w:val="00A11EC6"/>
    <w:rsid w:val="00A131BD"/>
    <w:rsid w:val="00A22AC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5CD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6B1136-6577-4E76-A880-1B4CE5DD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F5D26-4E55-4490-BE9F-CD8571DF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Budzik, Jonathan</cp:lastModifiedBy>
  <cp:revision>6</cp:revision>
  <dcterms:created xsi:type="dcterms:W3CDTF">2020-01-09T18:57:00Z</dcterms:created>
  <dcterms:modified xsi:type="dcterms:W3CDTF">2020-01-09T22:29:00Z</dcterms:modified>
</cp:coreProperties>
</file>