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A208D" w14:textId="7D247CB1" w:rsidR="00A4261C" w:rsidRPr="00F5384B" w:rsidRDefault="00446BD7" w:rsidP="002C2329">
      <w:pPr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Supplementary </w:t>
      </w:r>
      <w:r w:rsidR="00AF368C">
        <w:rPr>
          <w:rFonts w:ascii="Times New Roman" w:hAnsi="Times New Roman" w:cs="Times New Roman"/>
          <w:b/>
        </w:rPr>
        <w:t>file</w:t>
      </w:r>
      <w:r w:rsidR="00A4261C" w:rsidRPr="00F5384B">
        <w:rPr>
          <w:rFonts w:ascii="Times New Roman" w:hAnsi="Times New Roman" w:cs="Times New Roman"/>
          <w:b/>
        </w:rPr>
        <w:t xml:space="preserve"> 1</w:t>
      </w:r>
      <w:r w:rsidR="00AF368C">
        <w:rPr>
          <w:rFonts w:ascii="Times New Roman" w:hAnsi="Times New Roman" w:cs="Times New Roman"/>
          <w:b/>
        </w:rPr>
        <w:t>A.</w:t>
      </w:r>
      <w:r w:rsidR="00A4261C" w:rsidRPr="00F5384B">
        <w:rPr>
          <w:rFonts w:ascii="Times New Roman" w:hAnsi="Times New Roman" w:cs="Times New Roman"/>
          <w:b/>
        </w:rPr>
        <w:t xml:space="preserve"> Number of individuals with information on </w:t>
      </w:r>
      <w:r w:rsidR="00A4261C">
        <w:rPr>
          <w:rFonts w:ascii="Times New Roman" w:hAnsi="Times New Roman" w:cs="Times New Roman"/>
          <w:b/>
        </w:rPr>
        <w:t>BA</w:t>
      </w:r>
      <w:r w:rsidR="00A4261C" w:rsidRPr="00F5384B">
        <w:rPr>
          <w:rFonts w:ascii="Times New Roman" w:hAnsi="Times New Roman" w:cs="Times New Roman"/>
          <w:b/>
        </w:rPr>
        <w:t>s by IPTs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1152"/>
        <w:gridCol w:w="1152"/>
        <w:gridCol w:w="1158"/>
        <w:gridCol w:w="1158"/>
        <w:gridCol w:w="1158"/>
        <w:gridCol w:w="1158"/>
        <w:gridCol w:w="1155"/>
        <w:gridCol w:w="1152"/>
        <w:gridCol w:w="1210"/>
      </w:tblGrid>
      <w:tr w:rsidR="00A4261C" w:rsidRPr="00F5384B" w14:paraId="193FE6CD" w14:textId="77777777" w:rsidTr="00BA417A">
        <w:tc>
          <w:tcPr>
            <w:tcW w:w="982" w:type="pct"/>
            <w:tcBorders>
              <w:top w:val="single" w:sz="4" w:space="0" w:color="auto"/>
              <w:bottom w:val="nil"/>
            </w:tcBorders>
          </w:tcPr>
          <w:p w14:paraId="10EFBD15" w14:textId="77777777" w:rsidR="00A4261C" w:rsidRPr="00F5384B" w:rsidRDefault="00A4261C" w:rsidP="00BA41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8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8358BC5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IPT</w:t>
            </w:r>
          </w:p>
        </w:tc>
      </w:tr>
      <w:tr w:rsidR="00A4261C" w:rsidRPr="00F5384B" w14:paraId="1A90C3EB" w14:textId="77777777" w:rsidTr="00BA417A">
        <w:tc>
          <w:tcPr>
            <w:tcW w:w="982" w:type="pct"/>
            <w:tcBorders>
              <w:top w:val="nil"/>
              <w:bottom w:val="single" w:sz="4" w:space="0" w:color="auto"/>
            </w:tcBorders>
          </w:tcPr>
          <w:p w14:paraId="4385FEF8" w14:textId="77777777" w:rsidR="00A4261C" w:rsidRPr="00F5384B" w:rsidRDefault="00A4261C" w:rsidP="00BA41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</w:tcPr>
          <w:p w14:paraId="0693484A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</w:tcPr>
          <w:p w14:paraId="5B48EA57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</w:tcPr>
          <w:p w14:paraId="1752F2EF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</w:tcPr>
          <w:p w14:paraId="643E80CE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</w:tcPr>
          <w:p w14:paraId="4CE051B3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</w:tcPr>
          <w:p w14:paraId="54AB2B53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14:paraId="45A9ED30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</w:tcPr>
          <w:p w14:paraId="22FD22B5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14:paraId="64292C2E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10</w:t>
            </w:r>
          </w:p>
        </w:tc>
      </w:tr>
      <w:tr w:rsidR="00A4261C" w:rsidRPr="00F5384B" w14:paraId="44CF6563" w14:textId="77777777" w:rsidTr="00BA417A">
        <w:tc>
          <w:tcPr>
            <w:tcW w:w="982" w:type="pct"/>
            <w:tcBorders>
              <w:top w:val="single" w:sz="4" w:space="0" w:color="auto"/>
            </w:tcBorders>
          </w:tcPr>
          <w:p w14:paraId="3EB8D4BB" w14:textId="77777777" w:rsidR="00A4261C" w:rsidRPr="00F5384B" w:rsidRDefault="00A4261C" w:rsidP="00BA417A">
            <w:pPr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Years of investigation</w:t>
            </w:r>
          </w:p>
        </w:tc>
        <w:tc>
          <w:tcPr>
            <w:tcW w:w="443" w:type="pct"/>
            <w:tcBorders>
              <w:top w:val="single" w:sz="4" w:space="0" w:color="auto"/>
            </w:tcBorders>
          </w:tcPr>
          <w:p w14:paraId="53C5D2EA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1986-1988</w:t>
            </w:r>
          </w:p>
        </w:tc>
        <w:tc>
          <w:tcPr>
            <w:tcW w:w="443" w:type="pct"/>
            <w:tcBorders>
              <w:top w:val="single" w:sz="4" w:space="0" w:color="auto"/>
            </w:tcBorders>
          </w:tcPr>
          <w:p w14:paraId="673931B3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1989-1991</w:t>
            </w:r>
          </w:p>
        </w:tc>
        <w:tc>
          <w:tcPr>
            <w:tcW w:w="445" w:type="pct"/>
            <w:tcBorders>
              <w:top w:val="single" w:sz="4" w:space="0" w:color="auto"/>
            </w:tcBorders>
          </w:tcPr>
          <w:p w14:paraId="18347FF0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1992-1994</w:t>
            </w:r>
          </w:p>
        </w:tc>
        <w:tc>
          <w:tcPr>
            <w:tcW w:w="445" w:type="pct"/>
            <w:tcBorders>
              <w:top w:val="single" w:sz="4" w:space="0" w:color="auto"/>
            </w:tcBorders>
          </w:tcPr>
          <w:p w14:paraId="311CE0D9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1999-2001</w:t>
            </w:r>
          </w:p>
        </w:tc>
        <w:tc>
          <w:tcPr>
            <w:tcW w:w="445" w:type="pct"/>
            <w:tcBorders>
              <w:top w:val="single" w:sz="4" w:space="0" w:color="auto"/>
            </w:tcBorders>
          </w:tcPr>
          <w:p w14:paraId="3BEAA353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2002-2004</w:t>
            </w:r>
          </w:p>
        </w:tc>
        <w:tc>
          <w:tcPr>
            <w:tcW w:w="445" w:type="pct"/>
            <w:tcBorders>
              <w:top w:val="single" w:sz="4" w:space="0" w:color="auto"/>
            </w:tcBorders>
          </w:tcPr>
          <w:p w14:paraId="33886D5C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2005-2007</w:t>
            </w:r>
          </w:p>
        </w:tc>
        <w:tc>
          <w:tcPr>
            <w:tcW w:w="444" w:type="pct"/>
            <w:tcBorders>
              <w:top w:val="single" w:sz="4" w:space="0" w:color="auto"/>
            </w:tcBorders>
          </w:tcPr>
          <w:p w14:paraId="13D843D5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2008-2010</w:t>
            </w:r>
          </w:p>
        </w:tc>
        <w:tc>
          <w:tcPr>
            <w:tcW w:w="443" w:type="pct"/>
            <w:tcBorders>
              <w:top w:val="single" w:sz="4" w:space="0" w:color="auto"/>
            </w:tcBorders>
          </w:tcPr>
          <w:p w14:paraId="6AAEFAF3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2010-2012</w:t>
            </w:r>
          </w:p>
        </w:tc>
        <w:tc>
          <w:tcPr>
            <w:tcW w:w="465" w:type="pct"/>
            <w:tcBorders>
              <w:top w:val="single" w:sz="4" w:space="0" w:color="auto"/>
            </w:tcBorders>
          </w:tcPr>
          <w:p w14:paraId="55DE1B6F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2012-2014</w:t>
            </w:r>
          </w:p>
        </w:tc>
      </w:tr>
      <w:tr w:rsidR="00A4261C" w:rsidRPr="00F5384B" w14:paraId="5572DB77" w14:textId="77777777" w:rsidTr="00BA417A">
        <w:tc>
          <w:tcPr>
            <w:tcW w:w="982" w:type="pct"/>
          </w:tcPr>
          <w:p w14:paraId="63716EAA" w14:textId="77777777" w:rsidR="00A4261C" w:rsidRPr="00F5384B" w:rsidRDefault="00A4261C" w:rsidP="00BA417A">
            <w:pPr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Telomere length</w:t>
            </w:r>
          </w:p>
        </w:tc>
        <w:tc>
          <w:tcPr>
            <w:tcW w:w="443" w:type="pct"/>
            <w:vAlign w:val="center"/>
          </w:tcPr>
          <w:p w14:paraId="11AF5896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443" w:type="pct"/>
            <w:vAlign w:val="center"/>
          </w:tcPr>
          <w:p w14:paraId="0EE62A64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445" w:type="pct"/>
            <w:vAlign w:val="center"/>
          </w:tcPr>
          <w:p w14:paraId="2EF50523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367</w:t>
            </w:r>
          </w:p>
        </w:tc>
        <w:tc>
          <w:tcPr>
            <w:tcW w:w="445" w:type="pct"/>
            <w:vAlign w:val="center"/>
          </w:tcPr>
          <w:p w14:paraId="08D2DC25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387</w:t>
            </w:r>
          </w:p>
        </w:tc>
        <w:tc>
          <w:tcPr>
            <w:tcW w:w="445" w:type="pct"/>
            <w:vAlign w:val="center"/>
          </w:tcPr>
          <w:p w14:paraId="1C543569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445" w:type="pct"/>
            <w:vAlign w:val="center"/>
          </w:tcPr>
          <w:p w14:paraId="6591B8EF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444" w:type="pct"/>
            <w:vAlign w:val="center"/>
          </w:tcPr>
          <w:p w14:paraId="2270A715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443" w:type="pct"/>
            <w:vAlign w:val="center"/>
          </w:tcPr>
          <w:p w14:paraId="56C68694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465" w:type="pct"/>
            <w:vAlign w:val="center"/>
          </w:tcPr>
          <w:p w14:paraId="1925AD37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A4261C" w:rsidRPr="00F5384B" w14:paraId="2BD3137F" w14:textId="77777777" w:rsidTr="00BA417A">
        <w:tc>
          <w:tcPr>
            <w:tcW w:w="982" w:type="pct"/>
          </w:tcPr>
          <w:p w14:paraId="325A3ED2" w14:textId="77777777" w:rsidR="00A4261C" w:rsidRPr="00F5384B" w:rsidRDefault="00A4261C" w:rsidP="00BA417A">
            <w:pPr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DNAmAge (4 types)</w:t>
            </w:r>
          </w:p>
        </w:tc>
        <w:tc>
          <w:tcPr>
            <w:tcW w:w="443" w:type="pct"/>
            <w:vAlign w:val="center"/>
          </w:tcPr>
          <w:p w14:paraId="4B28C8EB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443" w:type="pct"/>
            <w:vAlign w:val="center"/>
          </w:tcPr>
          <w:p w14:paraId="76B0B5E9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445" w:type="pct"/>
            <w:vAlign w:val="center"/>
          </w:tcPr>
          <w:p w14:paraId="743FA3FA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445" w:type="pct"/>
            <w:vAlign w:val="center"/>
          </w:tcPr>
          <w:p w14:paraId="4882A33C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445" w:type="pct"/>
            <w:vAlign w:val="center"/>
          </w:tcPr>
          <w:p w14:paraId="56BD008C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445" w:type="pct"/>
            <w:vAlign w:val="center"/>
          </w:tcPr>
          <w:p w14:paraId="2BCAED34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444" w:type="pct"/>
            <w:vAlign w:val="center"/>
          </w:tcPr>
          <w:p w14:paraId="22FA9E69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443" w:type="pct"/>
            <w:vAlign w:val="center"/>
          </w:tcPr>
          <w:p w14:paraId="039BF6AB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465" w:type="pct"/>
            <w:vAlign w:val="center"/>
          </w:tcPr>
          <w:p w14:paraId="1152AD67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A4261C" w:rsidRPr="00F5384B" w14:paraId="6BF239B2" w14:textId="77777777" w:rsidTr="00BA417A">
        <w:tc>
          <w:tcPr>
            <w:tcW w:w="982" w:type="pct"/>
          </w:tcPr>
          <w:p w14:paraId="5B9FC920" w14:textId="77777777" w:rsidR="00A4261C" w:rsidRPr="00F5384B" w:rsidRDefault="00A4261C" w:rsidP="00BA417A">
            <w:pPr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Physiological age</w:t>
            </w:r>
          </w:p>
        </w:tc>
        <w:tc>
          <w:tcPr>
            <w:tcW w:w="443" w:type="pct"/>
            <w:vAlign w:val="center"/>
          </w:tcPr>
          <w:p w14:paraId="1BF3B03C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443" w:type="pct"/>
            <w:vAlign w:val="center"/>
          </w:tcPr>
          <w:p w14:paraId="6EBCBEF1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524</w:t>
            </w:r>
          </w:p>
        </w:tc>
        <w:tc>
          <w:tcPr>
            <w:tcW w:w="445" w:type="pct"/>
            <w:vAlign w:val="center"/>
          </w:tcPr>
          <w:p w14:paraId="59F618E3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445" w:type="pct"/>
            <w:vAlign w:val="center"/>
          </w:tcPr>
          <w:p w14:paraId="5125A7B0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493</w:t>
            </w:r>
          </w:p>
        </w:tc>
        <w:tc>
          <w:tcPr>
            <w:tcW w:w="445" w:type="pct"/>
            <w:vAlign w:val="center"/>
          </w:tcPr>
          <w:p w14:paraId="2C9EE201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372</w:t>
            </w:r>
          </w:p>
        </w:tc>
        <w:tc>
          <w:tcPr>
            <w:tcW w:w="445" w:type="pct"/>
            <w:vAlign w:val="center"/>
          </w:tcPr>
          <w:p w14:paraId="66511CBF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444" w:type="pct"/>
            <w:vAlign w:val="center"/>
          </w:tcPr>
          <w:p w14:paraId="50C8CA2A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443" w:type="pct"/>
            <w:vAlign w:val="center"/>
          </w:tcPr>
          <w:p w14:paraId="420093FC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465" w:type="pct"/>
            <w:vAlign w:val="center"/>
          </w:tcPr>
          <w:p w14:paraId="2B3A0583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211</w:t>
            </w:r>
          </w:p>
        </w:tc>
      </w:tr>
      <w:tr w:rsidR="00A4261C" w:rsidRPr="00F5384B" w14:paraId="4EA099C7" w14:textId="77777777" w:rsidTr="00BA417A">
        <w:tc>
          <w:tcPr>
            <w:tcW w:w="982" w:type="pct"/>
          </w:tcPr>
          <w:p w14:paraId="469C49F7" w14:textId="77777777" w:rsidR="00A4261C" w:rsidRPr="00F5384B" w:rsidRDefault="00A4261C" w:rsidP="00BA417A">
            <w:pPr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Cognitive function</w:t>
            </w:r>
          </w:p>
        </w:tc>
        <w:tc>
          <w:tcPr>
            <w:tcW w:w="443" w:type="pct"/>
            <w:vAlign w:val="center"/>
          </w:tcPr>
          <w:p w14:paraId="74CE5C93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592</w:t>
            </w:r>
          </w:p>
        </w:tc>
        <w:tc>
          <w:tcPr>
            <w:tcW w:w="443" w:type="pct"/>
            <w:vAlign w:val="center"/>
          </w:tcPr>
          <w:p w14:paraId="2BC2570F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445" w:type="pct"/>
            <w:vAlign w:val="center"/>
          </w:tcPr>
          <w:p w14:paraId="5992A467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463</w:t>
            </w:r>
          </w:p>
        </w:tc>
        <w:tc>
          <w:tcPr>
            <w:tcW w:w="445" w:type="pct"/>
            <w:vAlign w:val="center"/>
          </w:tcPr>
          <w:p w14:paraId="69B9E7F8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445" w:type="pct"/>
            <w:vAlign w:val="center"/>
          </w:tcPr>
          <w:p w14:paraId="1C050C28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362</w:t>
            </w:r>
          </w:p>
        </w:tc>
        <w:tc>
          <w:tcPr>
            <w:tcW w:w="445" w:type="pct"/>
            <w:vAlign w:val="center"/>
          </w:tcPr>
          <w:p w14:paraId="08B02610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444" w:type="pct"/>
            <w:vAlign w:val="center"/>
          </w:tcPr>
          <w:p w14:paraId="68B0EAE2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443" w:type="pct"/>
            <w:vAlign w:val="center"/>
          </w:tcPr>
          <w:p w14:paraId="662FCD58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465" w:type="pct"/>
            <w:vAlign w:val="center"/>
          </w:tcPr>
          <w:p w14:paraId="52E5A2BA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A4261C" w:rsidRPr="00F5384B" w14:paraId="736AD341" w14:textId="77777777" w:rsidTr="00BA417A">
        <w:tc>
          <w:tcPr>
            <w:tcW w:w="982" w:type="pct"/>
          </w:tcPr>
          <w:p w14:paraId="023849D4" w14:textId="77777777" w:rsidR="00A4261C" w:rsidRPr="00F5384B" w:rsidRDefault="00A4261C" w:rsidP="00BA417A">
            <w:pPr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FAI</w:t>
            </w:r>
          </w:p>
        </w:tc>
        <w:tc>
          <w:tcPr>
            <w:tcW w:w="443" w:type="pct"/>
            <w:vAlign w:val="center"/>
          </w:tcPr>
          <w:p w14:paraId="4474F806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443" w:type="pct"/>
            <w:vAlign w:val="center"/>
          </w:tcPr>
          <w:p w14:paraId="565BC5E3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541</w:t>
            </w:r>
          </w:p>
        </w:tc>
        <w:tc>
          <w:tcPr>
            <w:tcW w:w="445" w:type="pct"/>
            <w:vAlign w:val="center"/>
          </w:tcPr>
          <w:p w14:paraId="19C37FCA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453</w:t>
            </w:r>
          </w:p>
        </w:tc>
        <w:tc>
          <w:tcPr>
            <w:tcW w:w="445" w:type="pct"/>
            <w:vAlign w:val="center"/>
          </w:tcPr>
          <w:p w14:paraId="7C0A388E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476</w:t>
            </w:r>
          </w:p>
        </w:tc>
        <w:tc>
          <w:tcPr>
            <w:tcW w:w="445" w:type="pct"/>
            <w:vAlign w:val="center"/>
          </w:tcPr>
          <w:p w14:paraId="2F288710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374</w:t>
            </w:r>
          </w:p>
        </w:tc>
        <w:tc>
          <w:tcPr>
            <w:tcW w:w="445" w:type="pct"/>
            <w:vAlign w:val="center"/>
          </w:tcPr>
          <w:p w14:paraId="40D244CF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333</w:t>
            </w:r>
          </w:p>
        </w:tc>
        <w:tc>
          <w:tcPr>
            <w:tcW w:w="444" w:type="pct"/>
            <w:vAlign w:val="center"/>
          </w:tcPr>
          <w:p w14:paraId="5DA6846D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443" w:type="pct"/>
            <w:vAlign w:val="center"/>
          </w:tcPr>
          <w:p w14:paraId="58333186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465" w:type="pct"/>
            <w:vAlign w:val="center"/>
          </w:tcPr>
          <w:p w14:paraId="3EFFB90C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222</w:t>
            </w:r>
          </w:p>
        </w:tc>
      </w:tr>
      <w:tr w:rsidR="00A4261C" w:rsidRPr="00F5384B" w14:paraId="247F38DB" w14:textId="77777777" w:rsidTr="00BA417A">
        <w:tc>
          <w:tcPr>
            <w:tcW w:w="982" w:type="pct"/>
          </w:tcPr>
          <w:p w14:paraId="643752E8" w14:textId="77777777" w:rsidR="00A4261C" w:rsidRPr="00F5384B" w:rsidRDefault="00A4261C" w:rsidP="00BA417A">
            <w:pPr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FI</w:t>
            </w:r>
          </w:p>
        </w:tc>
        <w:tc>
          <w:tcPr>
            <w:tcW w:w="443" w:type="pct"/>
            <w:vAlign w:val="center"/>
          </w:tcPr>
          <w:p w14:paraId="39747682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443" w:type="pct"/>
            <w:vAlign w:val="center"/>
          </w:tcPr>
          <w:p w14:paraId="43F3261A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  <w:lang w:val="sv-SE"/>
              </w:rPr>
            </w:pPr>
            <w:r w:rsidRPr="00F5384B"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445" w:type="pct"/>
            <w:vAlign w:val="center"/>
          </w:tcPr>
          <w:p w14:paraId="62099B38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479</w:t>
            </w:r>
          </w:p>
        </w:tc>
        <w:tc>
          <w:tcPr>
            <w:tcW w:w="445" w:type="pct"/>
            <w:vAlign w:val="center"/>
          </w:tcPr>
          <w:p w14:paraId="2594A324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521</w:t>
            </w:r>
          </w:p>
        </w:tc>
        <w:tc>
          <w:tcPr>
            <w:tcW w:w="445" w:type="pct"/>
            <w:vAlign w:val="center"/>
          </w:tcPr>
          <w:p w14:paraId="52434FDA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445" w:type="pct"/>
            <w:vAlign w:val="center"/>
          </w:tcPr>
          <w:p w14:paraId="7B5B4BBD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367</w:t>
            </w:r>
          </w:p>
        </w:tc>
        <w:tc>
          <w:tcPr>
            <w:tcW w:w="444" w:type="pct"/>
            <w:vAlign w:val="center"/>
          </w:tcPr>
          <w:p w14:paraId="787580ED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443" w:type="pct"/>
            <w:vAlign w:val="center"/>
          </w:tcPr>
          <w:p w14:paraId="4EDFFA42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465" w:type="pct"/>
            <w:vAlign w:val="center"/>
          </w:tcPr>
          <w:p w14:paraId="0190A10E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238</w:t>
            </w:r>
          </w:p>
        </w:tc>
      </w:tr>
      <w:tr w:rsidR="00A4261C" w:rsidRPr="00F5384B" w14:paraId="22472091" w14:textId="77777777" w:rsidTr="00BA417A">
        <w:tc>
          <w:tcPr>
            <w:tcW w:w="982" w:type="pct"/>
          </w:tcPr>
          <w:p w14:paraId="3FB4E7D3" w14:textId="77777777" w:rsidR="00A4261C" w:rsidRPr="00F5384B" w:rsidRDefault="00A4261C" w:rsidP="00BA417A">
            <w:pPr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At least one BA</w:t>
            </w:r>
          </w:p>
        </w:tc>
        <w:tc>
          <w:tcPr>
            <w:tcW w:w="443" w:type="pct"/>
            <w:vAlign w:val="center"/>
          </w:tcPr>
          <w:p w14:paraId="1A2E6CD3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604</w:t>
            </w:r>
          </w:p>
        </w:tc>
        <w:tc>
          <w:tcPr>
            <w:tcW w:w="443" w:type="pct"/>
            <w:vAlign w:val="center"/>
          </w:tcPr>
          <w:p w14:paraId="02118A50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445" w:type="pct"/>
            <w:vAlign w:val="center"/>
          </w:tcPr>
          <w:p w14:paraId="75F3C041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565</w:t>
            </w:r>
          </w:p>
        </w:tc>
        <w:tc>
          <w:tcPr>
            <w:tcW w:w="445" w:type="pct"/>
            <w:vAlign w:val="center"/>
          </w:tcPr>
          <w:p w14:paraId="2323695D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535</w:t>
            </w:r>
          </w:p>
        </w:tc>
        <w:tc>
          <w:tcPr>
            <w:tcW w:w="445" w:type="pct"/>
            <w:vAlign w:val="center"/>
          </w:tcPr>
          <w:p w14:paraId="208DE6FC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437</w:t>
            </w:r>
          </w:p>
        </w:tc>
        <w:tc>
          <w:tcPr>
            <w:tcW w:w="445" w:type="pct"/>
            <w:vAlign w:val="center"/>
          </w:tcPr>
          <w:p w14:paraId="7EE30EFC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371</w:t>
            </w:r>
          </w:p>
        </w:tc>
        <w:tc>
          <w:tcPr>
            <w:tcW w:w="444" w:type="pct"/>
            <w:vAlign w:val="center"/>
          </w:tcPr>
          <w:p w14:paraId="67C2D7A6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443" w:type="pct"/>
            <w:vAlign w:val="center"/>
          </w:tcPr>
          <w:p w14:paraId="38D7F01E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465" w:type="pct"/>
            <w:vAlign w:val="center"/>
          </w:tcPr>
          <w:p w14:paraId="4F238F8E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246</w:t>
            </w:r>
          </w:p>
        </w:tc>
      </w:tr>
      <w:tr w:rsidR="00A4261C" w:rsidRPr="00F5384B" w14:paraId="2EFE0381" w14:textId="77777777" w:rsidTr="00BA417A">
        <w:tc>
          <w:tcPr>
            <w:tcW w:w="982" w:type="pct"/>
          </w:tcPr>
          <w:p w14:paraId="1DB91652" w14:textId="77777777" w:rsidR="00A4261C" w:rsidRPr="00F5384B" w:rsidRDefault="00A4261C" w:rsidP="00BA417A">
            <w:pPr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Complete nine BA</w:t>
            </w:r>
          </w:p>
        </w:tc>
        <w:tc>
          <w:tcPr>
            <w:tcW w:w="443" w:type="pct"/>
            <w:vAlign w:val="center"/>
          </w:tcPr>
          <w:p w14:paraId="609A11BE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443" w:type="pct"/>
            <w:vAlign w:val="center"/>
          </w:tcPr>
          <w:p w14:paraId="11A78A95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445" w:type="pct"/>
            <w:vAlign w:val="center"/>
          </w:tcPr>
          <w:p w14:paraId="637C2076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445" w:type="pct"/>
            <w:vAlign w:val="center"/>
          </w:tcPr>
          <w:p w14:paraId="2BF640C2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445" w:type="pct"/>
            <w:vAlign w:val="center"/>
          </w:tcPr>
          <w:p w14:paraId="211F2FEA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445" w:type="pct"/>
            <w:vAlign w:val="center"/>
          </w:tcPr>
          <w:p w14:paraId="447DEAE4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444" w:type="pct"/>
            <w:vAlign w:val="center"/>
          </w:tcPr>
          <w:p w14:paraId="2DA9003A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443" w:type="pct"/>
            <w:vAlign w:val="center"/>
          </w:tcPr>
          <w:p w14:paraId="477A6AEA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465" w:type="pct"/>
            <w:vAlign w:val="center"/>
          </w:tcPr>
          <w:p w14:paraId="3E64758A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  <w:iCs/>
              </w:rPr>
              <w:t>0</w:t>
            </w:r>
          </w:p>
        </w:tc>
      </w:tr>
    </w:tbl>
    <w:p w14:paraId="61D93391" w14:textId="77777777" w:rsidR="00A4261C" w:rsidRPr="00F5384B" w:rsidRDefault="00A4261C" w:rsidP="00A4261C">
      <w:pPr>
        <w:spacing w:after="0"/>
        <w:rPr>
          <w:rFonts w:ascii="Times New Roman" w:hAnsi="Times New Roman" w:cs="Times New Roman"/>
        </w:rPr>
      </w:pPr>
      <w:r w:rsidRPr="00F5384B">
        <w:rPr>
          <w:rFonts w:ascii="Times New Roman" w:hAnsi="Times New Roman" w:cs="Times New Roman"/>
        </w:rPr>
        <w:t>DNAmAges include 4 different types: Horvath, Hannum, PhenoAge, GrimAge.</w:t>
      </w:r>
    </w:p>
    <w:p w14:paraId="649C3B5B" w14:textId="77777777" w:rsidR="00A4261C" w:rsidRDefault="00A4261C" w:rsidP="00A4261C">
      <w:pPr>
        <w:spacing w:after="0"/>
        <w:rPr>
          <w:rFonts w:ascii="Times New Roman" w:hAnsi="Times New Roman" w:cs="Times New Roman"/>
        </w:rPr>
      </w:pPr>
      <w:r w:rsidRPr="00F5384B">
        <w:rPr>
          <w:rFonts w:ascii="Times New Roman" w:hAnsi="Times New Roman" w:cs="Times New Roman"/>
        </w:rPr>
        <w:t>BA, biological age; IPT, In-person testing; DNAmAge, DNA methylation age; FAI, functional aging index; FI, frailty index.</w:t>
      </w:r>
    </w:p>
    <w:p w14:paraId="589E11A9" w14:textId="582FC710" w:rsidR="00A4261C" w:rsidRPr="00341763" w:rsidRDefault="00A4261C" w:rsidP="002C2329">
      <w:pPr>
        <w:outlineLvl w:val="1"/>
        <w:rPr>
          <w:rFonts w:ascii="Times New Roman" w:eastAsia="DengXian" w:hAnsi="Times New Roman" w:cs="Times New Roman"/>
          <w:b/>
          <w:kern w:val="2"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  <w:r w:rsidR="00AF368C">
        <w:rPr>
          <w:rFonts w:ascii="Times New Roman" w:hAnsi="Times New Roman" w:cs="Times New Roman"/>
          <w:b/>
        </w:rPr>
        <w:lastRenderedPageBreak/>
        <w:t>Supplementary file</w:t>
      </w:r>
      <w:r w:rsidR="00AF368C" w:rsidRPr="00F5384B">
        <w:rPr>
          <w:rFonts w:ascii="Times New Roman" w:hAnsi="Times New Roman" w:cs="Times New Roman"/>
          <w:b/>
        </w:rPr>
        <w:t xml:space="preserve"> 1</w:t>
      </w:r>
      <w:r w:rsidR="00AF368C">
        <w:rPr>
          <w:rFonts w:ascii="Times New Roman" w:hAnsi="Times New Roman" w:cs="Times New Roman"/>
          <w:b/>
        </w:rPr>
        <w:t>B.</w:t>
      </w:r>
      <w:r w:rsidR="00AF368C" w:rsidRPr="00F5384B">
        <w:rPr>
          <w:rFonts w:ascii="Times New Roman" w:hAnsi="Times New Roman" w:cs="Times New Roman"/>
          <w:b/>
        </w:rPr>
        <w:t xml:space="preserve"> </w:t>
      </w:r>
      <w:r w:rsidRPr="00761CB7">
        <w:rPr>
          <w:rFonts w:ascii="Times New Roman" w:hAnsi="Times New Roman" w:cs="Times New Roman"/>
          <w:b/>
        </w:rPr>
        <w:t>CA-biomarker correlations in the development of physiological age</w:t>
      </w:r>
    </w:p>
    <w:tbl>
      <w:tblPr>
        <w:tblW w:w="13974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5386"/>
        <w:gridCol w:w="1134"/>
        <w:gridCol w:w="1134"/>
        <w:gridCol w:w="567"/>
        <w:gridCol w:w="1134"/>
        <w:gridCol w:w="1925"/>
      </w:tblGrid>
      <w:tr w:rsidR="00A4261C" w:rsidRPr="00341763" w14:paraId="2673F9C8" w14:textId="77777777" w:rsidTr="00BA417A">
        <w:trPr>
          <w:trHeight w:val="300"/>
        </w:trPr>
        <w:tc>
          <w:tcPr>
            <w:tcW w:w="8080" w:type="dxa"/>
            <w:gridSpan w:val="2"/>
            <w:vMerge w:val="restart"/>
            <w:tcBorders>
              <w:top w:val="single" w:sz="4" w:space="0" w:color="auto"/>
            </w:tcBorders>
          </w:tcPr>
          <w:p w14:paraId="4318670C" w14:textId="77777777" w:rsidR="00A4261C" w:rsidRPr="00341763" w:rsidRDefault="00A4261C" w:rsidP="00BA41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  <w:t>19</w:t>
            </w:r>
            <w:r w:rsidRPr="0034176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candidate biomarkers which were assessed in all 9 IPTs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0B5B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Men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265E6D4A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0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7173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Women</w:t>
            </w:r>
          </w:p>
        </w:tc>
      </w:tr>
      <w:tr w:rsidR="00A4261C" w:rsidRPr="00341763" w14:paraId="28C6A347" w14:textId="77777777" w:rsidTr="00BA417A">
        <w:trPr>
          <w:trHeight w:val="300"/>
        </w:trPr>
        <w:tc>
          <w:tcPr>
            <w:tcW w:w="8080" w:type="dxa"/>
            <w:gridSpan w:val="2"/>
            <w:vMerge/>
            <w:tcBorders>
              <w:bottom w:val="single" w:sz="4" w:space="0" w:color="auto"/>
            </w:tcBorders>
          </w:tcPr>
          <w:p w14:paraId="4A423F8D" w14:textId="77777777" w:rsidR="00A4261C" w:rsidRPr="00341763" w:rsidRDefault="00A4261C" w:rsidP="00BA41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F284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r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9A2E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  <w:t>Included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1567A397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9945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r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B57F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  <w:t>Included</w:t>
            </w:r>
          </w:p>
        </w:tc>
      </w:tr>
      <w:tr w:rsidR="00A4261C" w:rsidRPr="00341763" w14:paraId="7CD7CAD7" w14:textId="77777777" w:rsidTr="00BA417A">
        <w:trPr>
          <w:trHeight w:val="300"/>
        </w:trPr>
        <w:tc>
          <w:tcPr>
            <w:tcW w:w="2694" w:type="dxa"/>
            <w:tcBorders>
              <w:top w:val="single" w:sz="4" w:space="0" w:color="auto"/>
            </w:tcBorders>
          </w:tcPr>
          <w:p w14:paraId="6772A1F9" w14:textId="77777777" w:rsidR="00A4261C" w:rsidRPr="00341763" w:rsidRDefault="00A4261C" w:rsidP="00BA41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Physical examination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BCBA" w14:textId="77777777" w:rsidR="00A4261C" w:rsidRPr="00341763" w:rsidRDefault="00A4261C" w:rsidP="00BA41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BMI (kg/m</w:t>
            </w:r>
            <w:r w:rsidRPr="0034176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vertAlign w:val="superscript"/>
              </w:rPr>
              <w:t>2</w:t>
            </w:r>
            <w:r w:rsidRPr="0034176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FB4B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-0.157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CD55047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5E757A13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1347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0.064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1C5659B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</w:p>
        </w:tc>
      </w:tr>
      <w:tr w:rsidR="00A4261C" w:rsidRPr="00341763" w14:paraId="0CB91703" w14:textId="77777777" w:rsidTr="00BA417A">
        <w:trPr>
          <w:trHeight w:val="300"/>
        </w:trPr>
        <w:tc>
          <w:tcPr>
            <w:tcW w:w="2694" w:type="dxa"/>
          </w:tcPr>
          <w:p w14:paraId="7D8D8AA5" w14:textId="77777777" w:rsidR="00A4261C" w:rsidRPr="00341763" w:rsidRDefault="00A4261C" w:rsidP="00BA41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14:paraId="3A0CD58D" w14:textId="77777777" w:rsidR="00A4261C" w:rsidRPr="00341763" w:rsidRDefault="00A4261C" w:rsidP="00BA41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Waist-hip ratio (WHR)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695492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-0.183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8DE306A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  <w:vAlign w:val="bottom"/>
          </w:tcPr>
          <w:p w14:paraId="7EF4485E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8933B5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0.098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3691A6CF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</w:p>
        </w:tc>
      </w:tr>
      <w:tr w:rsidR="00A4261C" w:rsidRPr="00341763" w14:paraId="104A9F28" w14:textId="77777777" w:rsidTr="00BA417A">
        <w:trPr>
          <w:trHeight w:val="300"/>
        </w:trPr>
        <w:tc>
          <w:tcPr>
            <w:tcW w:w="2694" w:type="dxa"/>
          </w:tcPr>
          <w:p w14:paraId="33B49054" w14:textId="77777777" w:rsidR="00A4261C" w:rsidRPr="00341763" w:rsidRDefault="00A4261C" w:rsidP="00BA41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14:paraId="3111AFDF" w14:textId="77777777" w:rsidR="00A4261C" w:rsidRPr="00341763" w:rsidRDefault="00A4261C" w:rsidP="00BA41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Weight (kg)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94D12F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-0.266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E29C360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  <w:vAlign w:val="bottom"/>
          </w:tcPr>
          <w:p w14:paraId="233928C5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DDE0CF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-0.094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75065DD5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</w:p>
        </w:tc>
      </w:tr>
      <w:tr w:rsidR="00A4261C" w:rsidRPr="00341763" w14:paraId="09BE6AC5" w14:textId="77777777" w:rsidTr="00BA417A">
        <w:trPr>
          <w:trHeight w:val="300"/>
        </w:trPr>
        <w:tc>
          <w:tcPr>
            <w:tcW w:w="2694" w:type="dxa"/>
          </w:tcPr>
          <w:p w14:paraId="19C86EDE" w14:textId="77777777" w:rsidR="00A4261C" w:rsidRPr="00341763" w:rsidRDefault="00A4261C" w:rsidP="00BA41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14:paraId="3951EA01" w14:textId="77777777" w:rsidR="00A4261C" w:rsidRPr="00341763" w:rsidRDefault="00A4261C" w:rsidP="00BA41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Waist </w:t>
            </w:r>
            <w:r w:rsidRPr="00341763"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  <w:t>circumference</w:t>
            </w:r>
            <w:r w:rsidRPr="0034176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(cm)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8AFA6A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-0.044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CB56403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05CAA714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78519A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0.156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04DF68A6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  <w:sym w:font="Wingdings" w:char="F0FC"/>
            </w:r>
          </w:p>
        </w:tc>
      </w:tr>
      <w:tr w:rsidR="00A4261C" w:rsidRPr="00341763" w14:paraId="31DB988E" w14:textId="77777777" w:rsidTr="00BA417A">
        <w:trPr>
          <w:trHeight w:val="300"/>
        </w:trPr>
        <w:tc>
          <w:tcPr>
            <w:tcW w:w="2694" w:type="dxa"/>
          </w:tcPr>
          <w:p w14:paraId="6912BF76" w14:textId="77777777" w:rsidR="00A4261C" w:rsidRPr="00341763" w:rsidRDefault="00A4261C" w:rsidP="00BA41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14:paraId="0F47FF0A" w14:textId="77777777" w:rsidR="00A4261C" w:rsidRPr="00341763" w:rsidRDefault="00A4261C" w:rsidP="00BA41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Hip </w:t>
            </w:r>
            <w:r w:rsidRPr="00341763"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  <w:t>circumference</w:t>
            </w:r>
            <w:r w:rsidRPr="0034176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(cm)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0FEF0F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0.056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652F6C6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67D21272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1A9DD2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0.121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7525452C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  <w:sym w:font="Wingdings" w:char="F0FC"/>
            </w:r>
          </w:p>
        </w:tc>
      </w:tr>
      <w:tr w:rsidR="00A4261C" w:rsidRPr="00341763" w14:paraId="138F1794" w14:textId="77777777" w:rsidTr="00BA417A">
        <w:trPr>
          <w:trHeight w:val="300"/>
        </w:trPr>
        <w:tc>
          <w:tcPr>
            <w:tcW w:w="2694" w:type="dxa"/>
          </w:tcPr>
          <w:p w14:paraId="5078506F" w14:textId="77777777" w:rsidR="00A4261C" w:rsidRPr="00341763" w:rsidRDefault="00A4261C" w:rsidP="00BA41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14:paraId="32B28BCA" w14:textId="77777777" w:rsidR="00A4261C" w:rsidRPr="00341763" w:rsidRDefault="00A4261C" w:rsidP="00BA41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Systolic blood pressure (mmHg)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A99995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0.198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3758A66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  <w:vAlign w:val="bottom"/>
          </w:tcPr>
          <w:p w14:paraId="3F4B3768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996E24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0.300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7023415A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  <w:sym w:font="Wingdings" w:char="F0FC"/>
            </w:r>
          </w:p>
        </w:tc>
      </w:tr>
      <w:tr w:rsidR="00A4261C" w:rsidRPr="00341763" w14:paraId="7166D026" w14:textId="77777777" w:rsidTr="00BA417A">
        <w:trPr>
          <w:trHeight w:val="300"/>
        </w:trPr>
        <w:tc>
          <w:tcPr>
            <w:tcW w:w="2694" w:type="dxa"/>
          </w:tcPr>
          <w:p w14:paraId="7388423C" w14:textId="77777777" w:rsidR="00A4261C" w:rsidRPr="00341763" w:rsidRDefault="00A4261C" w:rsidP="00BA41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14:paraId="4D61DDD9" w14:textId="77777777" w:rsidR="00A4261C" w:rsidRPr="00341763" w:rsidRDefault="00A4261C" w:rsidP="00BA41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Diastolic blood pressure (mmHg)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88B6F5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-0.117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DDFA8C7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  <w:vAlign w:val="bottom"/>
          </w:tcPr>
          <w:p w14:paraId="285A909E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6ACB53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-0.001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5D070565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</w:p>
        </w:tc>
      </w:tr>
      <w:tr w:rsidR="00A4261C" w:rsidRPr="00341763" w14:paraId="392FD1E8" w14:textId="77777777" w:rsidTr="00BA417A">
        <w:trPr>
          <w:trHeight w:val="300"/>
        </w:trPr>
        <w:tc>
          <w:tcPr>
            <w:tcW w:w="2694" w:type="dxa"/>
          </w:tcPr>
          <w:p w14:paraId="104C478E" w14:textId="77777777" w:rsidR="00A4261C" w:rsidRPr="00341763" w:rsidRDefault="00A4261C" w:rsidP="00BA41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14:paraId="5961CEE7" w14:textId="77777777" w:rsidR="00A4261C" w:rsidRPr="00341763" w:rsidRDefault="00A4261C" w:rsidP="00BA41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Pulse (/min)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4B563A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-0.073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D37AE89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7C2F91D6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FAB74D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0.007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7856E8D9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</w:p>
        </w:tc>
      </w:tr>
      <w:tr w:rsidR="00A4261C" w:rsidRPr="00341763" w14:paraId="599E2DC1" w14:textId="77777777" w:rsidTr="00BA417A">
        <w:trPr>
          <w:trHeight w:val="300"/>
        </w:trPr>
        <w:tc>
          <w:tcPr>
            <w:tcW w:w="2694" w:type="dxa"/>
            <w:shd w:val="clear" w:color="auto" w:fill="D0CECE"/>
          </w:tcPr>
          <w:p w14:paraId="7A947B88" w14:textId="77777777" w:rsidR="00A4261C" w:rsidRPr="00341763" w:rsidRDefault="00A4261C" w:rsidP="00BA41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Urine test</w:t>
            </w:r>
          </w:p>
        </w:tc>
        <w:tc>
          <w:tcPr>
            <w:tcW w:w="5386" w:type="dxa"/>
            <w:shd w:val="clear" w:color="auto" w:fill="D0CECE"/>
            <w:noWrap/>
            <w:vAlign w:val="bottom"/>
            <w:hideMark/>
          </w:tcPr>
          <w:p w14:paraId="2D5410D6" w14:textId="77777777" w:rsidR="00A4261C" w:rsidRPr="00341763" w:rsidRDefault="00A4261C" w:rsidP="00BA41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Albumin (Urine strip test)</w:t>
            </w:r>
          </w:p>
        </w:tc>
        <w:tc>
          <w:tcPr>
            <w:tcW w:w="1134" w:type="dxa"/>
            <w:shd w:val="clear" w:color="auto" w:fill="D0CECE"/>
            <w:noWrap/>
            <w:vAlign w:val="center"/>
            <w:hideMark/>
          </w:tcPr>
          <w:p w14:paraId="0D16A21C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0.033</w:t>
            </w:r>
          </w:p>
        </w:tc>
        <w:tc>
          <w:tcPr>
            <w:tcW w:w="1134" w:type="dxa"/>
            <w:shd w:val="clear" w:color="auto" w:fill="D0CECE"/>
            <w:noWrap/>
            <w:vAlign w:val="bottom"/>
          </w:tcPr>
          <w:p w14:paraId="3855C0C6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0CECE"/>
            <w:vAlign w:val="bottom"/>
          </w:tcPr>
          <w:p w14:paraId="4CD13309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0CECE"/>
            <w:noWrap/>
            <w:vAlign w:val="center"/>
            <w:hideMark/>
          </w:tcPr>
          <w:p w14:paraId="109FC893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-0.039</w:t>
            </w:r>
          </w:p>
        </w:tc>
        <w:tc>
          <w:tcPr>
            <w:tcW w:w="1925" w:type="dxa"/>
            <w:shd w:val="clear" w:color="auto" w:fill="D0CECE"/>
            <w:noWrap/>
            <w:vAlign w:val="bottom"/>
          </w:tcPr>
          <w:p w14:paraId="5CDE5CE2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</w:p>
        </w:tc>
      </w:tr>
      <w:tr w:rsidR="00A4261C" w:rsidRPr="00341763" w14:paraId="5E254E81" w14:textId="77777777" w:rsidTr="00BA417A">
        <w:trPr>
          <w:trHeight w:val="300"/>
        </w:trPr>
        <w:tc>
          <w:tcPr>
            <w:tcW w:w="2694" w:type="dxa"/>
            <w:shd w:val="clear" w:color="auto" w:fill="D0CECE"/>
          </w:tcPr>
          <w:p w14:paraId="244E3548" w14:textId="77777777" w:rsidR="00A4261C" w:rsidRPr="00341763" w:rsidRDefault="00A4261C" w:rsidP="00BA41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D0CECE"/>
            <w:noWrap/>
            <w:vAlign w:val="bottom"/>
          </w:tcPr>
          <w:p w14:paraId="675EE1C5" w14:textId="77777777" w:rsidR="00A4261C" w:rsidRPr="00341763" w:rsidRDefault="00A4261C" w:rsidP="00BA41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Erythrocyte (Urine strip test)</w:t>
            </w:r>
          </w:p>
        </w:tc>
        <w:tc>
          <w:tcPr>
            <w:tcW w:w="1134" w:type="dxa"/>
            <w:shd w:val="clear" w:color="auto" w:fill="D0CECE"/>
            <w:noWrap/>
            <w:vAlign w:val="center"/>
          </w:tcPr>
          <w:p w14:paraId="3E0841DF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0.055</w:t>
            </w:r>
          </w:p>
        </w:tc>
        <w:tc>
          <w:tcPr>
            <w:tcW w:w="1134" w:type="dxa"/>
            <w:shd w:val="clear" w:color="auto" w:fill="D0CECE"/>
            <w:noWrap/>
            <w:vAlign w:val="bottom"/>
          </w:tcPr>
          <w:p w14:paraId="5DD3D2CA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0CECE"/>
            <w:vAlign w:val="bottom"/>
          </w:tcPr>
          <w:p w14:paraId="224A73DD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0CECE"/>
            <w:noWrap/>
            <w:vAlign w:val="center"/>
          </w:tcPr>
          <w:p w14:paraId="1D4BAF04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0.027</w:t>
            </w:r>
          </w:p>
        </w:tc>
        <w:tc>
          <w:tcPr>
            <w:tcW w:w="1925" w:type="dxa"/>
            <w:shd w:val="clear" w:color="auto" w:fill="D0CECE"/>
            <w:noWrap/>
            <w:vAlign w:val="bottom"/>
          </w:tcPr>
          <w:p w14:paraId="7B85FC19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</w:p>
        </w:tc>
      </w:tr>
      <w:tr w:rsidR="00A4261C" w:rsidRPr="00341763" w14:paraId="4C1FA87D" w14:textId="77777777" w:rsidTr="00BA417A">
        <w:trPr>
          <w:trHeight w:val="300"/>
        </w:trPr>
        <w:tc>
          <w:tcPr>
            <w:tcW w:w="2694" w:type="dxa"/>
            <w:shd w:val="clear" w:color="auto" w:fill="D0CECE"/>
          </w:tcPr>
          <w:p w14:paraId="58419BC7" w14:textId="77777777" w:rsidR="00A4261C" w:rsidRPr="00341763" w:rsidRDefault="00A4261C" w:rsidP="00BA41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D0CECE"/>
            <w:noWrap/>
            <w:vAlign w:val="bottom"/>
            <w:hideMark/>
          </w:tcPr>
          <w:p w14:paraId="6802173A" w14:textId="77777777" w:rsidR="00A4261C" w:rsidRPr="00341763" w:rsidRDefault="00A4261C" w:rsidP="00BA41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Ketone (Urine strip test)</w:t>
            </w:r>
          </w:p>
        </w:tc>
        <w:tc>
          <w:tcPr>
            <w:tcW w:w="1134" w:type="dxa"/>
            <w:shd w:val="clear" w:color="auto" w:fill="D0CECE"/>
            <w:noWrap/>
            <w:vAlign w:val="center"/>
            <w:hideMark/>
          </w:tcPr>
          <w:p w14:paraId="33420887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-0.063</w:t>
            </w:r>
          </w:p>
        </w:tc>
        <w:tc>
          <w:tcPr>
            <w:tcW w:w="1134" w:type="dxa"/>
            <w:shd w:val="clear" w:color="auto" w:fill="D0CECE"/>
            <w:noWrap/>
            <w:vAlign w:val="bottom"/>
          </w:tcPr>
          <w:p w14:paraId="074DF192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0CECE"/>
            <w:vAlign w:val="bottom"/>
          </w:tcPr>
          <w:p w14:paraId="54392F4D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0CECE"/>
            <w:noWrap/>
            <w:vAlign w:val="center"/>
            <w:hideMark/>
          </w:tcPr>
          <w:p w14:paraId="30D87ED5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0.060</w:t>
            </w:r>
          </w:p>
        </w:tc>
        <w:tc>
          <w:tcPr>
            <w:tcW w:w="1925" w:type="dxa"/>
            <w:shd w:val="clear" w:color="auto" w:fill="D0CECE"/>
            <w:noWrap/>
            <w:vAlign w:val="bottom"/>
          </w:tcPr>
          <w:p w14:paraId="7C866D65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</w:p>
        </w:tc>
      </w:tr>
      <w:tr w:rsidR="00A4261C" w:rsidRPr="00341763" w14:paraId="0CF62FB3" w14:textId="77777777" w:rsidTr="00BA417A">
        <w:trPr>
          <w:trHeight w:val="300"/>
        </w:trPr>
        <w:tc>
          <w:tcPr>
            <w:tcW w:w="2694" w:type="dxa"/>
            <w:shd w:val="clear" w:color="auto" w:fill="D0CECE"/>
          </w:tcPr>
          <w:p w14:paraId="758F935B" w14:textId="77777777" w:rsidR="00A4261C" w:rsidRPr="00341763" w:rsidRDefault="00A4261C" w:rsidP="00BA41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D0CECE"/>
            <w:noWrap/>
            <w:vAlign w:val="bottom"/>
            <w:hideMark/>
          </w:tcPr>
          <w:p w14:paraId="201502FF" w14:textId="77777777" w:rsidR="00A4261C" w:rsidRPr="00341763" w:rsidRDefault="00A4261C" w:rsidP="00BA41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Glucose (Urine strip test)</w:t>
            </w:r>
          </w:p>
        </w:tc>
        <w:tc>
          <w:tcPr>
            <w:tcW w:w="1134" w:type="dxa"/>
            <w:shd w:val="clear" w:color="auto" w:fill="D0CECE"/>
            <w:noWrap/>
            <w:vAlign w:val="center"/>
            <w:hideMark/>
          </w:tcPr>
          <w:p w14:paraId="6120AAB4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-0.036</w:t>
            </w:r>
          </w:p>
        </w:tc>
        <w:tc>
          <w:tcPr>
            <w:tcW w:w="1134" w:type="dxa"/>
            <w:shd w:val="clear" w:color="auto" w:fill="D0CECE"/>
            <w:noWrap/>
            <w:vAlign w:val="bottom"/>
          </w:tcPr>
          <w:p w14:paraId="3D41B2D4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0CECE"/>
            <w:vAlign w:val="bottom"/>
          </w:tcPr>
          <w:p w14:paraId="1C763706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0CECE"/>
            <w:noWrap/>
            <w:vAlign w:val="center"/>
            <w:hideMark/>
          </w:tcPr>
          <w:p w14:paraId="7E29AA02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0.059</w:t>
            </w:r>
          </w:p>
        </w:tc>
        <w:tc>
          <w:tcPr>
            <w:tcW w:w="1925" w:type="dxa"/>
            <w:shd w:val="clear" w:color="auto" w:fill="D0CECE"/>
            <w:noWrap/>
            <w:vAlign w:val="bottom"/>
          </w:tcPr>
          <w:p w14:paraId="1F6BFDD9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</w:p>
        </w:tc>
      </w:tr>
      <w:tr w:rsidR="00A4261C" w:rsidRPr="00341763" w14:paraId="58CB1E9D" w14:textId="77777777" w:rsidTr="00BA417A">
        <w:trPr>
          <w:trHeight w:val="300"/>
        </w:trPr>
        <w:tc>
          <w:tcPr>
            <w:tcW w:w="2694" w:type="dxa"/>
            <w:shd w:val="clear" w:color="auto" w:fill="auto"/>
          </w:tcPr>
          <w:p w14:paraId="5B908C8A" w14:textId="77777777" w:rsidR="00A4261C" w:rsidRPr="00341763" w:rsidRDefault="00A4261C" w:rsidP="00BA41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Blood test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14:paraId="536C71E8" w14:textId="77777777" w:rsidR="00A4261C" w:rsidRPr="00341763" w:rsidRDefault="00A4261C" w:rsidP="00BA41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Hemoglobin (Immediate blood test)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5AC114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-0.298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EADD00A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2FD2F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87ADB1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-0.031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7C1F5349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</w:p>
        </w:tc>
      </w:tr>
      <w:tr w:rsidR="00A4261C" w:rsidRPr="00341763" w14:paraId="5B2CE177" w14:textId="77777777" w:rsidTr="00BA417A">
        <w:trPr>
          <w:trHeight w:val="300"/>
        </w:trPr>
        <w:tc>
          <w:tcPr>
            <w:tcW w:w="2694" w:type="dxa"/>
          </w:tcPr>
          <w:p w14:paraId="03625A0F" w14:textId="77777777" w:rsidR="00A4261C" w:rsidRPr="00341763" w:rsidRDefault="00A4261C" w:rsidP="00BA41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14:paraId="6F25AFF0" w14:textId="77777777" w:rsidR="00A4261C" w:rsidRPr="00341763" w:rsidRDefault="00A4261C" w:rsidP="00BA417A">
            <w:pPr>
              <w:widowControl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Glucose (Immediate blood test)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DB76C3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0.115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567D1F5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  <w:vAlign w:val="bottom"/>
          </w:tcPr>
          <w:p w14:paraId="5AEE89E8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2D6453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0.201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446E6BDD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  <w:sym w:font="Wingdings" w:char="F0FC"/>
            </w:r>
          </w:p>
        </w:tc>
      </w:tr>
      <w:tr w:rsidR="00A4261C" w:rsidRPr="00341763" w14:paraId="66F4EFA6" w14:textId="77777777" w:rsidTr="00BA417A">
        <w:trPr>
          <w:trHeight w:val="300"/>
        </w:trPr>
        <w:tc>
          <w:tcPr>
            <w:tcW w:w="2694" w:type="dxa"/>
          </w:tcPr>
          <w:p w14:paraId="63D26673" w14:textId="77777777" w:rsidR="00A4261C" w:rsidRPr="00341763" w:rsidRDefault="00A4261C" w:rsidP="00BA41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14:paraId="19B129EA" w14:textId="77777777" w:rsidR="00A4261C" w:rsidRPr="00341763" w:rsidRDefault="00A4261C" w:rsidP="00BA41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Cholesterol (mmol/L)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A1AB35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-0.199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131E8BF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  <w:vAlign w:val="bottom"/>
          </w:tcPr>
          <w:p w14:paraId="12BAAEB9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CD9FB0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-0.030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5173EA6B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</w:p>
        </w:tc>
      </w:tr>
      <w:tr w:rsidR="00A4261C" w:rsidRPr="00341763" w14:paraId="414C193D" w14:textId="77777777" w:rsidTr="00BA417A">
        <w:trPr>
          <w:trHeight w:val="300"/>
        </w:trPr>
        <w:tc>
          <w:tcPr>
            <w:tcW w:w="2694" w:type="dxa"/>
          </w:tcPr>
          <w:p w14:paraId="5D9A98E8" w14:textId="77777777" w:rsidR="00A4261C" w:rsidRPr="00341763" w:rsidRDefault="00A4261C" w:rsidP="00BA41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14:paraId="0EE8E1D0" w14:textId="77777777" w:rsidR="00A4261C" w:rsidRPr="00341763" w:rsidRDefault="00A4261C" w:rsidP="00BA41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  <w:t>Apolipoprotein A1 (g/L)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2BA0C3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-0.081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FC31527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7A0F81D5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F4D492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-0.039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2E8BB92F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</w:p>
        </w:tc>
      </w:tr>
      <w:tr w:rsidR="00A4261C" w:rsidRPr="00341763" w14:paraId="2020D64D" w14:textId="77777777" w:rsidTr="00BA417A">
        <w:trPr>
          <w:trHeight w:val="300"/>
        </w:trPr>
        <w:tc>
          <w:tcPr>
            <w:tcW w:w="2694" w:type="dxa"/>
          </w:tcPr>
          <w:p w14:paraId="1F7118D9" w14:textId="77777777" w:rsidR="00A4261C" w:rsidRPr="00341763" w:rsidRDefault="00A4261C" w:rsidP="00BA41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14:paraId="50D2EE95" w14:textId="77777777" w:rsidR="00A4261C" w:rsidRPr="00341763" w:rsidRDefault="00A4261C" w:rsidP="00BA41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  <w:t>Apolipoprotein B (g/L)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17BB58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-0.169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47B0A6A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  <w:vAlign w:val="bottom"/>
          </w:tcPr>
          <w:p w14:paraId="2F4B707B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26EEC7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-0.038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7CA34F29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</w:p>
        </w:tc>
      </w:tr>
      <w:tr w:rsidR="00A4261C" w:rsidRPr="00341763" w14:paraId="0312E600" w14:textId="77777777" w:rsidTr="00BA417A">
        <w:trPr>
          <w:trHeight w:val="300"/>
        </w:trPr>
        <w:tc>
          <w:tcPr>
            <w:tcW w:w="2694" w:type="dxa"/>
          </w:tcPr>
          <w:p w14:paraId="26CA0BEF" w14:textId="77777777" w:rsidR="00A4261C" w:rsidRPr="00341763" w:rsidRDefault="00A4261C" w:rsidP="00BA41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14:paraId="3038A000" w14:textId="77777777" w:rsidR="00A4261C" w:rsidRPr="00341763" w:rsidRDefault="00A4261C" w:rsidP="00BA41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  <w:t>Apolipoprotein B/A1 Ratio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5EE11E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-0.075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DEEE974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317EF1C4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0DB1E2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-0.018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1E6E2875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</w:p>
        </w:tc>
      </w:tr>
      <w:tr w:rsidR="00A4261C" w:rsidRPr="00341763" w14:paraId="6395F989" w14:textId="77777777" w:rsidTr="00BA417A">
        <w:trPr>
          <w:trHeight w:val="300"/>
        </w:trPr>
        <w:tc>
          <w:tcPr>
            <w:tcW w:w="2694" w:type="dxa"/>
          </w:tcPr>
          <w:p w14:paraId="070E4B25" w14:textId="77777777" w:rsidR="00A4261C" w:rsidRPr="00341763" w:rsidRDefault="00A4261C" w:rsidP="00BA41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14:paraId="4A658650" w14:textId="77777777" w:rsidR="00A4261C" w:rsidRPr="00341763" w:rsidRDefault="00A4261C" w:rsidP="00BA417A">
            <w:pPr>
              <w:widowControl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Triglyceride (mmol/L)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DE7A8E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-0.008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910596C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03437B26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D81E78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0.167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14:paraId="5415CE3E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  <w:sym w:font="Wingdings" w:char="F0FC"/>
            </w:r>
          </w:p>
        </w:tc>
      </w:tr>
    </w:tbl>
    <w:p w14:paraId="0B92F4E2" w14:textId="77777777" w:rsidR="00A4261C" w:rsidRPr="00341763" w:rsidRDefault="00A4261C" w:rsidP="00A4261C">
      <w:pPr>
        <w:spacing w:after="0" w:line="240" w:lineRule="auto"/>
        <w:rPr>
          <w:rFonts w:ascii="Times New Roman" w:eastAsia="DengXian" w:hAnsi="Times New Roman" w:cs="Times New Roman"/>
          <w:kern w:val="2"/>
          <w:sz w:val="24"/>
          <w:szCs w:val="24"/>
        </w:rPr>
      </w:pPr>
      <w:r w:rsidRPr="00341763">
        <w:rPr>
          <w:rFonts w:ascii="Times New Roman" w:eastAsia="DengXian" w:hAnsi="Times New Roman" w:cs="Times New Roman"/>
          <w:kern w:val="2"/>
          <w:sz w:val="24"/>
          <w:szCs w:val="24"/>
        </w:rPr>
        <w:t>Blood glucose and blood triglyceride were log transformed.</w:t>
      </w:r>
    </w:p>
    <w:p w14:paraId="1FC93C19" w14:textId="77777777" w:rsidR="00A4261C" w:rsidRPr="00341763" w:rsidRDefault="00A4261C" w:rsidP="00A4261C">
      <w:pPr>
        <w:spacing w:after="0" w:line="240" w:lineRule="auto"/>
        <w:rPr>
          <w:rFonts w:ascii="Times New Roman" w:eastAsia="DengXian" w:hAnsi="Times New Roman" w:cs="Times New Roman"/>
          <w:kern w:val="2"/>
          <w:sz w:val="24"/>
          <w:szCs w:val="24"/>
        </w:rPr>
      </w:pPr>
      <w:r w:rsidRPr="00341763">
        <w:rPr>
          <w:rFonts w:ascii="Times New Roman" w:eastAsia="DengXian" w:hAnsi="Times New Roman" w:cs="Times New Roman"/>
          <w:kern w:val="2"/>
          <w:sz w:val="24"/>
          <w:szCs w:val="24"/>
        </w:rPr>
        <w:t>The measure of physiological age was initially implemented among 3178 measurements (804 individuals), of which 2 individual wasn’t included in the present analysis due to a lack of recorded vital status.</w:t>
      </w:r>
    </w:p>
    <w:p w14:paraId="06135531" w14:textId="77777777" w:rsidR="00A4261C" w:rsidRPr="00341763" w:rsidRDefault="00A4261C" w:rsidP="00A4261C">
      <w:pPr>
        <w:spacing w:after="0" w:line="240" w:lineRule="auto"/>
        <w:rPr>
          <w:rFonts w:ascii="Times New Roman" w:eastAsia="DengXian" w:hAnsi="Times New Roman" w:cs="Times New Roman"/>
          <w:kern w:val="2"/>
          <w:sz w:val="24"/>
          <w:szCs w:val="24"/>
        </w:rPr>
      </w:pPr>
      <w:r w:rsidRPr="00341763">
        <w:rPr>
          <w:rFonts w:ascii="Times New Roman" w:eastAsia="DengXian" w:hAnsi="Times New Roman" w:cs="Times New Roman"/>
          <w:kern w:val="2"/>
          <w:sz w:val="24"/>
          <w:szCs w:val="24"/>
        </w:rPr>
        <w:t xml:space="preserve">Values are Pearson correlation coefficients. </w:t>
      </w:r>
    </w:p>
    <w:p w14:paraId="2EB7DE91" w14:textId="77777777" w:rsidR="00A4261C" w:rsidRPr="00341763" w:rsidRDefault="00A4261C" w:rsidP="00A4261C">
      <w:pPr>
        <w:spacing w:after="0" w:line="240" w:lineRule="auto"/>
        <w:rPr>
          <w:rFonts w:ascii="Times New Roman" w:eastAsia="DengXian" w:hAnsi="Times New Roman" w:cs="Times New Roman"/>
          <w:b/>
          <w:kern w:val="2"/>
          <w:sz w:val="24"/>
          <w:szCs w:val="24"/>
        </w:rPr>
      </w:pPr>
      <w:r w:rsidRPr="00341763">
        <w:rPr>
          <w:rFonts w:ascii="Times New Roman" w:eastAsia="DengXian" w:hAnsi="Times New Roman" w:cs="Times New Roman"/>
          <w:kern w:val="2"/>
          <w:sz w:val="24"/>
          <w:szCs w:val="24"/>
        </w:rPr>
        <w:t>Included</w:t>
      </w:r>
      <w:r w:rsidRPr="00341763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in the construction of physiological</w:t>
      </w:r>
      <w:r w:rsidRPr="00341763">
        <w:rPr>
          <w:rFonts w:ascii="Times New Roman" w:eastAsia="DengXian" w:hAnsi="Times New Roman" w:cs="Times New Roman"/>
          <w:kern w:val="2"/>
          <w:sz w:val="24"/>
          <w:szCs w:val="24"/>
        </w:rPr>
        <w:t xml:space="preserve"> </w:t>
      </w:r>
      <w:r w:rsidRPr="00341763">
        <w:rPr>
          <w:rFonts w:ascii="Times New Roman" w:eastAsia="Times New Roman" w:hAnsi="Times New Roman" w:cs="Times New Roman"/>
          <w:kern w:val="2"/>
          <w:sz w:val="24"/>
          <w:szCs w:val="24"/>
        </w:rPr>
        <w:t>age</w:t>
      </w:r>
      <w:r w:rsidRPr="00341763">
        <w:rPr>
          <w:rFonts w:ascii="Times New Roman" w:eastAsia="DengXian" w:hAnsi="Times New Roman" w:cs="Times New Roman"/>
          <w:b/>
          <w:kern w:val="2"/>
          <w:sz w:val="24"/>
          <w:szCs w:val="24"/>
        </w:rPr>
        <w:t>.</w:t>
      </w:r>
    </w:p>
    <w:p w14:paraId="5EE22921" w14:textId="77777777" w:rsidR="00A4261C" w:rsidRDefault="00A4261C" w:rsidP="00A4261C">
      <w:pPr>
        <w:rPr>
          <w:rFonts w:ascii="Times New Roman" w:eastAsia="DengXian" w:hAnsi="Times New Roman" w:cs="Times New Roman"/>
          <w:kern w:val="2"/>
          <w:sz w:val="24"/>
          <w:szCs w:val="24"/>
        </w:rPr>
      </w:pPr>
      <w:r w:rsidRPr="00341763">
        <w:rPr>
          <w:rFonts w:ascii="Times New Roman" w:eastAsia="DengXian" w:hAnsi="Times New Roman" w:cs="Times New Roman"/>
          <w:kern w:val="2"/>
          <w:sz w:val="24"/>
          <w:szCs w:val="24"/>
        </w:rPr>
        <w:t>CA, chornological age; BMI, body mass index.</w:t>
      </w:r>
    </w:p>
    <w:p w14:paraId="2550C9A1" w14:textId="77777777" w:rsidR="00A4261C" w:rsidRDefault="00A4261C" w:rsidP="00A4261C">
      <w:pPr>
        <w:rPr>
          <w:rFonts w:ascii="Times New Roman" w:eastAsia="DengXian" w:hAnsi="Times New Roman" w:cs="Times New Roman"/>
          <w:kern w:val="2"/>
          <w:sz w:val="24"/>
          <w:szCs w:val="24"/>
        </w:rPr>
      </w:pPr>
      <w:r>
        <w:rPr>
          <w:rFonts w:ascii="Times New Roman" w:eastAsia="DengXian" w:hAnsi="Times New Roman" w:cs="Times New Roman"/>
          <w:kern w:val="2"/>
          <w:sz w:val="24"/>
          <w:szCs w:val="24"/>
        </w:rPr>
        <w:br w:type="page"/>
      </w:r>
    </w:p>
    <w:p w14:paraId="2753FBE2" w14:textId="319C6CFD" w:rsidR="00A4261C" w:rsidRPr="00F5384B" w:rsidRDefault="00AF368C" w:rsidP="002C2329">
      <w:pPr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Supplementary file</w:t>
      </w:r>
      <w:r w:rsidRPr="00F5384B">
        <w:rPr>
          <w:rFonts w:ascii="Times New Roman" w:hAnsi="Times New Roman" w:cs="Times New Roman"/>
          <w:b/>
        </w:rPr>
        <w:t xml:space="preserve"> 1</w:t>
      </w:r>
      <w:r>
        <w:rPr>
          <w:rFonts w:ascii="Times New Roman" w:hAnsi="Times New Roman" w:cs="Times New Roman"/>
          <w:b/>
        </w:rPr>
        <w:t>C.</w:t>
      </w:r>
      <w:r w:rsidRPr="00F5384B">
        <w:rPr>
          <w:rFonts w:ascii="Times New Roman" w:hAnsi="Times New Roman" w:cs="Times New Roman"/>
          <w:b/>
        </w:rPr>
        <w:t xml:space="preserve"> </w:t>
      </w:r>
      <w:r w:rsidR="00A4261C" w:rsidRPr="00F5384B">
        <w:rPr>
          <w:rFonts w:ascii="Times New Roman" w:hAnsi="Times New Roman" w:cs="Times New Roman"/>
          <w:b/>
        </w:rPr>
        <w:t>List of the 42 items included in the FI and their scoring</w:t>
      </w:r>
    </w:p>
    <w:tbl>
      <w:tblPr>
        <w:tblStyle w:val="LightShading"/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714"/>
        <w:gridCol w:w="7292"/>
      </w:tblGrid>
      <w:tr w:rsidR="00A4261C" w:rsidRPr="00F5384B" w14:paraId="04D06EEB" w14:textId="77777777" w:rsidTr="00BA41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BF2D123" w14:textId="77777777" w:rsidR="00A4261C" w:rsidRPr="00F5384B" w:rsidRDefault="00A4261C" w:rsidP="00BA417A">
            <w:pPr>
              <w:contextualSpacing/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Item            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D4E02DC" w14:textId="77777777" w:rsidR="00A4261C" w:rsidRPr="00F5384B" w:rsidRDefault="00A4261C" w:rsidP="00BA417A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  <w:t>Scoring</w:t>
            </w:r>
          </w:p>
        </w:tc>
      </w:tr>
      <w:tr w:rsidR="00A4261C" w:rsidRPr="00F5384B" w14:paraId="3B64B058" w14:textId="77777777" w:rsidTr="00BA4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tcBorders>
              <w:top w:val="single" w:sz="4" w:space="0" w:color="auto"/>
            </w:tcBorders>
            <w:hideMark/>
          </w:tcPr>
          <w:p w14:paraId="4B3BDB4D" w14:textId="77777777" w:rsidR="00A4261C" w:rsidRPr="00F5384B" w:rsidRDefault="00A4261C" w:rsidP="00BA417A">
            <w:pPr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  <w:t>Hearing status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hideMark/>
          </w:tcPr>
          <w:p w14:paraId="52590013" w14:textId="77777777" w:rsidR="00A4261C" w:rsidRPr="00F5384B" w:rsidRDefault="00A4261C" w:rsidP="00BA4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  <w:t>Perfect=0, Good=0.25, Pretty Good=0.5, Bad=0.75, Deaf or almost deaf=1</w:t>
            </w:r>
          </w:p>
        </w:tc>
      </w:tr>
      <w:tr w:rsidR="00A4261C" w:rsidRPr="00F5384B" w14:paraId="7BD922D2" w14:textId="77777777" w:rsidTr="00BA4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hideMark/>
          </w:tcPr>
          <w:p w14:paraId="20CDF8D6" w14:textId="77777777" w:rsidR="00A4261C" w:rsidRPr="00F5384B" w:rsidRDefault="00A4261C" w:rsidP="00BA417A">
            <w:pPr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  <w:t>Vision status</w:t>
            </w:r>
          </w:p>
        </w:tc>
        <w:tc>
          <w:tcPr>
            <w:tcW w:w="7796" w:type="dxa"/>
            <w:hideMark/>
          </w:tcPr>
          <w:p w14:paraId="18CFED8E" w14:textId="77777777" w:rsidR="00A4261C" w:rsidRPr="00F5384B" w:rsidRDefault="00A4261C" w:rsidP="00BA41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  <w:t>Perfect=0, Good=0.25, Pretty Good=0.5, Bad=0.75, Blind or almost blind=1</w:t>
            </w:r>
          </w:p>
        </w:tc>
      </w:tr>
      <w:tr w:rsidR="00A4261C" w:rsidRPr="00F5384B" w14:paraId="2C03B7BB" w14:textId="77777777" w:rsidTr="00BA4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hideMark/>
          </w:tcPr>
          <w:p w14:paraId="5419C202" w14:textId="77777777" w:rsidR="00A4261C" w:rsidRPr="00F5384B" w:rsidRDefault="00A4261C" w:rsidP="00BA417A">
            <w:pPr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  <w:t>Health prevents from doing things normally would like to do</w:t>
            </w:r>
          </w:p>
        </w:tc>
        <w:tc>
          <w:tcPr>
            <w:tcW w:w="7796" w:type="dxa"/>
            <w:hideMark/>
          </w:tcPr>
          <w:p w14:paraId="7B3499F8" w14:textId="77777777" w:rsidR="00A4261C" w:rsidRPr="00F5384B" w:rsidRDefault="00A4261C" w:rsidP="00BA4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  <w:t>No=0, Somewhat=0.5, Yes=1</w:t>
            </w:r>
          </w:p>
        </w:tc>
      </w:tr>
      <w:tr w:rsidR="00A4261C" w:rsidRPr="00F5384B" w14:paraId="6AC88762" w14:textId="77777777" w:rsidTr="00BA4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hideMark/>
          </w:tcPr>
          <w:p w14:paraId="25AC457F" w14:textId="77777777" w:rsidR="00A4261C" w:rsidRPr="00F5384B" w:rsidRDefault="00A4261C" w:rsidP="00BA417A">
            <w:pPr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  <w:t>Self-reported general health</w:t>
            </w:r>
          </w:p>
        </w:tc>
        <w:tc>
          <w:tcPr>
            <w:tcW w:w="7796" w:type="dxa"/>
            <w:hideMark/>
          </w:tcPr>
          <w:p w14:paraId="5CF2D454" w14:textId="77777777" w:rsidR="00A4261C" w:rsidRPr="00F5384B" w:rsidRDefault="00A4261C" w:rsidP="00BA41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  <w:t>Good=0, Mediocre=0.5, Bad=1</w:t>
            </w:r>
          </w:p>
        </w:tc>
      </w:tr>
      <w:tr w:rsidR="00A4261C" w:rsidRPr="00F5384B" w14:paraId="77B72CE1" w14:textId="77777777" w:rsidTr="00BA4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hideMark/>
          </w:tcPr>
          <w:p w14:paraId="29FEB7E2" w14:textId="77777777" w:rsidR="00A4261C" w:rsidRPr="00F5384B" w:rsidRDefault="00A4261C" w:rsidP="00BA417A">
            <w:pPr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  <w:t>Cancer or leukemia</w:t>
            </w:r>
          </w:p>
        </w:tc>
        <w:tc>
          <w:tcPr>
            <w:tcW w:w="7796" w:type="dxa"/>
            <w:hideMark/>
          </w:tcPr>
          <w:p w14:paraId="2BE1278E" w14:textId="77777777" w:rsidR="00A4261C" w:rsidRPr="00F5384B" w:rsidRDefault="00A4261C" w:rsidP="00BA417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  <w:t>No=0, Yes=1</w:t>
            </w:r>
          </w:p>
        </w:tc>
      </w:tr>
      <w:tr w:rsidR="00A4261C" w:rsidRPr="00F5384B" w14:paraId="0DD0DC3D" w14:textId="77777777" w:rsidTr="00BA4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hideMark/>
          </w:tcPr>
          <w:p w14:paraId="494199B7" w14:textId="77777777" w:rsidR="00A4261C" w:rsidRPr="00F5384B" w:rsidRDefault="00A4261C" w:rsidP="00BA417A">
            <w:pPr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  <w:t>Rheumatoid arthritis</w:t>
            </w:r>
          </w:p>
        </w:tc>
        <w:tc>
          <w:tcPr>
            <w:tcW w:w="7796" w:type="dxa"/>
            <w:hideMark/>
          </w:tcPr>
          <w:p w14:paraId="74B2E38F" w14:textId="77777777" w:rsidR="00A4261C" w:rsidRPr="00F5384B" w:rsidRDefault="00A4261C" w:rsidP="00BA417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  <w:t>No=0, Yes=1</w:t>
            </w:r>
          </w:p>
        </w:tc>
      </w:tr>
      <w:tr w:rsidR="00A4261C" w:rsidRPr="00F5384B" w14:paraId="78F3E53B" w14:textId="77777777" w:rsidTr="00BA4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hideMark/>
          </w:tcPr>
          <w:p w14:paraId="209DCA3B" w14:textId="77777777" w:rsidR="00A4261C" w:rsidRPr="00F5384B" w:rsidRDefault="00A4261C" w:rsidP="00BA417A">
            <w:pPr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  <w:t>Arthritis</w:t>
            </w:r>
          </w:p>
        </w:tc>
        <w:tc>
          <w:tcPr>
            <w:tcW w:w="7796" w:type="dxa"/>
            <w:hideMark/>
          </w:tcPr>
          <w:p w14:paraId="60640A81" w14:textId="77777777" w:rsidR="00A4261C" w:rsidRPr="00F5384B" w:rsidRDefault="00A4261C" w:rsidP="00BA417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  <w:t>No=0, Yes=1</w:t>
            </w:r>
          </w:p>
        </w:tc>
      </w:tr>
      <w:tr w:rsidR="00A4261C" w:rsidRPr="00F5384B" w14:paraId="2A06C6AD" w14:textId="77777777" w:rsidTr="00BA4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hideMark/>
          </w:tcPr>
          <w:p w14:paraId="3FADF7A1" w14:textId="77777777" w:rsidR="00A4261C" w:rsidRPr="00F5384B" w:rsidRDefault="00A4261C" w:rsidP="00BA417A">
            <w:pPr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Chronic bronchitis or emphysema </w:t>
            </w:r>
          </w:p>
        </w:tc>
        <w:tc>
          <w:tcPr>
            <w:tcW w:w="7796" w:type="dxa"/>
            <w:hideMark/>
          </w:tcPr>
          <w:p w14:paraId="1001A43F" w14:textId="77777777" w:rsidR="00A4261C" w:rsidRPr="00F5384B" w:rsidRDefault="00A4261C" w:rsidP="00BA417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  <w:t>No=0, Yes=1</w:t>
            </w:r>
          </w:p>
        </w:tc>
      </w:tr>
      <w:tr w:rsidR="00A4261C" w:rsidRPr="00F5384B" w14:paraId="2EEE5425" w14:textId="77777777" w:rsidTr="00BA4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hideMark/>
          </w:tcPr>
          <w:p w14:paraId="6100A0C1" w14:textId="77777777" w:rsidR="00A4261C" w:rsidRPr="00F5384B" w:rsidRDefault="00A4261C" w:rsidP="00BA417A">
            <w:pPr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  <w:t>Cataracts</w:t>
            </w:r>
          </w:p>
        </w:tc>
        <w:tc>
          <w:tcPr>
            <w:tcW w:w="7796" w:type="dxa"/>
            <w:hideMark/>
          </w:tcPr>
          <w:p w14:paraId="7023F802" w14:textId="77777777" w:rsidR="00A4261C" w:rsidRPr="00F5384B" w:rsidRDefault="00A4261C" w:rsidP="00BA417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  <w:t>No=0, Yes=1</w:t>
            </w:r>
          </w:p>
        </w:tc>
      </w:tr>
      <w:tr w:rsidR="00A4261C" w:rsidRPr="00F5384B" w14:paraId="635960B8" w14:textId="77777777" w:rsidTr="00BA4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hideMark/>
          </w:tcPr>
          <w:p w14:paraId="081EED2E" w14:textId="77777777" w:rsidR="00A4261C" w:rsidRPr="00F5384B" w:rsidRDefault="00A4261C" w:rsidP="00BA417A">
            <w:pPr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  <w:t>Chest pain</w:t>
            </w:r>
          </w:p>
        </w:tc>
        <w:tc>
          <w:tcPr>
            <w:tcW w:w="7796" w:type="dxa"/>
            <w:hideMark/>
          </w:tcPr>
          <w:p w14:paraId="257DBA1B" w14:textId="77777777" w:rsidR="00A4261C" w:rsidRPr="00F5384B" w:rsidRDefault="00A4261C" w:rsidP="00BA41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  <w:t>No=0, Yes=1</w:t>
            </w:r>
          </w:p>
        </w:tc>
      </w:tr>
      <w:tr w:rsidR="00A4261C" w:rsidRPr="00F5384B" w14:paraId="210063DF" w14:textId="77777777" w:rsidTr="00BA4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hideMark/>
          </w:tcPr>
          <w:p w14:paraId="76E0548C" w14:textId="77777777" w:rsidR="00A4261C" w:rsidRPr="00F5384B" w:rsidRDefault="00A4261C" w:rsidP="00BA417A">
            <w:pPr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  <w:t>Circulation problems in arms or legs</w:t>
            </w:r>
          </w:p>
        </w:tc>
        <w:tc>
          <w:tcPr>
            <w:tcW w:w="7796" w:type="dxa"/>
            <w:hideMark/>
          </w:tcPr>
          <w:p w14:paraId="171879AB" w14:textId="77777777" w:rsidR="00A4261C" w:rsidRPr="00F5384B" w:rsidRDefault="00A4261C" w:rsidP="00BA4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  <w:t>No=0, Yes=1</w:t>
            </w:r>
          </w:p>
        </w:tc>
      </w:tr>
      <w:tr w:rsidR="00A4261C" w:rsidRPr="00F5384B" w14:paraId="66833865" w14:textId="77777777" w:rsidTr="00BA4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hideMark/>
          </w:tcPr>
          <w:p w14:paraId="2704382E" w14:textId="77777777" w:rsidR="00A4261C" w:rsidRPr="00F5384B" w:rsidRDefault="00A4261C" w:rsidP="00BA417A">
            <w:pPr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  <w:t>Persistent cough</w:t>
            </w:r>
          </w:p>
        </w:tc>
        <w:tc>
          <w:tcPr>
            <w:tcW w:w="7796" w:type="dxa"/>
            <w:hideMark/>
          </w:tcPr>
          <w:p w14:paraId="67EC1234" w14:textId="77777777" w:rsidR="00A4261C" w:rsidRPr="00F5384B" w:rsidRDefault="00A4261C" w:rsidP="00BA41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  <w:t>No=0, Yes=1</w:t>
            </w:r>
          </w:p>
        </w:tc>
      </w:tr>
      <w:tr w:rsidR="00A4261C" w:rsidRPr="00F5384B" w14:paraId="44D4A769" w14:textId="77777777" w:rsidTr="00BA4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hideMark/>
          </w:tcPr>
          <w:p w14:paraId="53175CEC" w14:textId="77777777" w:rsidR="00A4261C" w:rsidRPr="00F5384B" w:rsidRDefault="00A4261C" w:rsidP="00BA417A">
            <w:pPr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  <w:t>Diabetes</w:t>
            </w:r>
          </w:p>
        </w:tc>
        <w:tc>
          <w:tcPr>
            <w:tcW w:w="7796" w:type="dxa"/>
            <w:hideMark/>
          </w:tcPr>
          <w:p w14:paraId="4254A898" w14:textId="77777777" w:rsidR="00A4261C" w:rsidRPr="00F5384B" w:rsidRDefault="00A4261C" w:rsidP="00BA4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  <w:t>No=0, Yes=1</w:t>
            </w:r>
          </w:p>
        </w:tc>
      </w:tr>
      <w:tr w:rsidR="00A4261C" w:rsidRPr="00F5384B" w14:paraId="15365C6F" w14:textId="77777777" w:rsidTr="00BA4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hideMark/>
          </w:tcPr>
          <w:p w14:paraId="2D2738F8" w14:textId="77777777" w:rsidR="00A4261C" w:rsidRPr="00F5384B" w:rsidRDefault="00A4261C" w:rsidP="00BA417A">
            <w:pPr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  <w:t>Goiter or other gland problems</w:t>
            </w:r>
          </w:p>
        </w:tc>
        <w:tc>
          <w:tcPr>
            <w:tcW w:w="7796" w:type="dxa"/>
            <w:hideMark/>
          </w:tcPr>
          <w:p w14:paraId="54C1430E" w14:textId="77777777" w:rsidR="00A4261C" w:rsidRPr="00F5384B" w:rsidRDefault="00A4261C" w:rsidP="00BA41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  <w:t>No=0, Yes=1</w:t>
            </w:r>
          </w:p>
        </w:tc>
      </w:tr>
      <w:tr w:rsidR="00A4261C" w:rsidRPr="00F5384B" w14:paraId="62F6374F" w14:textId="77777777" w:rsidTr="00BA4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hideMark/>
          </w:tcPr>
          <w:p w14:paraId="6184DAD3" w14:textId="77777777" w:rsidR="00A4261C" w:rsidRPr="00F5384B" w:rsidRDefault="00A4261C" w:rsidP="00BA417A">
            <w:pPr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  <w:t>Heart failure</w:t>
            </w:r>
          </w:p>
        </w:tc>
        <w:tc>
          <w:tcPr>
            <w:tcW w:w="7796" w:type="dxa"/>
            <w:hideMark/>
          </w:tcPr>
          <w:p w14:paraId="40CBBBF3" w14:textId="77777777" w:rsidR="00A4261C" w:rsidRPr="00F5384B" w:rsidRDefault="00A4261C" w:rsidP="00BA4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  <w:t>No=0, Yes=1</w:t>
            </w:r>
          </w:p>
        </w:tc>
      </w:tr>
      <w:tr w:rsidR="00A4261C" w:rsidRPr="00F5384B" w14:paraId="5F57368A" w14:textId="77777777" w:rsidTr="00BA4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hideMark/>
          </w:tcPr>
          <w:p w14:paraId="1AB4D055" w14:textId="77777777" w:rsidR="00A4261C" w:rsidRPr="00F5384B" w:rsidRDefault="00A4261C" w:rsidP="00BA417A">
            <w:pPr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  <w:t>Hypertension</w:t>
            </w:r>
          </w:p>
        </w:tc>
        <w:tc>
          <w:tcPr>
            <w:tcW w:w="7796" w:type="dxa"/>
            <w:hideMark/>
          </w:tcPr>
          <w:p w14:paraId="25A8FF4F" w14:textId="77777777" w:rsidR="00A4261C" w:rsidRPr="00F5384B" w:rsidRDefault="00A4261C" w:rsidP="00BA41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  <w:t>No=0, Yes=1</w:t>
            </w:r>
          </w:p>
        </w:tc>
      </w:tr>
      <w:tr w:rsidR="00A4261C" w:rsidRPr="00F5384B" w14:paraId="42866ED3" w14:textId="77777777" w:rsidTr="00BA4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hideMark/>
          </w:tcPr>
          <w:p w14:paraId="2FD438DB" w14:textId="77777777" w:rsidR="00A4261C" w:rsidRPr="00F5384B" w:rsidRDefault="00A4261C" w:rsidP="00BA417A">
            <w:pPr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  <w:t>Kidney disease</w:t>
            </w:r>
          </w:p>
        </w:tc>
        <w:tc>
          <w:tcPr>
            <w:tcW w:w="7796" w:type="dxa"/>
            <w:hideMark/>
          </w:tcPr>
          <w:p w14:paraId="7B95F289" w14:textId="77777777" w:rsidR="00A4261C" w:rsidRPr="00F5384B" w:rsidRDefault="00A4261C" w:rsidP="00BA4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  <w:t>No=0, Yes=1</w:t>
            </w:r>
          </w:p>
        </w:tc>
      </w:tr>
      <w:tr w:rsidR="00A4261C" w:rsidRPr="00F5384B" w14:paraId="2BD43ED7" w14:textId="77777777" w:rsidTr="00BA4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hideMark/>
          </w:tcPr>
          <w:p w14:paraId="3A5674A3" w14:textId="77777777" w:rsidR="00A4261C" w:rsidRPr="00F5384B" w:rsidRDefault="00A4261C" w:rsidP="00BA417A">
            <w:pPr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  <w:t>Brittle bones</w:t>
            </w:r>
          </w:p>
        </w:tc>
        <w:tc>
          <w:tcPr>
            <w:tcW w:w="7796" w:type="dxa"/>
            <w:hideMark/>
          </w:tcPr>
          <w:p w14:paraId="21C55ED8" w14:textId="77777777" w:rsidR="00A4261C" w:rsidRPr="00F5384B" w:rsidRDefault="00A4261C" w:rsidP="00BA41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  <w:t>No=0, Yes=1</w:t>
            </w:r>
          </w:p>
        </w:tc>
      </w:tr>
      <w:tr w:rsidR="00A4261C" w:rsidRPr="00F5384B" w14:paraId="20EA35FC" w14:textId="77777777" w:rsidTr="00BA4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hideMark/>
          </w:tcPr>
          <w:p w14:paraId="087B84B1" w14:textId="77777777" w:rsidR="00A4261C" w:rsidRPr="00F5384B" w:rsidRDefault="00A4261C" w:rsidP="00BA417A">
            <w:pPr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  <w:t>Sciatica</w:t>
            </w:r>
          </w:p>
        </w:tc>
        <w:tc>
          <w:tcPr>
            <w:tcW w:w="7796" w:type="dxa"/>
            <w:hideMark/>
          </w:tcPr>
          <w:p w14:paraId="059E31D4" w14:textId="77777777" w:rsidR="00A4261C" w:rsidRPr="00F5384B" w:rsidRDefault="00A4261C" w:rsidP="00BA4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  <w:t>No=0, Yes=1</w:t>
            </w:r>
          </w:p>
        </w:tc>
      </w:tr>
      <w:tr w:rsidR="00A4261C" w:rsidRPr="00F5384B" w14:paraId="05302D18" w14:textId="77777777" w:rsidTr="00BA4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hideMark/>
          </w:tcPr>
          <w:p w14:paraId="5425BF37" w14:textId="77777777" w:rsidR="00A4261C" w:rsidRPr="00F5384B" w:rsidRDefault="00A4261C" w:rsidP="00BA417A">
            <w:pPr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  <w:t>Anemia</w:t>
            </w:r>
          </w:p>
        </w:tc>
        <w:tc>
          <w:tcPr>
            <w:tcW w:w="7796" w:type="dxa"/>
            <w:hideMark/>
          </w:tcPr>
          <w:p w14:paraId="47258370" w14:textId="77777777" w:rsidR="00A4261C" w:rsidRPr="00F5384B" w:rsidRDefault="00A4261C" w:rsidP="00BA41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  <w:t>No=0, Yes=1</w:t>
            </w:r>
          </w:p>
        </w:tc>
      </w:tr>
      <w:tr w:rsidR="00A4261C" w:rsidRPr="00F5384B" w14:paraId="37D8D194" w14:textId="77777777" w:rsidTr="00BA4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hideMark/>
          </w:tcPr>
          <w:p w14:paraId="243E972F" w14:textId="77777777" w:rsidR="00A4261C" w:rsidRPr="00F5384B" w:rsidRDefault="00A4261C" w:rsidP="00BA417A">
            <w:pPr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  <w:t>Cerebral hemorrhage or blood clot in brain</w:t>
            </w:r>
          </w:p>
        </w:tc>
        <w:tc>
          <w:tcPr>
            <w:tcW w:w="7796" w:type="dxa"/>
            <w:hideMark/>
          </w:tcPr>
          <w:p w14:paraId="103AB906" w14:textId="77777777" w:rsidR="00A4261C" w:rsidRPr="00F5384B" w:rsidRDefault="00A4261C" w:rsidP="00BA4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  <w:t>No=0, Yes=1</w:t>
            </w:r>
          </w:p>
        </w:tc>
      </w:tr>
      <w:tr w:rsidR="00A4261C" w:rsidRPr="00F5384B" w14:paraId="03F4BCCB" w14:textId="77777777" w:rsidTr="00BA4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hideMark/>
          </w:tcPr>
          <w:p w14:paraId="13ECEFAA" w14:textId="77777777" w:rsidR="00A4261C" w:rsidRPr="00F5384B" w:rsidRDefault="00A4261C" w:rsidP="00BA417A">
            <w:pPr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  <w:t>Dizziness</w:t>
            </w:r>
          </w:p>
        </w:tc>
        <w:tc>
          <w:tcPr>
            <w:tcW w:w="7796" w:type="dxa"/>
            <w:hideMark/>
          </w:tcPr>
          <w:p w14:paraId="03B2F885" w14:textId="77777777" w:rsidR="00A4261C" w:rsidRPr="00F5384B" w:rsidRDefault="00A4261C" w:rsidP="00BA41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  <w:t>No=0, Yes=1</w:t>
            </w:r>
          </w:p>
        </w:tc>
      </w:tr>
      <w:tr w:rsidR="00A4261C" w:rsidRPr="00F5384B" w14:paraId="4558FCAD" w14:textId="77777777" w:rsidTr="00BA4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hideMark/>
          </w:tcPr>
          <w:p w14:paraId="5EFB6D3E" w14:textId="77777777" w:rsidR="00A4261C" w:rsidRPr="00F5384B" w:rsidRDefault="00A4261C" w:rsidP="00BA417A">
            <w:pPr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  <w:t>Gastric ulcer</w:t>
            </w:r>
          </w:p>
        </w:tc>
        <w:tc>
          <w:tcPr>
            <w:tcW w:w="7796" w:type="dxa"/>
            <w:hideMark/>
          </w:tcPr>
          <w:p w14:paraId="6E9AD7E2" w14:textId="77777777" w:rsidR="00A4261C" w:rsidRPr="00F5384B" w:rsidRDefault="00A4261C" w:rsidP="00BA4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  <w:t>No=0, Yes=1</w:t>
            </w:r>
          </w:p>
        </w:tc>
      </w:tr>
      <w:tr w:rsidR="00A4261C" w:rsidRPr="00F5384B" w14:paraId="6B632340" w14:textId="77777777" w:rsidTr="00BA4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hideMark/>
          </w:tcPr>
          <w:p w14:paraId="01E25131" w14:textId="77777777" w:rsidR="00A4261C" w:rsidRPr="00F5384B" w:rsidRDefault="00A4261C" w:rsidP="00BA417A">
            <w:pPr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  <w:t>Allergies/allergic manifestations</w:t>
            </w:r>
          </w:p>
        </w:tc>
        <w:tc>
          <w:tcPr>
            <w:tcW w:w="7796" w:type="dxa"/>
            <w:hideMark/>
          </w:tcPr>
          <w:p w14:paraId="62517E32" w14:textId="77777777" w:rsidR="00A4261C" w:rsidRPr="00F5384B" w:rsidRDefault="00A4261C" w:rsidP="00BA41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  <w:t>No=0, Yes=1</w:t>
            </w:r>
          </w:p>
        </w:tc>
      </w:tr>
      <w:tr w:rsidR="00A4261C" w:rsidRPr="00F5384B" w14:paraId="4AB2641E" w14:textId="77777777" w:rsidTr="00BA4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hideMark/>
          </w:tcPr>
          <w:p w14:paraId="554C2BFC" w14:textId="77777777" w:rsidR="00A4261C" w:rsidRPr="00F5384B" w:rsidRDefault="00A4261C" w:rsidP="00BA417A">
            <w:pPr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  <w:t>Asthma</w:t>
            </w:r>
          </w:p>
        </w:tc>
        <w:tc>
          <w:tcPr>
            <w:tcW w:w="7796" w:type="dxa"/>
            <w:hideMark/>
          </w:tcPr>
          <w:p w14:paraId="66404560" w14:textId="77777777" w:rsidR="00A4261C" w:rsidRPr="00F5384B" w:rsidRDefault="00A4261C" w:rsidP="00BA4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  <w:t>No=0, Yes=1</w:t>
            </w:r>
          </w:p>
        </w:tc>
      </w:tr>
      <w:tr w:rsidR="00A4261C" w:rsidRPr="00F5384B" w14:paraId="145664CE" w14:textId="77777777" w:rsidTr="00BA417A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hideMark/>
          </w:tcPr>
          <w:p w14:paraId="38B7B07C" w14:textId="77777777" w:rsidR="00A4261C" w:rsidRPr="00F5384B" w:rsidRDefault="00A4261C" w:rsidP="00BA417A">
            <w:pPr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  <w:t>Shower and bathe</w:t>
            </w:r>
            <w:r w:rsidRPr="00F5384B"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796" w:type="dxa"/>
            <w:hideMark/>
          </w:tcPr>
          <w:p w14:paraId="79FA59DD" w14:textId="77777777" w:rsidR="00A4261C" w:rsidRPr="00F5384B" w:rsidRDefault="00A4261C" w:rsidP="00BA41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  <w:t>No problem=0, Needs help=0.5, Cannot=1</w:t>
            </w:r>
          </w:p>
        </w:tc>
      </w:tr>
      <w:tr w:rsidR="00A4261C" w:rsidRPr="00F5384B" w14:paraId="39F72731" w14:textId="77777777" w:rsidTr="00BA4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hideMark/>
          </w:tcPr>
          <w:p w14:paraId="5165ED81" w14:textId="77777777" w:rsidR="00A4261C" w:rsidRPr="00F5384B" w:rsidRDefault="00A4261C" w:rsidP="00BA417A">
            <w:pPr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  <w:t>Get in and out of bed</w:t>
            </w:r>
            <w:r w:rsidRPr="00F5384B"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796" w:type="dxa"/>
            <w:hideMark/>
          </w:tcPr>
          <w:p w14:paraId="4E555052" w14:textId="77777777" w:rsidR="00A4261C" w:rsidRPr="00F5384B" w:rsidRDefault="00A4261C" w:rsidP="00BA4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  <w:t>No problem=0, Needs help=0.5, Cannot=1</w:t>
            </w:r>
          </w:p>
        </w:tc>
      </w:tr>
      <w:tr w:rsidR="00A4261C" w:rsidRPr="00F5384B" w14:paraId="0E8E0417" w14:textId="77777777" w:rsidTr="00BA4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hideMark/>
          </w:tcPr>
          <w:p w14:paraId="59A74EA1" w14:textId="77777777" w:rsidR="00A4261C" w:rsidRPr="00F5384B" w:rsidRDefault="00A4261C" w:rsidP="00BA417A">
            <w:pPr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  <w:t>Dress and undress</w:t>
            </w:r>
            <w:r w:rsidRPr="00F5384B"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796" w:type="dxa"/>
            <w:hideMark/>
          </w:tcPr>
          <w:p w14:paraId="02804970" w14:textId="77777777" w:rsidR="00A4261C" w:rsidRPr="00F5384B" w:rsidRDefault="00A4261C" w:rsidP="00BA41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  <w:t>No problem=0, Needs help=0.5, Cannot=1</w:t>
            </w:r>
          </w:p>
        </w:tc>
      </w:tr>
      <w:tr w:rsidR="00A4261C" w:rsidRPr="00F5384B" w14:paraId="018CC1B4" w14:textId="77777777" w:rsidTr="00BA4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hideMark/>
          </w:tcPr>
          <w:p w14:paraId="793F94E3" w14:textId="77777777" w:rsidR="00A4261C" w:rsidRPr="00F5384B" w:rsidRDefault="00A4261C" w:rsidP="00BA417A">
            <w:pPr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Self-grooming1</w:t>
            </w:r>
          </w:p>
        </w:tc>
        <w:tc>
          <w:tcPr>
            <w:tcW w:w="7796" w:type="dxa"/>
            <w:hideMark/>
          </w:tcPr>
          <w:p w14:paraId="173FB198" w14:textId="77777777" w:rsidR="00A4261C" w:rsidRPr="00F5384B" w:rsidRDefault="00A4261C" w:rsidP="00BA4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  <w:t>No problem=0, Needs help=0.5, Cannot=1</w:t>
            </w:r>
          </w:p>
        </w:tc>
      </w:tr>
      <w:tr w:rsidR="00A4261C" w:rsidRPr="00F5384B" w14:paraId="41CD2D5B" w14:textId="77777777" w:rsidTr="00BA4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hideMark/>
          </w:tcPr>
          <w:p w14:paraId="0FEFD3AF" w14:textId="77777777" w:rsidR="00A4261C" w:rsidRPr="00F5384B" w:rsidRDefault="00A4261C" w:rsidP="00BA417A">
            <w:pPr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  <w:t>Walking1</w:t>
            </w:r>
          </w:p>
        </w:tc>
        <w:tc>
          <w:tcPr>
            <w:tcW w:w="7796" w:type="dxa"/>
            <w:hideMark/>
          </w:tcPr>
          <w:p w14:paraId="7E98AA60" w14:textId="77777777" w:rsidR="00A4261C" w:rsidRPr="00F5384B" w:rsidRDefault="00A4261C" w:rsidP="00BA41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  <w:t>No problem=0, Needs help=0.5, Cannot=1</w:t>
            </w:r>
          </w:p>
        </w:tc>
      </w:tr>
      <w:tr w:rsidR="00A4261C" w:rsidRPr="00F5384B" w14:paraId="4736687E" w14:textId="77777777" w:rsidTr="00BA4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hideMark/>
          </w:tcPr>
          <w:p w14:paraId="7751E3AE" w14:textId="77777777" w:rsidR="00A4261C" w:rsidRPr="00F5384B" w:rsidRDefault="00A4261C" w:rsidP="00BA417A">
            <w:pPr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  <w:t>Trouble getting to toilet in time</w:t>
            </w:r>
            <w:r w:rsidRPr="00F5384B"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796" w:type="dxa"/>
            <w:hideMark/>
          </w:tcPr>
          <w:p w14:paraId="1B98926F" w14:textId="77777777" w:rsidR="00A4261C" w:rsidRPr="00F5384B" w:rsidRDefault="00A4261C" w:rsidP="00BA417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  <w:t>No=0, Yes=1</w:t>
            </w:r>
          </w:p>
        </w:tc>
      </w:tr>
      <w:tr w:rsidR="00A4261C" w:rsidRPr="00F5384B" w14:paraId="3D4596DD" w14:textId="77777777" w:rsidTr="00BA4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hideMark/>
          </w:tcPr>
          <w:p w14:paraId="0D537E25" w14:textId="77777777" w:rsidR="00A4261C" w:rsidRPr="00F5384B" w:rsidRDefault="00A4261C" w:rsidP="00BA417A">
            <w:pPr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  <w:t>Travel further distances</w:t>
            </w:r>
            <w:r w:rsidRPr="00F5384B"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796" w:type="dxa"/>
            <w:hideMark/>
          </w:tcPr>
          <w:p w14:paraId="571B1926" w14:textId="77777777" w:rsidR="00A4261C" w:rsidRPr="00F5384B" w:rsidRDefault="00A4261C" w:rsidP="00BA41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  <w:t xml:space="preserve">Can travel alone=0, Can go by taxi=0.5, Needs helper, special assistance or </w:t>
            </w:r>
          </w:p>
          <w:p w14:paraId="45A09A20" w14:textId="77777777" w:rsidR="00A4261C" w:rsidRPr="00F5384B" w:rsidRDefault="00A4261C" w:rsidP="00BA417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  <w:t>doesn’t travel=1</w:t>
            </w:r>
          </w:p>
        </w:tc>
      </w:tr>
      <w:tr w:rsidR="00A4261C" w:rsidRPr="00F5384B" w14:paraId="3790A74E" w14:textId="77777777" w:rsidTr="00BA4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hideMark/>
          </w:tcPr>
          <w:p w14:paraId="31B982F0" w14:textId="77777777" w:rsidR="00A4261C" w:rsidRPr="00F5384B" w:rsidRDefault="00A4261C" w:rsidP="00BA417A">
            <w:pPr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  <w:t>Housework</w:t>
            </w:r>
            <w:r w:rsidRPr="00F5384B"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796" w:type="dxa"/>
            <w:hideMark/>
          </w:tcPr>
          <w:p w14:paraId="34E1052F" w14:textId="77777777" w:rsidR="00A4261C" w:rsidRPr="00F5384B" w:rsidRDefault="00A4261C" w:rsidP="00BA4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  <w:t>No problems=0, Needs help=0.5, Doesn’t do=1</w:t>
            </w:r>
          </w:p>
        </w:tc>
      </w:tr>
      <w:tr w:rsidR="00A4261C" w:rsidRPr="00F5384B" w14:paraId="5EDC81A1" w14:textId="77777777" w:rsidTr="00BA4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hideMark/>
          </w:tcPr>
          <w:p w14:paraId="436F1CE6" w14:textId="77777777" w:rsidR="00A4261C" w:rsidRPr="00F5384B" w:rsidRDefault="00A4261C" w:rsidP="00BA417A">
            <w:pPr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  <w:t>Prepare meals</w:t>
            </w:r>
            <w:r w:rsidRPr="00F5384B"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796" w:type="dxa"/>
            <w:hideMark/>
          </w:tcPr>
          <w:p w14:paraId="18B47AEC" w14:textId="77777777" w:rsidR="00A4261C" w:rsidRPr="00F5384B" w:rsidRDefault="00A4261C" w:rsidP="00BA41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  <w:t>Can plan/prepare=0, Can heat up=0.5, Doesn’t cook=1</w:t>
            </w:r>
          </w:p>
        </w:tc>
      </w:tr>
      <w:tr w:rsidR="00A4261C" w:rsidRPr="00F5384B" w14:paraId="66868DFA" w14:textId="77777777" w:rsidTr="00BA4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hideMark/>
          </w:tcPr>
          <w:p w14:paraId="4C65EBC8" w14:textId="77777777" w:rsidR="00A4261C" w:rsidRPr="00F5384B" w:rsidRDefault="00A4261C" w:rsidP="00BA417A">
            <w:pPr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  <w:t>Manage medications</w:t>
            </w:r>
            <w:r w:rsidRPr="00F5384B"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796" w:type="dxa"/>
            <w:hideMark/>
          </w:tcPr>
          <w:p w14:paraId="7D133FE1" w14:textId="77777777" w:rsidR="00A4261C" w:rsidRPr="00F5384B" w:rsidRDefault="00A4261C" w:rsidP="00BA4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vertAlign w:val="superscript"/>
              </w:rPr>
            </w:pPr>
            <w:r w:rsidRPr="00F5384B"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  <w:t>No problems=0</w:t>
            </w:r>
            <w:r w:rsidRPr="00F5384B">
              <w:rPr>
                <w:rFonts w:ascii="Times New Roman" w:eastAsia="SimSun" w:hAnsi="Times New Roman" w:cs="Times New Roman"/>
                <w:color w:val="auto"/>
                <w:sz w:val="24"/>
                <w:szCs w:val="24"/>
                <w:vertAlign w:val="superscript"/>
              </w:rPr>
              <w:t xml:space="preserve">, </w:t>
            </w:r>
            <w:r w:rsidRPr="00F5384B"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  <w:t>Needs help=0.5, Doesn’t do=1</w:t>
            </w:r>
          </w:p>
        </w:tc>
      </w:tr>
      <w:tr w:rsidR="00A4261C" w:rsidRPr="00F5384B" w14:paraId="22782B03" w14:textId="77777777" w:rsidTr="00BA4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hideMark/>
          </w:tcPr>
          <w:p w14:paraId="530197BF" w14:textId="77777777" w:rsidR="00A4261C" w:rsidRPr="00F5384B" w:rsidRDefault="00A4261C" w:rsidP="00BA417A">
            <w:pPr>
              <w:tabs>
                <w:tab w:val="center" w:pos="2356"/>
              </w:tabs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  <w:t>Manage money</w:t>
            </w:r>
            <w:r w:rsidRPr="00F5384B"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796" w:type="dxa"/>
            <w:hideMark/>
          </w:tcPr>
          <w:p w14:paraId="7F2751C0" w14:textId="77777777" w:rsidR="00A4261C" w:rsidRPr="00F5384B" w:rsidRDefault="00A4261C" w:rsidP="00BA41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  <w:t>No problems=0, Needs help=0.5, Doesn’t do=1</w:t>
            </w:r>
          </w:p>
        </w:tc>
      </w:tr>
      <w:tr w:rsidR="00A4261C" w:rsidRPr="00F5384B" w14:paraId="6A1E0EC3" w14:textId="77777777" w:rsidTr="00BA4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hideMark/>
          </w:tcPr>
          <w:p w14:paraId="7716DA18" w14:textId="77777777" w:rsidR="00A4261C" w:rsidRPr="00F5384B" w:rsidRDefault="00A4261C" w:rsidP="00BA417A">
            <w:pPr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  <w:t>Use telephone</w:t>
            </w:r>
            <w:r w:rsidRPr="00F5384B"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796" w:type="dxa"/>
            <w:hideMark/>
          </w:tcPr>
          <w:p w14:paraId="42B9B9EA" w14:textId="77777777" w:rsidR="00A4261C" w:rsidRPr="00F5384B" w:rsidRDefault="00A4261C" w:rsidP="00BA4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  <w:t>Can look up numbers and dial=0, Needs help or doesn’t use phone=1</w:t>
            </w:r>
          </w:p>
        </w:tc>
      </w:tr>
      <w:tr w:rsidR="00A4261C" w:rsidRPr="00F5384B" w14:paraId="6D88F49B" w14:textId="77777777" w:rsidTr="00BA4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hideMark/>
          </w:tcPr>
          <w:p w14:paraId="1E2936FE" w14:textId="77777777" w:rsidR="00A4261C" w:rsidRPr="00F5384B" w:rsidRDefault="00A4261C" w:rsidP="00BA417A">
            <w:pPr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  <w:t>Grocery shopping</w:t>
            </w:r>
            <w:r w:rsidRPr="00F5384B"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796" w:type="dxa"/>
            <w:hideMark/>
          </w:tcPr>
          <w:p w14:paraId="2E2F742F" w14:textId="77777777" w:rsidR="00A4261C" w:rsidRPr="00F5384B" w:rsidRDefault="00A4261C" w:rsidP="00BA41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  <w:t>Can shop=0, Needs help=0.5, Doesn’t shop=1</w:t>
            </w:r>
          </w:p>
        </w:tc>
      </w:tr>
      <w:tr w:rsidR="00A4261C" w:rsidRPr="00F5384B" w14:paraId="5BE93117" w14:textId="77777777" w:rsidTr="00BA4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hideMark/>
          </w:tcPr>
          <w:p w14:paraId="3A1CCDBA" w14:textId="77777777" w:rsidR="00A4261C" w:rsidRPr="00F5384B" w:rsidRDefault="00A4261C" w:rsidP="00BA417A">
            <w:pPr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  <w:t>Feeling lonely</w:t>
            </w:r>
            <w:r w:rsidRPr="00F5384B"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796" w:type="dxa"/>
            <w:hideMark/>
          </w:tcPr>
          <w:p w14:paraId="7E0D364D" w14:textId="77777777" w:rsidR="00A4261C" w:rsidRPr="00F5384B" w:rsidRDefault="00A4261C" w:rsidP="00BA417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  <w:t xml:space="preserve">Never, almost never, rather seldom=0, Quite often, always, almost always=1 </w:t>
            </w:r>
          </w:p>
        </w:tc>
      </w:tr>
      <w:tr w:rsidR="00A4261C" w:rsidRPr="00F5384B" w14:paraId="673B4863" w14:textId="77777777" w:rsidTr="00BA4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hideMark/>
          </w:tcPr>
          <w:p w14:paraId="1C0D28C8" w14:textId="77777777" w:rsidR="00A4261C" w:rsidRPr="00F5384B" w:rsidRDefault="00A4261C" w:rsidP="00BA417A">
            <w:pPr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  <w:t>Feeling depressed</w:t>
            </w:r>
            <w:r w:rsidRPr="00F5384B"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796" w:type="dxa"/>
            <w:hideMark/>
          </w:tcPr>
          <w:p w14:paraId="3FE249F0" w14:textId="77777777" w:rsidR="00A4261C" w:rsidRPr="00F5384B" w:rsidRDefault="00A4261C" w:rsidP="00BA417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  <w:t>Never, almost never or rather seldom=0, Quite often, always, almost always=1</w:t>
            </w:r>
          </w:p>
        </w:tc>
      </w:tr>
      <w:tr w:rsidR="00A4261C" w:rsidRPr="00F5384B" w14:paraId="190F5CD6" w14:textId="77777777" w:rsidTr="00BA4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hideMark/>
          </w:tcPr>
          <w:p w14:paraId="6854F3C0" w14:textId="77777777" w:rsidR="00A4261C" w:rsidRPr="00F5384B" w:rsidRDefault="00A4261C" w:rsidP="00BA417A">
            <w:pPr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  <w:t>Consider oneself happy and carefree</w:t>
            </w:r>
          </w:p>
        </w:tc>
        <w:tc>
          <w:tcPr>
            <w:tcW w:w="7796" w:type="dxa"/>
            <w:hideMark/>
          </w:tcPr>
          <w:p w14:paraId="1E17FB46" w14:textId="77777777" w:rsidR="00A4261C" w:rsidRPr="00F5384B" w:rsidRDefault="00A4261C" w:rsidP="00BA417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  <w:t>No=1, Yes=0</w:t>
            </w:r>
          </w:p>
        </w:tc>
      </w:tr>
      <w:tr w:rsidR="00A4261C" w:rsidRPr="00F5384B" w14:paraId="3B6682D2" w14:textId="77777777" w:rsidTr="00BA4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hideMark/>
          </w:tcPr>
          <w:p w14:paraId="7D693E41" w14:textId="77777777" w:rsidR="00A4261C" w:rsidRPr="00F5384B" w:rsidRDefault="00A4261C" w:rsidP="00BA417A">
            <w:pPr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</w:rPr>
              <w:t>Usually feels tired</w:t>
            </w:r>
          </w:p>
        </w:tc>
        <w:tc>
          <w:tcPr>
            <w:tcW w:w="7796" w:type="dxa"/>
            <w:hideMark/>
          </w:tcPr>
          <w:p w14:paraId="49862C83" w14:textId="77777777" w:rsidR="00A4261C" w:rsidRPr="00F5384B" w:rsidRDefault="00A4261C" w:rsidP="00BA417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</w:pPr>
            <w:r w:rsidRPr="00F5384B">
              <w:rPr>
                <w:rFonts w:ascii="Times New Roman" w:eastAsia="SimSun" w:hAnsi="Times New Roman" w:cs="Times New Roman"/>
                <w:color w:val="auto"/>
                <w:sz w:val="24"/>
                <w:szCs w:val="24"/>
              </w:rPr>
              <w:t>No=0, Yes=1</w:t>
            </w:r>
          </w:p>
        </w:tc>
      </w:tr>
    </w:tbl>
    <w:p w14:paraId="66B574F9" w14:textId="77777777" w:rsidR="00A4261C" w:rsidRPr="00F5384B" w:rsidRDefault="00A4261C" w:rsidP="00A4261C">
      <w:pPr>
        <w:rPr>
          <w:rFonts w:ascii="Times New Roman" w:hAnsi="Times New Roman" w:cs="Times New Roman"/>
        </w:rPr>
      </w:pPr>
      <w:r w:rsidRPr="00F5384B">
        <w:rPr>
          <w:rFonts w:ascii="Times New Roman" w:hAnsi="Times New Roman" w:cs="Times New Roman"/>
        </w:rPr>
        <w:t xml:space="preserve">Note. </w:t>
      </w:r>
      <w:r w:rsidRPr="00F5384B">
        <w:rPr>
          <w:rFonts w:ascii="Times New Roman" w:hAnsi="Times New Roman" w:cs="Times New Roman"/>
          <w:vertAlign w:val="superscript"/>
        </w:rPr>
        <w:t>1</w:t>
      </w:r>
      <w:r w:rsidRPr="00F5384B">
        <w:rPr>
          <w:rFonts w:ascii="Times New Roman" w:hAnsi="Times New Roman" w:cs="Times New Roman"/>
        </w:rPr>
        <w:t xml:space="preserve">from the instrument of Basic Activities of Daily Living, </w:t>
      </w:r>
      <w:r w:rsidRPr="00F5384B">
        <w:rPr>
          <w:rFonts w:ascii="Times New Roman" w:hAnsi="Times New Roman" w:cs="Times New Roman"/>
          <w:vertAlign w:val="superscript"/>
        </w:rPr>
        <w:t>2</w:t>
      </w:r>
      <w:r w:rsidRPr="00F5384B">
        <w:rPr>
          <w:rFonts w:ascii="Times New Roman" w:hAnsi="Times New Roman" w:cs="Times New Roman"/>
        </w:rPr>
        <w:t xml:space="preserve">from the instrument of Instrumental Activities of Daily Living, </w:t>
      </w:r>
      <w:r w:rsidRPr="00F5384B">
        <w:rPr>
          <w:rFonts w:ascii="Times New Roman" w:hAnsi="Times New Roman" w:cs="Times New Roman"/>
          <w:vertAlign w:val="superscript"/>
        </w:rPr>
        <w:t xml:space="preserve">3 </w:t>
      </w:r>
      <w:r w:rsidRPr="00F5384B">
        <w:rPr>
          <w:rFonts w:ascii="Times New Roman" w:hAnsi="Times New Roman" w:cs="Times New Roman"/>
        </w:rPr>
        <w:t>from the Center for Epidemiologic Studies Depression Scale</w:t>
      </w:r>
    </w:p>
    <w:p w14:paraId="5A55679F" w14:textId="77777777" w:rsidR="00A4261C" w:rsidRPr="002C2329" w:rsidRDefault="00A4261C" w:rsidP="002C2329">
      <w:pPr>
        <w:outlineLvl w:val="1"/>
        <w:rPr>
          <w:rFonts w:ascii="Times New Roman" w:hAnsi="Times New Roman" w:cs="Times New Roman"/>
          <w:b/>
        </w:rPr>
      </w:pPr>
      <w:r w:rsidRPr="002C2329">
        <w:rPr>
          <w:rFonts w:ascii="Times New Roman" w:hAnsi="Times New Roman" w:cs="Times New Roman"/>
          <w:b/>
        </w:rPr>
        <w:br w:type="page"/>
      </w:r>
    </w:p>
    <w:p w14:paraId="19751F92" w14:textId="2C5669B0" w:rsidR="00A4261C" w:rsidRPr="00761CB7" w:rsidRDefault="00AF368C" w:rsidP="002C2329">
      <w:pPr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Supplementary file</w:t>
      </w:r>
      <w:r w:rsidRPr="00F5384B">
        <w:rPr>
          <w:rFonts w:ascii="Times New Roman" w:hAnsi="Times New Roman" w:cs="Times New Roman"/>
          <w:b/>
        </w:rPr>
        <w:t xml:space="preserve"> 1</w:t>
      </w:r>
      <w:r>
        <w:rPr>
          <w:rFonts w:ascii="Times New Roman" w:hAnsi="Times New Roman" w:cs="Times New Roman"/>
          <w:b/>
        </w:rPr>
        <w:t>D.</w:t>
      </w:r>
      <w:r w:rsidRPr="00F5384B">
        <w:rPr>
          <w:rFonts w:ascii="Times New Roman" w:hAnsi="Times New Roman" w:cs="Times New Roman"/>
          <w:b/>
        </w:rPr>
        <w:t xml:space="preserve"> </w:t>
      </w:r>
      <w:r w:rsidR="00A4261C" w:rsidRPr="00761CB7">
        <w:rPr>
          <w:rFonts w:ascii="Times New Roman" w:hAnsi="Times New Roman" w:cs="Times New Roman"/>
          <w:b/>
        </w:rPr>
        <w:t>Characteristics of baseline (first available) complete measurements in 288 individuals</w:t>
      </w:r>
    </w:p>
    <w:p w14:paraId="3D48F197" w14:textId="77777777" w:rsidR="00A4261C" w:rsidRPr="00341763" w:rsidRDefault="00A4261C" w:rsidP="00A4261C">
      <w:pPr>
        <w:spacing w:after="0" w:line="240" w:lineRule="auto"/>
        <w:rPr>
          <w:rFonts w:ascii="Times New Roman" w:eastAsia="DengXian" w:hAnsi="Times New Roman" w:cs="Times New Roman"/>
          <w:kern w:val="2"/>
          <w:sz w:val="24"/>
          <w:szCs w:val="24"/>
        </w:rPr>
      </w:pPr>
    </w:p>
    <w:tbl>
      <w:tblPr>
        <w:tblStyle w:val="TableGrid1"/>
        <w:tblW w:w="833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3515"/>
      </w:tblGrid>
      <w:tr w:rsidR="00A4261C" w:rsidRPr="00341763" w14:paraId="3E8197BE" w14:textId="77777777" w:rsidTr="00BA417A">
        <w:trPr>
          <w:tblHeader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3269079F" w14:textId="77777777" w:rsidR="00A4261C" w:rsidRPr="00341763" w:rsidRDefault="00A4261C" w:rsidP="00BA417A">
            <w:pPr>
              <w:rPr>
                <w:rFonts w:ascii="Times New Roman" w:eastAsia="DengXian" w:hAnsi="Times New Roman" w:cs="Times New Roman"/>
                <w:b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14:paraId="02562978" w14:textId="77777777" w:rsidR="00A4261C" w:rsidRPr="00341763" w:rsidRDefault="00A4261C" w:rsidP="00BA417A">
            <w:pPr>
              <w:jc w:val="center"/>
              <w:rPr>
                <w:rFonts w:ascii="Times New Roman" w:eastAsia="DengXian" w:hAnsi="Times New Roman" w:cs="Times New Roman"/>
                <w:b/>
              </w:rPr>
            </w:pPr>
            <w:r w:rsidRPr="00341763">
              <w:rPr>
                <w:rFonts w:ascii="Times New Roman" w:eastAsia="DengXian" w:hAnsi="Times New Roman" w:cs="Times New Roman"/>
              </w:rPr>
              <w:t>Individuals with complete measurements</w:t>
            </w:r>
          </w:p>
        </w:tc>
      </w:tr>
      <w:tr w:rsidR="00A4261C" w:rsidRPr="00341763" w14:paraId="5247022F" w14:textId="77777777" w:rsidTr="00BA417A">
        <w:tc>
          <w:tcPr>
            <w:tcW w:w="4815" w:type="dxa"/>
            <w:tcBorders>
              <w:top w:val="single" w:sz="4" w:space="0" w:color="auto"/>
            </w:tcBorders>
          </w:tcPr>
          <w:p w14:paraId="0CA721E1" w14:textId="77777777" w:rsidR="00A4261C" w:rsidRPr="00341763" w:rsidRDefault="00A4261C" w:rsidP="00BA417A">
            <w:pPr>
              <w:rPr>
                <w:rFonts w:ascii="Times New Roman" w:eastAsia="DengXian" w:hAnsi="Times New Roman" w:cs="Times New Roman"/>
                <w:b/>
              </w:rPr>
            </w:pPr>
            <w:r w:rsidRPr="00341763">
              <w:rPr>
                <w:rFonts w:ascii="Times New Roman" w:eastAsia="DengXian" w:hAnsi="Times New Roman" w:cs="Times New Roman"/>
              </w:rPr>
              <w:t>Number of individuals</w:t>
            </w:r>
          </w:p>
        </w:tc>
        <w:tc>
          <w:tcPr>
            <w:tcW w:w="3515" w:type="dxa"/>
            <w:tcBorders>
              <w:top w:val="single" w:sz="4" w:space="0" w:color="auto"/>
            </w:tcBorders>
            <w:vAlign w:val="center"/>
          </w:tcPr>
          <w:p w14:paraId="02CB74A8" w14:textId="77777777" w:rsidR="00A4261C" w:rsidRPr="00341763" w:rsidRDefault="00A4261C" w:rsidP="00BA417A">
            <w:pPr>
              <w:jc w:val="center"/>
              <w:rPr>
                <w:rFonts w:ascii="Times New Roman" w:eastAsia="DengXian" w:hAnsi="Times New Roman" w:cs="Times New Roman"/>
                <w:b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</w:rPr>
              <w:t xml:space="preserve">288 </w:t>
            </w:r>
          </w:p>
        </w:tc>
      </w:tr>
      <w:tr w:rsidR="00A4261C" w:rsidRPr="00341763" w14:paraId="5970A426" w14:textId="77777777" w:rsidTr="00BA417A">
        <w:tc>
          <w:tcPr>
            <w:tcW w:w="4815" w:type="dxa"/>
          </w:tcPr>
          <w:p w14:paraId="092BA4EA" w14:textId="77777777" w:rsidR="00A4261C" w:rsidRPr="00341763" w:rsidRDefault="00A4261C" w:rsidP="00BA417A">
            <w:pPr>
              <w:rPr>
                <w:rFonts w:ascii="Times New Roman" w:eastAsia="DengXian" w:hAnsi="Times New Roman" w:cs="Times New Roman"/>
              </w:rPr>
            </w:pPr>
            <w:r w:rsidRPr="00341763">
              <w:rPr>
                <w:rFonts w:ascii="Times New Roman" w:eastAsia="DengXian" w:hAnsi="Times New Roman" w:cs="Times New Roman"/>
              </w:rPr>
              <w:t>Women (%)</w:t>
            </w:r>
          </w:p>
        </w:tc>
        <w:tc>
          <w:tcPr>
            <w:tcW w:w="3515" w:type="dxa"/>
            <w:vAlign w:val="center"/>
          </w:tcPr>
          <w:p w14:paraId="6A625556" w14:textId="77777777" w:rsidR="00A4261C" w:rsidRPr="00341763" w:rsidRDefault="00A4261C" w:rsidP="00BA417A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</w:rPr>
              <w:t xml:space="preserve">56.9 </w:t>
            </w:r>
          </w:p>
        </w:tc>
      </w:tr>
      <w:tr w:rsidR="00A4261C" w:rsidRPr="00341763" w14:paraId="63551A6F" w14:textId="77777777" w:rsidTr="00BA417A">
        <w:tc>
          <w:tcPr>
            <w:tcW w:w="4815" w:type="dxa"/>
          </w:tcPr>
          <w:p w14:paraId="515632D3" w14:textId="77777777" w:rsidR="00A4261C" w:rsidRPr="00341763" w:rsidRDefault="00A4261C" w:rsidP="00BA417A">
            <w:pPr>
              <w:rPr>
                <w:rFonts w:ascii="Times New Roman" w:eastAsia="DengXian" w:hAnsi="Times New Roman" w:cs="Times New Roman"/>
                <w:b/>
              </w:rPr>
            </w:pPr>
            <w:r w:rsidRPr="00341763">
              <w:rPr>
                <w:rFonts w:ascii="Times New Roman" w:eastAsia="DengXian" w:hAnsi="Times New Roman" w:cs="Times New Roman"/>
              </w:rPr>
              <w:t>Above primary education (%)</w:t>
            </w:r>
          </w:p>
        </w:tc>
        <w:tc>
          <w:tcPr>
            <w:tcW w:w="3515" w:type="dxa"/>
            <w:vAlign w:val="center"/>
          </w:tcPr>
          <w:p w14:paraId="72E8AD81" w14:textId="77777777" w:rsidR="00A4261C" w:rsidRPr="00341763" w:rsidRDefault="00A4261C" w:rsidP="00BA417A">
            <w:pPr>
              <w:jc w:val="center"/>
              <w:rPr>
                <w:rFonts w:ascii="Times New Roman" w:eastAsia="DengXian" w:hAnsi="Times New Roman" w:cs="Times New Roman"/>
                <w:b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</w:rPr>
              <w:t xml:space="preserve">50.3 </w:t>
            </w:r>
          </w:p>
        </w:tc>
      </w:tr>
      <w:tr w:rsidR="00A4261C" w:rsidRPr="00341763" w14:paraId="2503BEB3" w14:textId="77777777" w:rsidTr="00BA417A">
        <w:tc>
          <w:tcPr>
            <w:tcW w:w="4815" w:type="dxa"/>
          </w:tcPr>
          <w:p w14:paraId="52E3F5CE" w14:textId="77777777" w:rsidR="00A4261C" w:rsidRPr="00341763" w:rsidRDefault="00A4261C" w:rsidP="00BA417A">
            <w:pPr>
              <w:rPr>
                <w:rFonts w:ascii="Times New Roman" w:eastAsia="DengXian" w:hAnsi="Times New Roman" w:cs="Times New Roman"/>
                <w:b/>
              </w:rPr>
            </w:pPr>
            <w:r w:rsidRPr="00341763">
              <w:rPr>
                <w:rFonts w:ascii="Times New Roman" w:eastAsia="DengXian" w:hAnsi="Times New Roman" w:cs="Times New Roman"/>
              </w:rPr>
              <w:t>BMI (kg/m</w:t>
            </w:r>
            <w:r w:rsidRPr="00341763">
              <w:rPr>
                <w:rFonts w:ascii="Times New Roman" w:eastAsia="DengXian" w:hAnsi="Times New Roman" w:cs="Times New Roman"/>
                <w:vertAlign w:val="superscript"/>
              </w:rPr>
              <w:t>2</w:t>
            </w:r>
            <w:r w:rsidRPr="00341763">
              <w:rPr>
                <w:rFonts w:ascii="Times New Roman" w:eastAsia="DengXian" w:hAnsi="Times New Roman" w:cs="Times New Roman"/>
              </w:rPr>
              <w:t>)</w:t>
            </w:r>
          </w:p>
        </w:tc>
        <w:tc>
          <w:tcPr>
            <w:tcW w:w="3515" w:type="dxa"/>
            <w:vAlign w:val="center"/>
          </w:tcPr>
          <w:p w14:paraId="0E59C5BE" w14:textId="77777777" w:rsidR="00A4261C" w:rsidRPr="00341763" w:rsidRDefault="00A4261C" w:rsidP="00BA417A">
            <w:pPr>
              <w:jc w:val="center"/>
              <w:rPr>
                <w:rFonts w:ascii="Times New Roman" w:eastAsia="DengXian" w:hAnsi="Times New Roman" w:cs="Times New Roman"/>
                <w:b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</w:rPr>
              <w:t xml:space="preserve">26.5 (4.1) </w:t>
            </w:r>
          </w:p>
        </w:tc>
      </w:tr>
      <w:tr w:rsidR="00A4261C" w:rsidRPr="00341763" w14:paraId="6090F258" w14:textId="77777777" w:rsidTr="00BA417A">
        <w:tc>
          <w:tcPr>
            <w:tcW w:w="4815" w:type="dxa"/>
          </w:tcPr>
          <w:p w14:paraId="1BB7A71B" w14:textId="77777777" w:rsidR="00A4261C" w:rsidRPr="00341763" w:rsidRDefault="00A4261C" w:rsidP="00BA417A">
            <w:pPr>
              <w:rPr>
                <w:rFonts w:ascii="Times New Roman" w:eastAsia="DengXian" w:hAnsi="Times New Roman" w:cs="Times New Roman"/>
                <w:b/>
              </w:rPr>
            </w:pPr>
            <w:r w:rsidRPr="00341763">
              <w:rPr>
                <w:rFonts w:ascii="Times New Roman" w:eastAsia="DengXian" w:hAnsi="Times New Roman" w:cs="Times New Roman"/>
              </w:rPr>
              <w:t>Smoker (%)</w:t>
            </w:r>
          </w:p>
        </w:tc>
        <w:tc>
          <w:tcPr>
            <w:tcW w:w="3515" w:type="dxa"/>
            <w:vAlign w:val="center"/>
          </w:tcPr>
          <w:p w14:paraId="6F92749F" w14:textId="77777777" w:rsidR="00A4261C" w:rsidRPr="00341763" w:rsidRDefault="00A4261C" w:rsidP="00BA417A">
            <w:pPr>
              <w:jc w:val="center"/>
              <w:rPr>
                <w:rFonts w:ascii="Times New Roman" w:eastAsia="DengXian" w:hAnsi="Times New Roman" w:cs="Times New Roman"/>
                <w:b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</w:rPr>
              <w:t xml:space="preserve">21.2 </w:t>
            </w:r>
          </w:p>
        </w:tc>
      </w:tr>
      <w:tr w:rsidR="00A4261C" w:rsidRPr="00341763" w14:paraId="77F48C37" w14:textId="77777777" w:rsidTr="00BA417A">
        <w:tc>
          <w:tcPr>
            <w:tcW w:w="4815" w:type="dxa"/>
          </w:tcPr>
          <w:p w14:paraId="33ADFA1A" w14:textId="77777777" w:rsidR="00A4261C" w:rsidRPr="00341763" w:rsidRDefault="00A4261C" w:rsidP="00BA417A">
            <w:pPr>
              <w:rPr>
                <w:rFonts w:ascii="Times New Roman" w:eastAsia="DengXian" w:hAnsi="Times New Roman" w:cs="Times New Roman"/>
                <w:b/>
              </w:rPr>
            </w:pPr>
            <w:r w:rsidRPr="00341763">
              <w:rPr>
                <w:rFonts w:ascii="Times New Roman" w:eastAsia="DengXian" w:hAnsi="Times New Roman" w:cs="Times New Roman"/>
              </w:rPr>
              <w:t>Age (year)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34609302" w14:textId="77777777" w:rsidR="00A4261C" w:rsidRPr="00341763" w:rsidRDefault="00A4261C" w:rsidP="00BA417A">
            <w:pPr>
              <w:jc w:val="center"/>
              <w:rPr>
                <w:rFonts w:ascii="Times New Roman" w:eastAsia="DengXian" w:hAnsi="Times New Roman" w:cs="Times New Roman"/>
                <w:b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</w:rPr>
              <w:t xml:space="preserve">68.2 (9.1) </w:t>
            </w:r>
          </w:p>
        </w:tc>
      </w:tr>
      <w:tr w:rsidR="00A4261C" w:rsidRPr="00341763" w14:paraId="7BB2A3DB" w14:textId="77777777" w:rsidTr="00BA417A">
        <w:tc>
          <w:tcPr>
            <w:tcW w:w="4815" w:type="dxa"/>
          </w:tcPr>
          <w:p w14:paraId="7BB407AC" w14:textId="77777777" w:rsidR="00A4261C" w:rsidRPr="00341763" w:rsidRDefault="00A4261C" w:rsidP="00BA417A">
            <w:pPr>
              <w:rPr>
                <w:rFonts w:ascii="Times New Roman" w:eastAsia="DengXian" w:hAnsi="Times New Roman" w:cs="Times New Roman"/>
                <w:b/>
              </w:rPr>
            </w:pPr>
            <w:r>
              <w:rPr>
                <w:rFonts w:ascii="Times New Roman" w:eastAsia="DengXian" w:hAnsi="Times New Roman" w:cs="Times New Roman"/>
              </w:rPr>
              <w:t>BA</w:t>
            </w:r>
            <w:r w:rsidRPr="00341763">
              <w:rPr>
                <w:rFonts w:ascii="Times New Roman" w:eastAsia="DengXian" w:hAnsi="Times New Roman" w:cs="Times New Roman"/>
              </w:rPr>
              <w:t>s</w:t>
            </w:r>
          </w:p>
        </w:tc>
        <w:tc>
          <w:tcPr>
            <w:tcW w:w="3515" w:type="dxa"/>
            <w:shd w:val="clear" w:color="auto" w:fill="auto"/>
            <w:vAlign w:val="bottom"/>
          </w:tcPr>
          <w:p w14:paraId="44974EB1" w14:textId="77777777" w:rsidR="00A4261C" w:rsidRPr="00341763" w:rsidRDefault="00A4261C" w:rsidP="00BA417A">
            <w:pPr>
              <w:jc w:val="center"/>
              <w:rPr>
                <w:rFonts w:ascii="Times New Roman" w:eastAsia="DengXian" w:hAnsi="Times New Roman" w:cs="Times New Roman"/>
                <w:b/>
              </w:rPr>
            </w:pPr>
          </w:p>
        </w:tc>
      </w:tr>
      <w:tr w:rsidR="00A4261C" w:rsidRPr="00341763" w14:paraId="09EC3893" w14:textId="77777777" w:rsidTr="00BA417A">
        <w:tc>
          <w:tcPr>
            <w:tcW w:w="4815" w:type="dxa"/>
          </w:tcPr>
          <w:p w14:paraId="0F44F44F" w14:textId="77777777" w:rsidR="00A4261C" w:rsidRPr="00341763" w:rsidRDefault="00A4261C" w:rsidP="00BA417A">
            <w:pPr>
              <w:ind w:left="420"/>
              <w:rPr>
                <w:rFonts w:ascii="Times New Roman" w:eastAsia="DengXian" w:hAnsi="Times New Roman" w:cs="Times New Roman"/>
                <w:b/>
              </w:rPr>
            </w:pPr>
            <w:r w:rsidRPr="00341763">
              <w:rPr>
                <w:rFonts w:ascii="Times New Roman" w:eastAsia="DengXian" w:hAnsi="Times New Roman" w:cs="Times New Roman"/>
              </w:rPr>
              <w:t>Telomere length (T/S ratio)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635D35F7" w14:textId="77777777" w:rsidR="00A4261C" w:rsidRPr="00341763" w:rsidRDefault="00A4261C" w:rsidP="00BA417A">
            <w:pPr>
              <w:jc w:val="center"/>
              <w:rPr>
                <w:rFonts w:ascii="Times New Roman" w:eastAsia="DengXian" w:hAnsi="Times New Roman" w:cs="Times New Roman"/>
                <w:b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</w:rPr>
              <w:t xml:space="preserve">0.74 (0.16) </w:t>
            </w:r>
          </w:p>
        </w:tc>
      </w:tr>
      <w:tr w:rsidR="00A4261C" w:rsidRPr="00341763" w14:paraId="02729AD1" w14:textId="77777777" w:rsidTr="00BA417A">
        <w:tc>
          <w:tcPr>
            <w:tcW w:w="4815" w:type="dxa"/>
          </w:tcPr>
          <w:p w14:paraId="46430BD6" w14:textId="77777777" w:rsidR="00A4261C" w:rsidRPr="00341763" w:rsidRDefault="00A4261C" w:rsidP="00BA417A">
            <w:pPr>
              <w:ind w:left="420"/>
              <w:rPr>
                <w:rFonts w:ascii="Times New Roman" w:eastAsia="DengXian" w:hAnsi="Times New Roman" w:cs="Times New Roman"/>
                <w:b/>
              </w:rPr>
            </w:pPr>
            <w:r w:rsidRPr="00341763">
              <w:rPr>
                <w:rFonts w:ascii="Times New Roman" w:eastAsia="DengXian" w:hAnsi="Times New Roman" w:cs="Times New Roman"/>
              </w:rPr>
              <w:t>DNAmAge (Horvath, year)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1529DF92" w14:textId="77777777" w:rsidR="00A4261C" w:rsidRPr="00341763" w:rsidRDefault="00A4261C" w:rsidP="00BA417A">
            <w:pPr>
              <w:jc w:val="center"/>
              <w:rPr>
                <w:rFonts w:ascii="Times New Roman" w:eastAsia="DengXian" w:hAnsi="Times New Roman" w:cs="Times New Roman"/>
                <w:b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</w:rPr>
              <w:t xml:space="preserve">60.5 (10.2) </w:t>
            </w:r>
          </w:p>
        </w:tc>
      </w:tr>
      <w:tr w:rsidR="00A4261C" w:rsidRPr="00341763" w14:paraId="0BB3311A" w14:textId="77777777" w:rsidTr="00BA417A">
        <w:tc>
          <w:tcPr>
            <w:tcW w:w="4815" w:type="dxa"/>
          </w:tcPr>
          <w:p w14:paraId="01A9EEF0" w14:textId="77777777" w:rsidR="00A4261C" w:rsidRPr="00341763" w:rsidRDefault="00A4261C" w:rsidP="00BA417A">
            <w:pPr>
              <w:ind w:left="420"/>
              <w:rPr>
                <w:rFonts w:ascii="Times New Roman" w:eastAsia="DengXian" w:hAnsi="Times New Roman" w:cs="Times New Roman"/>
                <w:b/>
              </w:rPr>
            </w:pPr>
            <w:r w:rsidRPr="00341763">
              <w:rPr>
                <w:rFonts w:ascii="Times New Roman" w:eastAsia="DengXian" w:hAnsi="Times New Roman" w:cs="Times New Roman"/>
              </w:rPr>
              <w:t>DNAmAge (Hannum, year)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6F402AB4" w14:textId="77777777" w:rsidR="00A4261C" w:rsidRPr="00341763" w:rsidRDefault="00A4261C" w:rsidP="00BA417A">
            <w:pPr>
              <w:jc w:val="center"/>
              <w:rPr>
                <w:rFonts w:ascii="Times New Roman" w:eastAsia="DengXian" w:hAnsi="Times New Roman" w:cs="Times New Roman"/>
                <w:b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</w:rPr>
              <w:t xml:space="preserve">64.7 (9.3) </w:t>
            </w:r>
          </w:p>
        </w:tc>
      </w:tr>
      <w:tr w:rsidR="00A4261C" w:rsidRPr="00341763" w14:paraId="22D10732" w14:textId="77777777" w:rsidTr="00BA417A">
        <w:tc>
          <w:tcPr>
            <w:tcW w:w="4815" w:type="dxa"/>
          </w:tcPr>
          <w:p w14:paraId="746F6086" w14:textId="77777777" w:rsidR="00A4261C" w:rsidRPr="00341763" w:rsidRDefault="00A4261C" w:rsidP="00BA417A">
            <w:pPr>
              <w:ind w:left="420"/>
              <w:rPr>
                <w:rFonts w:ascii="Times New Roman" w:eastAsia="DengXian" w:hAnsi="Times New Roman" w:cs="Times New Roman"/>
                <w:b/>
              </w:rPr>
            </w:pPr>
            <w:r w:rsidRPr="00341763">
              <w:rPr>
                <w:rFonts w:ascii="Times New Roman" w:eastAsia="DengXian" w:hAnsi="Times New Roman" w:cs="Times New Roman"/>
              </w:rPr>
              <w:t>DNAmPhenoAge (year)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6FD6E9B7" w14:textId="77777777" w:rsidR="00A4261C" w:rsidRPr="00341763" w:rsidRDefault="00A4261C" w:rsidP="00BA417A">
            <w:pPr>
              <w:jc w:val="center"/>
              <w:rPr>
                <w:rFonts w:ascii="Times New Roman" w:eastAsia="DengXian" w:hAnsi="Times New Roman" w:cs="Times New Roman"/>
                <w:b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</w:rPr>
              <w:t xml:space="preserve">62.3 (12.1) </w:t>
            </w:r>
          </w:p>
        </w:tc>
      </w:tr>
      <w:tr w:rsidR="00A4261C" w:rsidRPr="00341763" w14:paraId="41DAD986" w14:textId="77777777" w:rsidTr="00BA417A">
        <w:tc>
          <w:tcPr>
            <w:tcW w:w="4815" w:type="dxa"/>
          </w:tcPr>
          <w:p w14:paraId="480DCA6D" w14:textId="77777777" w:rsidR="00A4261C" w:rsidRPr="00341763" w:rsidRDefault="00A4261C" w:rsidP="00BA417A">
            <w:pPr>
              <w:ind w:left="420"/>
              <w:rPr>
                <w:rFonts w:ascii="Times New Roman" w:eastAsia="DengXian" w:hAnsi="Times New Roman" w:cs="Times New Roman"/>
              </w:rPr>
            </w:pPr>
            <w:r w:rsidRPr="00341763">
              <w:rPr>
                <w:rFonts w:ascii="Times New Roman" w:eastAsia="DengXian" w:hAnsi="Times New Roman" w:cs="Times New Roman"/>
              </w:rPr>
              <w:t>DNAmGrimAge (year)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541B9974" w14:textId="77777777" w:rsidR="00A4261C" w:rsidRPr="00341763" w:rsidRDefault="00A4261C" w:rsidP="00BA417A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</w:rPr>
              <w:t xml:space="preserve">68.7 (8.1) </w:t>
            </w:r>
          </w:p>
        </w:tc>
      </w:tr>
      <w:tr w:rsidR="00A4261C" w:rsidRPr="00341763" w14:paraId="0D941F9F" w14:textId="77777777" w:rsidTr="00BA417A">
        <w:tc>
          <w:tcPr>
            <w:tcW w:w="4815" w:type="dxa"/>
          </w:tcPr>
          <w:p w14:paraId="03D7B01E" w14:textId="77777777" w:rsidR="00A4261C" w:rsidRPr="00341763" w:rsidRDefault="00A4261C" w:rsidP="00BA417A">
            <w:pPr>
              <w:ind w:left="420"/>
              <w:rPr>
                <w:rFonts w:ascii="Times New Roman" w:eastAsia="DengXian" w:hAnsi="Times New Roman" w:cs="Times New Roman"/>
                <w:b/>
              </w:rPr>
            </w:pPr>
            <w:r w:rsidRPr="00341763">
              <w:rPr>
                <w:rFonts w:ascii="Times New Roman" w:eastAsia="DengXian" w:hAnsi="Times New Roman" w:cs="Times New Roman"/>
              </w:rPr>
              <w:t>Physiological age (year)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048C187D" w14:textId="77777777" w:rsidR="00A4261C" w:rsidRPr="00341763" w:rsidRDefault="00A4261C" w:rsidP="00BA417A">
            <w:pPr>
              <w:jc w:val="center"/>
              <w:rPr>
                <w:rFonts w:ascii="Times New Roman" w:eastAsia="DengXian" w:hAnsi="Times New Roman" w:cs="Times New Roman"/>
                <w:b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</w:rPr>
              <w:t xml:space="preserve">68.8 (10.6) </w:t>
            </w:r>
          </w:p>
        </w:tc>
      </w:tr>
      <w:tr w:rsidR="00A4261C" w:rsidRPr="00341763" w14:paraId="49A1F25D" w14:textId="77777777" w:rsidTr="00BA417A">
        <w:tc>
          <w:tcPr>
            <w:tcW w:w="4815" w:type="dxa"/>
          </w:tcPr>
          <w:p w14:paraId="068DD0AF" w14:textId="77777777" w:rsidR="00A4261C" w:rsidRPr="00341763" w:rsidRDefault="00A4261C" w:rsidP="00BA417A">
            <w:pPr>
              <w:ind w:left="420"/>
              <w:rPr>
                <w:rFonts w:ascii="Times New Roman" w:eastAsia="DengXian" w:hAnsi="Times New Roman" w:cs="Times New Roman"/>
              </w:rPr>
            </w:pPr>
            <w:r w:rsidRPr="00341763">
              <w:rPr>
                <w:rFonts w:ascii="Times New Roman" w:eastAsia="DengXian" w:hAnsi="Times New Roman" w:cs="Times New Roman"/>
              </w:rPr>
              <w:t>Cognitive function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098B8CB7" w14:textId="77777777" w:rsidR="00A4261C" w:rsidRPr="00341763" w:rsidRDefault="00A4261C" w:rsidP="00BA417A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</w:rPr>
              <w:t xml:space="preserve">53.5 (10.4) </w:t>
            </w:r>
          </w:p>
        </w:tc>
      </w:tr>
      <w:tr w:rsidR="00A4261C" w:rsidRPr="00341763" w14:paraId="53F5756E" w14:textId="77777777" w:rsidTr="00BA417A">
        <w:tc>
          <w:tcPr>
            <w:tcW w:w="4815" w:type="dxa"/>
          </w:tcPr>
          <w:p w14:paraId="64DBC83A" w14:textId="77777777" w:rsidR="00A4261C" w:rsidRPr="00341763" w:rsidRDefault="00A4261C" w:rsidP="00BA417A">
            <w:pPr>
              <w:ind w:left="420"/>
              <w:rPr>
                <w:rFonts w:ascii="Times New Roman" w:eastAsia="DengXian" w:hAnsi="Times New Roman" w:cs="Times New Roman"/>
                <w:b/>
              </w:rPr>
            </w:pPr>
            <w:r w:rsidRPr="00341763">
              <w:rPr>
                <w:rFonts w:ascii="Times New Roman" w:eastAsia="DengXian" w:hAnsi="Times New Roman" w:cs="Times New Roman"/>
              </w:rPr>
              <w:t>FAI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5E9D4F3B" w14:textId="77777777" w:rsidR="00A4261C" w:rsidRPr="00341763" w:rsidRDefault="00A4261C" w:rsidP="00BA417A">
            <w:pPr>
              <w:jc w:val="center"/>
              <w:rPr>
                <w:rFonts w:ascii="Times New Roman" w:eastAsia="DengXian" w:hAnsi="Times New Roman" w:cs="Times New Roman"/>
                <w:b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</w:rPr>
              <w:t xml:space="preserve">47.3 (12.7) </w:t>
            </w:r>
          </w:p>
        </w:tc>
      </w:tr>
      <w:tr w:rsidR="00A4261C" w:rsidRPr="00341763" w14:paraId="11449F67" w14:textId="77777777" w:rsidTr="00BA417A">
        <w:tc>
          <w:tcPr>
            <w:tcW w:w="4815" w:type="dxa"/>
          </w:tcPr>
          <w:p w14:paraId="0AA6E57D" w14:textId="77777777" w:rsidR="00A4261C" w:rsidRPr="00341763" w:rsidRDefault="00A4261C" w:rsidP="00BA417A">
            <w:pPr>
              <w:ind w:left="420"/>
              <w:rPr>
                <w:rFonts w:ascii="Times New Roman" w:eastAsia="DengXian" w:hAnsi="Times New Roman" w:cs="Times New Roman"/>
                <w:b/>
              </w:rPr>
            </w:pPr>
            <w:r w:rsidRPr="00341763">
              <w:rPr>
                <w:rFonts w:ascii="Times New Roman" w:eastAsia="DengXian" w:hAnsi="Times New Roman" w:cs="Times New Roman"/>
              </w:rPr>
              <w:t>FI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3FBEAECC" w14:textId="77777777" w:rsidR="00A4261C" w:rsidRPr="00341763" w:rsidRDefault="00A4261C" w:rsidP="00BA417A">
            <w:pPr>
              <w:jc w:val="center"/>
              <w:rPr>
                <w:rFonts w:ascii="Times New Roman" w:eastAsia="DengXian" w:hAnsi="Times New Roman" w:cs="Times New Roman"/>
                <w:b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</w:rPr>
              <w:t xml:space="preserve">0.09 (0.08) </w:t>
            </w:r>
          </w:p>
        </w:tc>
      </w:tr>
      <w:tr w:rsidR="00A4261C" w:rsidRPr="00341763" w14:paraId="3A309674" w14:textId="77777777" w:rsidTr="00BA417A">
        <w:tc>
          <w:tcPr>
            <w:tcW w:w="4815" w:type="dxa"/>
          </w:tcPr>
          <w:p w14:paraId="10A3FD59" w14:textId="77777777" w:rsidR="00A4261C" w:rsidRPr="00341763" w:rsidRDefault="00A4261C" w:rsidP="00BA417A">
            <w:pPr>
              <w:rPr>
                <w:rFonts w:ascii="Times New Roman" w:eastAsia="DengXian" w:hAnsi="Times New Roman" w:cs="Times New Roman"/>
              </w:rPr>
            </w:pPr>
            <w:r w:rsidRPr="00341763">
              <w:rPr>
                <w:rFonts w:ascii="Times New Roman" w:eastAsia="DengXian" w:hAnsi="Times New Roman" w:cs="Times New Roman"/>
              </w:rPr>
              <w:t>Number of complete measurements (times)</w:t>
            </w:r>
          </w:p>
        </w:tc>
        <w:tc>
          <w:tcPr>
            <w:tcW w:w="3515" w:type="dxa"/>
            <w:vAlign w:val="center"/>
          </w:tcPr>
          <w:p w14:paraId="7E3B0B61" w14:textId="77777777" w:rsidR="00A4261C" w:rsidRPr="00341763" w:rsidRDefault="00A4261C" w:rsidP="00BA417A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</w:rPr>
              <w:t>2.1 (1.1)</w:t>
            </w:r>
          </w:p>
        </w:tc>
      </w:tr>
    </w:tbl>
    <w:p w14:paraId="7508B0B0" w14:textId="77777777" w:rsidR="00A4261C" w:rsidRPr="00341763" w:rsidRDefault="00A4261C" w:rsidP="00A4261C">
      <w:pPr>
        <w:spacing w:after="0" w:line="240" w:lineRule="auto"/>
        <w:rPr>
          <w:rFonts w:ascii="Times New Roman" w:eastAsia="DengXian" w:hAnsi="Times New Roman" w:cs="Times New Roman"/>
          <w:kern w:val="2"/>
          <w:sz w:val="24"/>
          <w:szCs w:val="24"/>
        </w:rPr>
      </w:pPr>
    </w:p>
    <w:p w14:paraId="696F33E4" w14:textId="77777777" w:rsidR="00A4261C" w:rsidRPr="00341763" w:rsidRDefault="00A4261C" w:rsidP="00A4261C">
      <w:pPr>
        <w:spacing w:after="0" w:line="240" w:lineRule="auto"/>
        <w:rPr>
          <w:rFonts w:ascii="Times New Roman" w:eastAsia="DengXian" w:hAnsi="Times New Roman" w:cs="Times New Roman"/>
          <w:kern w:val="2"/>
          <w:sz w:val="24"/>
          <w:szCs w:val="24"/>
        </w:rPr>
      </w:pPr>
      <w:r w:rsidRPr="00341763">
        <w:rPr>
          <w:rFonts w:ascii="Times New Roman" w:eastAsia="DengXian" w:hAnsi="Times New Roman" w:cs="Times New Roman"/>
          <w:kern w:val="2"/>
          <w:sz w:val="24"/>
          <w:szCs w:val="24"/>
        </w:rPr>
        <w:t xml:space="preserve">Values are Mean (standard deviation; SD) unless stated otherwise. </w:t>
      </w:r>
    </w:p>
    <w:p w14:paraId="6A2697A7" w14:textId="77777777" w:rsidR="00A4261C" w:rsidRPr="00341763" w:rsidRDefault="00A4261C" w:rsidP="00A4261C">
      <w:pPr>
        <w:spacing w:after="0" w:line="240" w:lineRule="auto"/>
        <w:rPr>
          <w:rFonts w:ascii="Times New Roman" w:eastAsia="DengXian" w:hAnsi="Times New Roman" w:cs="Times New Roman"/>
          <w:kern w:val="2"/>
          <w:sz w:val="24"/>
          <w:szCs w:val="24"/>
        </w:rPr>
      </w:pPr>
      <w:r w:rsidRPr="00341763">
        <w:rPr>
          <w:rFonts w:ascii="Times New Roman" w:eastAsia="DengXian" w:hAnsi="Times New Roman" w:cs="Times New Roman"/>
          <w:kern w:val="2"/>
          <w:sz w:val="24"/>
          <w:szCs w:val="24"/>
        </w:rPr>
        <w:t>Smokers include current and former smokers.</w:t>
      </w:r>
    </w:p>
    <w:p w14:paraId="6594DC19" w14:textId="77777777" w:rsidR="00A4261C" w:rsidRPr="00341763" w:rsidRDefault="00A4261C" w:rsidP="00A4261C">
      <w:pPr>
        <w:spacing w:after="0" w:line="240" w:lineRule="auto"/>
        <w:rPr>
          <w:rFonts w:ascii="Times New Roman" w:eastAsia="DengXian" w:hAnsi="Times New Roman" w:cs="Times New Roman"/>
          <w:kern w:val="2"/>
          <w:sz w:val="24"/>
          <w:szCs w:val="24"/>
        </w:rPr>
      </w:pPr>
      <w:r w:rsidRPr="00341763">
        <w:rPr>
          <w:rFonts w:ascii="Times New Roman" w:eastAsia="DengXian" w:hAnsi="Times New Roman" w:cs="Times New Roman"/>
          <w:kern w:val="2"/>
          <w:sz w:val="24"/>
          <w:szCs w:val="24"/>
        </w:rPr>
        <w:t>BA, biological age; IPT, In-person testing; DNAmAge, DNA methylation age; FAI, functional aging index; FI, frailty index; BMI, body mass index.</w:t>
      </w:r>
    </w:p>
    <w:p w14:paraId="1BE0B4A9" w14:textId="1D0C8E9C" w:rsidR="00A4261C" w:rsidRDefault="00A4261C" w:rsidP="00A426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67F7B22" w14:textId="271C448A" w:rsidR="00A4261C" w:rsidRPr="00761CB7" w:rsidRDefault="001136BB" w:rsidP="002C2329">
      <w:pPr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Supplementary file</w:t>
      </w:r>
      <w:r w:rsidRPr="00F5384B">
        <w:rPr>
          <w:rFonts w:ascii="Times New Roman" w:hAnsi="Times New Roman" w:cs="Times New Roman"/>
          <w:b/>
        </w:rPr>
        <w:t xml:space="preserve"> 1</w:t>
      </w:r>
      <w:r>
        <w:rPr>
          <w:rFonts w:ascii="Times New Roman" w:hAnsi="Times New Roman" w:cs="Times New Roman"/>
          <w:b/>
        </w:rPr>
        <w:t>E.</w:t>
      </w:r>
      <w:r w:rsidRPr="00F5384B">
        <w:rPr>
          <w:rFonts w:ascii="Times New Roman" w:hAnsi="Times New Roman" w:cs="Times New Roman"/>
          <w:b/>
        </w:rPr>
        <w:t xml:space="preserve"> </w:t>
      </w:r>
      <w:r w:rsidR="00A4261C" w:rsidRPr="00761CB7">
        <w:rPr>
          <w:rFonts w:ascii="Times New Roman" w:hAnsi="Times New Roman" w:cs="Times New Roman"/>
          <w:b/>
        </w:rPr>
        <w:t xml:space="preserve">Repeated measures correlation coefficients of </w:t>
      </w:r>
      <w:r w:rsidR="00A4261C">
        <w:rPr>
          <w:rFonts w:ascii="Times New Roman" w:hAnsi="Times New Roman" w:cs="Times New Roman"/>
          <w:b/>
        </w:rPr>
        <w:t>BA</w:t>
      </w:r>
      <w:r w:rsidR="00A4261C" w:rsidRPr="00761CB7">
        <w:rPr>
          <w:rFonts w:ascii="Times New Roman" w:hAnsi="Times New Roman" w:cs="Times New Roman"/>
          <w:b/>
        </w:rPr>
        <w:t xml:space="preserve">s in 288 individuals 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851"/>
        <w:gridCol w:w="965"/>
        <w:gridCol w:w="1040"/>
        <w:gridCol w:w="1040"/>
        <w:gridCol w:w="1324"/>
        <w:gridCol w:w="1116"/>
        <w:gridCol w:w="1204"/>
        <w:gridCol w:w="1171"/>
        <w:gridCol w:w="780"/>
        <w:gridCol w:w="679"/>
      </w:tblGrid>
      <w:tr w:rsidR="00A4261C" w:rsidRPr="00341763" w14:paraId="0F8CA987" w14:textId="77777777" w:rsidTr="00A4261C">
        <w:trPr>
          <w:trHeight w:val="330"/>
        </w:trPr>
        <w:tc>
          <w:tcPr>
            <w:tcW w:w="1090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3A3829F" w14:textId="77777777" w:rsidR="00A4261C" w:rsidRPr="00341763" w:rsidRDefault="00A4261C" w:rsidP="00BA4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14:paraId="22D6DB3D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14:paraId="27A585F5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sz w:val="24"/>
                <w:szCs w:val="24"/>
              </w:rPr>
              <w:t>Telomere length</w:t>
            </w:r>
          </w:p>
        </w:tc>
        <w:tc>
          <w:tcPr>
            <w:tcW w:w="173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410D6D5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sz w:val="24"/>
                <w:szCs w:val="24"/>
              </w:rPr>
              <w:t>DNAmAge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14:paraId="650E6026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sz w:val="24"/>
                <w:szCs w:val="24"/>
              </w:rPr>
              <w:t>Physiological age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14:paraId="738B898A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sz w:val="24"/>
                <w:szCs w:val="24"/>
              </w:rPr>
              <w:t>Cognitive function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14:paraId="4B285703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sz w:val="24"/>
                <w:szCs w:val="24"/>
              </w:rPr>
              <w:t>fBio</w:t>
            </w:r>
          </w:p>
          <w:p w14:paraId="659EECDF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14:paraId="1CF21E9A" w14:textId="77777777" w:rsidR="00A4261C" w:rsidRPr="00341763" w:rsidRDefault="00A4261C" w:rsidP="00BA417A">
            <w:pPr>
              <w:widowControl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sz w:val="24"/>
                <w:szCs w:val="24"/>
              </w:rPr>
              <w:t>FI</w:t>
            </w:r>
          </w:p>
        </w:tc>
      </w:tr>
      <w:tr w:rsidR="00A4261C" w:rsidRPr="00341763" w14:paraId="4E602454" w14:textId="77777777" w:rsidTr="00A4261C">
        <w:trPr>
          <w:trHeight w:val="330"/>
        </w:trPr>
        <w:tc>
          <w:tcPr>
            <w:tcW w:w="109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60A2" w14:textId="77777777" w:rsidR="00A4261C" w:rsidRPr="00341763" w:rsidRDefault="00A4261C" w:rsidP="00BA4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097F05C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371" w:type="pct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FECB42A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6C898B0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sz w:val="24"/>
                <w:szCs w:val="24"/>
              </w:rPr>
              <w:t>Horvath</w:t>
            </w: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8964652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sz w:val="24"/>
                <w:szCs w:val="24"/>
              </w:rPr>
              <w:t>Hannum</w:t>
            </w: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8147BFA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sz w:val="24"/>
                <w:szCs w:val="24"/>
              </w:rPr>
              <w:t>PhenoAge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14:paraId="34E4E489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sz w:val="24"/>
                <w:szCs w:val="24"/>
              </w:rPr>
              <w:t>GrimAge</w:t>
            </w:r>
          </w:p>
        </w:tc>
        <w:tc>
          <w:tcPr>
            <w:tcW w:w="463" w:type="pct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C2036E2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AE65126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0C3D880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4557B18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</w:tr>
      <w:tr w:rsidR="00A4261C" w:rsidRPr="00341763" w14:paraId="123FA8B8" w14:textId="77777777" w:rsidTr="00BA417A">
        <w:trPr>
          <w:trHeight w:val="330"/>
        </w:trPr>
        <w:tc>
          <w:tcPr>
            <w:tcW w:w="1788" w:type="pct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595E97D6" w14:textId="77777777" w:rsidR="00A4261C" w:rsidRPr="00341763" w:rsidRDefault="00A4261C" w:rsidP="00BA417A">
            <w:pPr>
              <w:spacing w:after="0" w:line="240" w:lineRule="auto"/>
              <w:ind w:right="480"/>
              <w:jc w:val="both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Correlations of </w:t>
            </w: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BA</w:t>
            </w:r>
            <w:r w:rsidRPr="00341763">
              <w:rPr>
                <w:rFonts w:ascii="Times New Roman" w:eastAsia="DengXi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00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1CF3C71C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4F2A32E5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20EF5E19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bottom w:val="nil"/>
            </w:tcBorders>
          </w:tcPr>
          <w:p w14:paraId="19F9B5EF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1BC544EE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79F20D4A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55F4BDE0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29252D18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61C" w:rsidRPr="00341763" w14:paraId="5ADA2D3D" w14:textId="77777777" w:rsidTr="00A4261C">
        <w:trPr>
          <w:trHeight w:val="330"/>
        </w:trPr>
        <w:tc>
          <w:tcPr>
            <w:tcW w:w="109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F385AC2" w14:textId="77777777" w:rsidR="00A4261C" w:rsidRPr="00341763" w:rsidRDefault="00A4261C" w:rsidP="00BA417A">
            <w:pPr>
              <w:spacing w:after="0" w:line="240" w:lineRule="auto"/>
              <w:ind w:left="420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32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FFE9BFF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1.00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5B33F1C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888D4DC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45AE4E5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50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E0C1163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429" w:type="pct"/>
            <w:tcBorders>
              <w:top w:val="nil"/>
            </w:tcBorders>
            <w:vAlign w:val="center"/>
          </w:tcPr>
          <w:p w14:paraId="6003E7E4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46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0E40972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74B184F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6F04386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A5B47B1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</w:tr>
      <w:tr w:rsidR="00A4261C" w:rsidRPr="00341763" w14:paraId="722504A8" w14:textId="77777777" w:rsidTr="00A4261C">
        <w:trPr>
          <w:trHeight w:val="315"/>
        </w:trPr>
        <w:tc>
          <w:tcPr>
            <w:tcW w:w="1090" w:type="pct"/>
            <w:shd w:val="clear" w:color="auto" w:fill="auto"/>
            <w:noWrap/>
            <w:vAlign w:val="center"/>
            <w:hideMark/>
          </w:tcPr>
          <w:p w14:paraId="7F065220" w14:textId="77777777" w:rsidR="00A4261C" w:rsidRPr="00341763" w:rsidRDefault="00A4261C" w:rsidP="00BA417A">
            <w:pPr>
              <w:spacing w:after="0" w:line="240" w:lineRule="auto"/>
              <w:ind w:left="420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sz w:val="24"/>
                <w:szCs w:val="24"/>
              </w:rPr>
              <w:t>Telomere length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30899514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-0.11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2928F90F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1.00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23E7714B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00F2109C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14:paraId="6173D349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429" w:type="pct"/>
            <w:vAlign w:val="center"/>
          </w:tcPr>
          <w:p w14:paraId="337D9494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14:paraId="73B9B6C6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36A5AEEF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0D34DAF9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FC13542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</w:tr>
      <w:tr w:rsidR="00A4261C" w:rsidRPr="00341763" w14:paraId="3935C6E0" w14:textId="77777777" w:rsidTr="00A4261C">
        <w:trPr>
          <w:trHeight w:val="315"/>
        </w:trPr>
        <w:tc>
          <w:tcPr>
            <w:tcW w:w="1090" w:type="pct"/>
            <w:shd w:val="clear" w:color="auto" w:fill="auto"/>
            <w:noWrap/>
            <w:vAlign w:val="center"/>
            <w:hideMark/>
          </w:tcPr>
          <w:p w14:paraId="11309F83" w14:textId="77777777" w:rsidR="00A4261C" w:rsidRPr="00341763" w:rsidRDefault="00A4261C" w:rsidP="00BA417A">
            <w:pPr>
              <w:spacing w:after="0" w:line="240" w:lineRule="auto"/>
              <w:ind w:left="420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sz w:val="24"/>
                <w:szCs w:val="24"/>
              </w:rPr>
              <w:t>DNAmAge (Horvath)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11642F72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0.53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4B7CED7F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-0.09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12B00D1D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1.00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06F3BB33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14:paraId="4F6146B4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429" w:type="pct"/>
            <w:vAlign w:val="center"/>
          </w:tcPr>
          <w:p w14:paraId="61E2438D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14:paraId="40466219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672E25CE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706D5009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CA4614E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</w:tr>
      <w:tr w:rsidR="00A4261C" w:rsidRPr="00341763" w14:paraId="09F3390C" w14:textId="77777777" w:rsidTr="00A4261C">
        <w:trPr>
          <w:trHeight w:val="315"/>
        </w:trPr>
        <w:tc>
          <w:tcPr>
            <w:tcW w:w="1090" w:type="pct"/>
            <w:shd w:val="clear" w:color="auto" w:fill="auto"/>
            <w:noWrap/>
            <w:vAlign w:val="center"/>
            <w:hideMark/>
          </w:tcPr>
          <w:p w14:paraId="5F1B5B89" w14:textId="77777777" w:rsidR="00A4261C" w:rsidRPr="00341763" w:rsidRDefault="00A4261C" w:rsidP="00BA417A">
            <w:pPr>
              <w:spacing w:after="0" w:line="240" w:lineRule="auto"/>
              <w:ind w:left="420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sz w:val="24"/>
                <w:szCs w:val="24"/>
              </w:rPr>
              <w:t>DNAmAge (Hannum)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379380A5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0.64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30BB06AB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-0.16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11FBA7F7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0.56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7E675A09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1.00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14:paraId="5DF60B05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429" w:type="pct"/>
            <w:vAlign w:val="center"/>
          </w:tcPr>
          <w:p w14:paraId="4311B37B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14:paraId="191F4868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602985A3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33F89F79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40AB5F4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</w:tr>
      <w:tr w:rsidR="00A4261C" w:rsidRPr="00341763" w14:paraId="14F38876" w14:textId="77777777" w:rsidTr="00A4261C">
        <w:trPr>
          <w:trHeight w:val="315"/>
        </w:trPr>
        <w:tc>
          <w:tcPr>
            <w:tcW w:w="1090" w:type="pct"/>
            <w:shd w:val="clear" w:color="auto" w:fill="auto"/>
            <w:noWrap/>
            <w:vAlign w:val="center"/>
            <w:hideMark/>
          </w:tcPr>
          <w:p w14:paraId="52E027F2" w14:textId="77777777" w:rsidR="00A4261C" w:rsidRPr="00341763" w:rsidRDefault="00A4261C" w:rsidP="00BA417A">
            <w:pPr>
              <w:spacing w:after="0" w:line="240" w:lineRule="auto"/>
              <w:ind w:left="420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sz w:val="24"/>
                <w:szCs w:val="24"/>
              </w:rPr>
              <w:t>DNAmPhenoAge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7C695DA8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0.53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713AE1B3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-0.07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7AF190FA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0.27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2053B7E4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0.41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14:paraId="46C25D0D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1.00</w:t>
            </w:r>
          </w:p>
        </w:tc>
        <w:tc>
          <w:tcPr>
            <w:tcW w:w="429" w:type="pct"/>
            <w:vAlign w:val="center"/>
          </w:tcPr>
          <w:p w14:paraId="2978908B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14:paraId="114DEFA7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75EF9442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0317A9D5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DDAFB9D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</w:tr>
      <w:tr w:rsidR="00A4261C" w:rsidRPr="00341763" w14:paraId="39ED9ABF" w14:textId="77777777" w:rsidTr="00A4261C">
        <w:trPr>
          <w:trHeight w:val="315"/>
        </w:trPr>
        <w:tc>
          <w:tcPr>
            <w:tcW w:w="1090" w:type="pct"/>
            <w:shd w:val="clear" w:color="auto" w:fill="auto"/>
            <w:noWrap/>
            <w:vAlign w:val="center"/>
          </w:tcPr>
          <w:p w14:paraId="5DC6D9DA" w14:textId="77777777" w:rsidR="00A4261C" w:rsidRPr="00341763" w:rsidRDefault="00A4261C" w:rsidP="00BA417A">
            <w:pPr>
              <w:spacing w:after="0" w:line="240" w:lineRule="auto"/>
              <w:ind w:left="420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sz w:val="24"/>
                <w:szCs w:val="24"/>
              </w:rPr>
              <w:t>DNAmGrimAge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30A068DF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0.85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14E40356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-0.09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0A60C94C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0.44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3E170DED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0.59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157E021C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0.49</w:t>
            </w:r>
          </w:p>
        </w:tc>
        <w:tc>
          <w:tcPr>
            <w:tcW w:w="429" w:type="pct"/>
            <w:vAlign w:val="center"/>
          </w:tcPr>
          <w:p w14:paraId="1E23AAD0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1.00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 w14:paraId="595CC1B5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68015EB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0AD5B80F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center"/>
          </w:tcPr>
          <w:p w14:paraId="4402C934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</w:tr>
      <w:tr w:rsidR="00A4261C" w:rsidRPr="00341763" w14:paraId="6101FF37" w14:textId="77777777" w:rsidTr="00A4261C">
        <w:trPr>
          <w:trHeight w:val="315"/>
        </w:trPr>
        <w:tc>
          <w:tcPr>
            <w:tcW w:w="1090" w:type="pct"/>
            <w:shd w:val="clear" w:color="auto" w:fill="auto"/>
            <w:noWrap/>
            <w:vAlign w:val="center"/>
            <w:hideMark/>
          </w:tcPr>
          <w:p w14:paraId="6B565678" w14:textId="77777777" w:rsidR="00A4261C" w:rsidRPr="00341763" w:rsidRDefault="00A4261C" w:rsidP="00BA417A">
            <w:pPr>
              <w:spacing w:after="0" w:line="240" w:lineRule="auto"/>
              <w:ind w:left="420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sz w:val="24"/>
                <w:szCs w:val="24"/>
              </w:rPr>
              <w:t>Physiological age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6A402590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0.87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39EDFBC6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-0.07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79E0BB6F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0.48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3D838FBB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0.58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14:paraId="7B2DBCE4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0.47</w:t>
            </w:r>
          </w:p>
        </w:tc>
        <w:tc>
          <w:tcPr>
            <w:tcW w:w="429" w:type="pct"/>
            <w:vAlign w:val="center"/>
          </w:tcPr>
          <w:p w14:paraId="24B46D5E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0.74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14:paraId="38D47069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1.00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48E94E00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39623862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819CE0A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</w:tr>
      <w:tr w:rsidR="00A4261C" w:rsidRPr="00341763" w14:paraId="2E50894B" w14:textId="77777777" w:rsidTr="00A4261C">
        <w:trPr>
          <w:trHeight w:val="315"/>
        </w:trPr>
        <w:tc>
          <w:tcPr>
            <w:tcW w:w="1090" w:type="pct"/>
            <w:shd w:val="clear" w:color="auto" w:fill="auto"/>
            <w:noWrap/>
            <w:vAlign w:val="center"/>
            <w:hideMark/>
          </w:tcPr>
          <w:p w14:paraId="24A8D9EB" w14:textId="77777777" w:rsidR="00A4261C" w:rsidRPr="00341763" w:rsidRDefault="00A4261C" w:rsidP="00BA417A">
            <w:pPr>
              <w:spacing w:after="0" w:line="240" w:lineRule="auto"/>
              <w:ind w:left="420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sz w:val="24"/>
                <w:szCs w:val="24"/>
              </w:rPr>
              <w:t>Cognitive function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7CBCC64A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-0.45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710FEE61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-0.10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0B38F5DA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-0.25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233C745A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-0.24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14:paraId="61487776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-0.30</w:t>
            </w:r>
          </w:p>
        </w:tc>
        <w:tc>
          <w:tcPr>
            <w:tcW w:w="429" w:type="pct"/>
            <w:vAlign w:val="center"/>
          </w:tcPr>
          <w:p w14:paraId="341BD0BF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-0.42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14:paraId="2A23F1ED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-0.42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4004CFF6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1.00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13AAF96B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12F4AAD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</w:tr>
      <w:tr w:rsidR="00A4261C" w:rsidRPr="00341763" w14:paraId="1AEC6C87" w14:textId="77777777" w:rsidTr="00A4261C">
        <w:trPr>
          <w:trHeight w:val="315"/>
        </w:trPr>
        <w:tc>
          <w:tcPr>
            <w:tcW w:w="1090" w:type="pct"/>
            <w:shd w:val="clear" w:color="auto" w:fill="auto"/>
            <w:noWrap/>
            <w:vAlign w:val="center"/>
            <w:hideMark/>
          </w:tcPr>
          <w:p w14:paraId="62AFCFCC" w14:textId="77777777" w:rsidR="00A4261C" w:rsidRPr="00341763" w:rsidRDefault="00A4261C" w:rsidP="00BA417A">
            <w:pPr>
              <w:spacing w:after="0" w:line="240" w:lineRule="auto"/>
              <w:ind w:left="420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sz w:val="24"/>
                <w:szCs w:val="24"/>
              </w:rPr>
              <w:t>FAI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0DC39EE0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0.54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24B2C215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-0.06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78CC56C6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0.32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5229DE25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0.31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14:paraId="2B3C00CB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0.28</w:t>
            </w:r>
          </w:p>
        </w:tc>
        <w:tc>
          <w:tcPr>
            <w:tcW w:w="429" w:type="pct"/>
            <w:vAlign w:val="center"/>
          </w:tcPr>
          <w:p w14:paraId="37F72CEF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0.43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14:paraId="2083A7B7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0.49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75C5D79E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-0.50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41EDB4D2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1.00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73EAFD5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</w:tr>
      <w:tr w:rsidR="00A4261C" w:rsidRPr="00341763" w14:paraId="2867EF7B" w14:textId="77777777" w:rsidTr="00A4261C">
        <w:trPr>
          <w:trHeight w:val="315"/>
        </w:trPr>
        <w:tc>
          <w:tcPr>
            <w:tcW w:w="1090" w:type="pct"/>
            <w:shd w:val="clear" w:color="auto" w:fill="auto"/>
            <w:noWrap/>
            <w:vAlign w:val="center"/>
            <w:hideMark/>
          </w:tcPr>
          <w:p w14:paraId="7B0C2AF7" w14:textId="77777777" w:rsidR="00A4261C" w:rsidRPr="00341763" w:rsidRDefault="00A4261C" w:rsidP="00BA417A">
            <w:pPr>
              <w:spacing w:after="0" w:line="240" w:lineRule="auto"/>
              <w:ind w:left="420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sz w:val="24"/>
                <w:szCs w:val="24"/>
              </w:rPr>
              <w:t>FI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1CD94137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0.45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55A79BA5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-0.06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1A0AD96B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0.25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2D43947F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0.26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14:paraId="14A48F93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0.24</w:t>
            </w:r>
          </w:p>
        </w:tc>
        <w:tc>
          <w:tcPr>
            <w:tcW w:w="429" w:type="pct"/>
            <w:vAlign w:val="center"/>
          </w:tcPr>
          <w:p w14:paraId="0824C02A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0.36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14:paraId="04ECC2DC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0.39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09FC1CDC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-0.29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27EBDA79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0.48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E29106D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1.00</w:t>
            </w:r>
          </w:p>
        </w:tc>
      </w:tr>
      <w:tr w:rsidR="00A4261C" w:rsidRPr="00341763" w14:paraId="6293F9BD" w14:textId="77777777" w:rsidTr="00A4261C">
        <w:trPr>
          <w:trHeight w:val="330"/>
        </w:trPr>
        <w:tc>
          <w:tcPr>
            <w:tcW w:w="1417" w:type="pct"/>
            <w:gridSpan w:val="2"/>
            <w:shd w:val="clear" w:color="auto" w:fill="auto"/>
            <w:noWrap/>
            <w:hideMark/>
          </w:tcPr>
          <w:p w14:paraId="365AF8E8" w14:textId="77777777" w:rsidR="00A4261C" w:rsidRPr="00341763" w:rsidRDefault="00A4261C" w:rsidP="00BA417A">
            <w:pPr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sz w:val="24"/>
                <w:szCs w:val="24"/>
              </w:rPr>
              <w:t>Correlations of BA residuals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5B0BB119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6A95FD99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172EB78B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7644049E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429" w:type="pct"/>
            <w:vAlign w:val="center"/>
          </w:tcPr>
          <w:p w14:paraId="2A721949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 w14:paraId="7640D0F8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2F9DB6ED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507F6D40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center"/>
          </w:tcPr>
          <w:p w14:paraId="438F1135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</w:tr>
      <w:tr w:rsidR="00A4261C" w:rsidRPr="00341763" w14:paraId="0C339B48" w14:textId="77777777" w:rsidTr="00A4261C">
        <w:trPr>
          <w:trHeight w:val="330"/>
        </w:trPr>
        <w:tc>
          <w:tcPr>
            <w:tcW w:w="1090" w:type="pct"/>
            <w:shd w:val="clear" w:color="auto" w:fill="auto"/>
            <w:noWrap/>
            <w:vAlign w:val="center"/>
            <w:hideMark/>
          </w:tcPr>
          <w:p w14:paraId="61E0BF8B" w14:textId="77777777" w:rsidR="00A4261C" w:rsidRPr="00341763" w:rsidRDefault="00A4261C" w:rsidP="00BA417A">
            <w:pPr>
              <w:spacing w:after="0" w:line="240" w:lineRule="auto"/>
              <w:ind w:left="420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06212951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1.00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413AB888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04C6046A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3BA4032A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14:paraId="1E1A45FD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429" w:type="pct"/>
            <w:vAlign w:val="center"/>
          </w:tcPr>
          <w:p w14:paraId="70FBCBAE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14:paraId="06C1CB13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53984AED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147F5AB0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4C6DDB0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</w:tr>
      <w:tr w:rsidR="00A4261C" w:rsidRPr="00341763" w14:paraId="6D397D9F" w14:textId="77777777" w:rsidTr="00A4261C">
        <w:trPr>
          <w:trHeight w:val="315"/>
        </w:trPr>
        <w:tc>
          <w:tcPr>
            <w:tcW w:w="1090" w:type="pct"/>
            <w:shd w:val="clear" w:color="auto" w:fill="auto"/>
            <w:noWrap/>
            <w:vAlign w:val="center"/>
            <w:hideMark/>
          </w:tcPr>
          <w:p w14:paraId="32D8D3D4" w14:textId="77777777" w:rsidR="00A4261C" w:rsidRPr="00341763" w:rsidRDefault="00A4261C" w:rsidP="00BA417A">
            <w:pPr>
              <w:spacing w:after="0" w:line="240" w:lineRule="auto"/>
              <w:ind w:left="420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sz w:val="24"/>
                <w:szCs w:val="24"/>
              </w:rPr>
              <w:t>Telomere length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4343281C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0.00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02668794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1.00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326BDE3B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6F395061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14:paraId="04CD8D02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429" w:type="pct"/>
            <w:vAlign w:val="center"/>
          </w:tcPr>
          <w:p w14:paraId="5CA72B44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14:paraId="1433A99F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1CFEEB0B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7A8BB3E6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C817384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</w:tr>
      <w:tr w:rsidR="00A4261C" w:rsidRPr="00341763" w14:paraId="392A84D1" w14:textId="77777777" w:rsidTr="00A4261C">
        <w:trPr>
          <w:trHeight w:val="315"/>
        </w:trPr>
        <w:tc>
          <w:tcPr>
            <w:tcW w:w="1090" w:type="pct"/>
            <w:shd w:val="clear" w:color="auto" w:fill="auto"/>
            <w:noWrap/>
            <w:vAlign w:val="center"/>
            <w:hideMark/>
          </w:tcPr>
          <w:p w14:paraId="51952177" w14:textId="77777777" w:rsidR="00A4261C" w:rsidRPr="00341763" w:rsidRDefault="00A4261C" w:rsidP="00BA417A">
            <w:pPr>
              <w:spacing w:after="0" w:line="240" w:lineRule="auto"/>
              <w:ind w:left="420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sz w:val="24"/>
                <w:szCs w:val="24"/>
              </w:rPr>
              <w:t>DNAmAge (Horvath)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6131B0DD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-0.02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4A5AF7EF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-0.04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1EE66A03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1.00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087DB4EF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14:paraId="5992DF02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429" w:type="pct"/>
            <w:vAlign w:val="center"/>
          </w:tcPr>
          <w:p w14:paraId="728233AE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14:paraId="08057FE4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56081409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0EF57EAE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B0991C7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</w:tr>
      <w:tr w:rsidR="00A4261C" w:rsidRPr="00341763" w14:paraId="1F1ABB4A" w14:textId="77777777" w:rsidTr="00A4261C">
        <w:trPr>
          <w:trHeight w:val="315"/>
        </w:trPr>
        <w:tc>
          <w:tcPr>
            <w:tcW w:w="1090" w:type="pct"/>
            <w:shd w:val="clear" w:color="auto" w:fill="auto"/>
            <w:noWrap/>
            <w:vAlign w:val="center"/>
            <w:hideMark/>
          </w:tcPr>
          <w:p w14:paraId="2F3613C7" w14:textId="77777777" w:rsidR="00A4261C" w:rsidRPr="00341763" w:rsidRDefault="00A4261C" w:rsidP="00BA417A">
            <w:pPr>
              <w:spacing w:after="0" w:line="240" w:lineRule="auto"/>
              <w:ind w:left="420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sz w:val="24"/>
                <w:szCs w:val="24"/>
              </w:rPr>
              <w:t>DNAmAge (Hannum)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48A18891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-0.04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78010341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-0.12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59E6D9FC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0.35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08457EAE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1.00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14:paraId="6D197C6D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429" w:type="pct"/>
            <w:vAlign w:val="center"/>
          </w:tcPr>
          <w:p w14:paraId="05C749AD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14:paraId="496230DD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56F95EE8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37BAD534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5920D73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</w:tr>
      <w:tr w:rsidR="00A4261C" w:rsidRPr="00341763" w14:paraId="2B09D12F" w14:textId="77777777" w:rsidTr="00A4261C">
        <w:trPr>
          <w:trHeight w:val="315"/>
        </w:trPr>
        <w:tc>
          <w:tcPr>
            <w:tcW w:w="1090" w:type="pct"/>
            <w:shd w:val="clear" w:color="auto" w:fill="auto"/>
            <w:noWrap/>
            <w:vAlign w:val="center"/>
            <w:hideMark/>
          </w:tcPr>
          <w:p w14:paraId="5F8FB66F" w14:textId="77777777" w:rsidR="00A4261C" w:rsidRPr="00341763" w:rsidRDefault="00A4261C" w:rsidP="00BA417A">
            <w:pPr>
              <w:spacing w:after="0" w:line="240" w:lineRule="auto"/>
              <w:ind w:left="420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sz w:val="24"/>
                <w:szCs w:val="24"/>
              </w:rPr>
              <w:t>DNAmPhenoAge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2756B524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0.00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446FE05F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-0.01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12FF827E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-0.02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6F3DD76A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0.11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14:paraId="327DEDD4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1.00</w:t>
            </w:r>
          </w:p>
        </w:tc>
        <w:tc>
          <w:tcPr>
            <w:tcW w:w="429" w:type="pct"/>
            <w:vAlign w:val="center"/>
          </w:tcPr>
          <w:p w14:paraId="24199C48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14:paraId="058D4DD4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18EF5F10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321EA043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BF6EDB3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</w:tr>
      <w:tr w:rsidR="00A4261C" w:rsidRPr="00341763" w14:paraId="2F66B6A1" w14:textId="77777777" w:rsidTr="00A4261C">
        <w:trPr>
          <w:trHeight w:val="315"/>
        </w:trPr>
        <w:tc>
          <w:tcPr>
            <w:tcW w:w="1090" w:type="pct"/>
            <w:shd w:val="clear" w:color="auto" w:fill="auto"/>
            <w:noWrap/>
            <w:vAlign w:val="center"/>
          </w:tcPr>
          <w:p w14:paraId="32AAB3CB" w14:textId="77777777" w:rsidR="00A4261C" w:rsidRPr="00341763" w:rsidRDefault="00A4261C" w:rsidP="00BA417A">
            <w:pPr>
              <w:spacing w:after="0" w:line="240" w:lineRule="auto"/>
              <w:ind w:left="420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sz w:val="24"/>
                <w:szCs w:val="24"/>
              </w:rPr>
              <w:t>DNAmGrimAge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59C043AB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0.07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3FF0D78E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-0.01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158A33A9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0.00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71ECA266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0.13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14:paraId="1E1F1240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0.09</w:t>
            </w:r>
          </w:p>
        </w:tc>
        <w:tc>
          <w:tcPr>
            <w:tcW w:w="429" w:type="pct"/>
            <w:vAlign w:val="center"/>
          </w:tcPr>
          <w:p w14:paraId="290BEA02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1.00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 w14:paraId="491D1083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B0F5DDC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1790ACD2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center"/>
          </w:tcPr>
          <w:p w14:paraId="2442BD59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</w:tr>
      <w:tr w:rsidR="00A4261C" w:rsidRPr="00341763" w14:paraId="5C0C2009" w14:textId="77777777" w:rsidTr="00A4261C">
        <w:trPr>
          <w:trHeight w:val="315"/>
        </w:trPr>
        <w:tc>
          <w:tcPr>
            <w:tcW w:w="1090" w:type="pct"/>
            <w:shd w:val="clear" w:color="auto" w:fill="auto"/>
            <w:noWrap/>
            <w:vAlign w:val="center"/>
            <w:hideMark/>
          </w:tcPr>
          <w:p w14:paraId="12791A47" w14:textId="77777777" w:rsidR="00A4261C" w:rsidRPr="00341763" w:rsidRDefault="00A4261C" w:rsidP="00BA417A">
            <w:pPr>
              <w:spacing w:after="0" w:line="240" w:lineRule="auto"/>
              <w:ind w:left="420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sz w:val="24"/>
                <w:szCs w:val="24"/>
              </w:rPr>
              <w:t>Physiological age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4AF1DCD3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-0.10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3BB16BFC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0.04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20887A84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0.06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2ED0D6DF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0.05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14:paraId="1CCFF657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0.02</w:t>
            </w:r>
          </w:p>
        </w:tc>
        <w:tc>
          <w:tcPr>
            <w:tcW w:w="429" w:type="pct"/>
            <w:vAlign w:val="center"/>
          </w:tcPr>
          <w:p w14:paraId="712A2C76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0.03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14:paraId="79F8A84B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1.00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535D4825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3CA599DE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80CBF1A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</w:tr>
      <w:tr w:rsidR="00A4261C" w:rsidRPr="00341763" w14:paraId="13EEDE4A" w14:textId="77777777" w:rsidTr="00A4261C">
        <w:trPr>
          <w:trHeight w:val="315"/>
        </w:trPr>
        <w:tc>
          <w:tcPr>
            <w:tcW w:w="1090" w:type="pct"/>
            <w:shd w:val="clear" w:color="auto" w:fill="auto"/>
            <w:noWrap/>
            <w:vAlign w:val="center"/>
            <w:hideMark/>
          </w:tcPr>
          <w:p w14:paraId="5835E012" w14:textId="77777777" w:rsidR="00A4261C" w:rsidRPr="00341763" w:rsidRDefault="00A4261C" w:rsidP="00BA417A">
            <w:pPr>
              <w:spacing w:after="0" w:line="240" w:lineRule="auto"/>
              <w:ind w:left="420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sz w:val="24"/>
                <w:szCs w:val="24"/>
              </w:rPr>
              <w:t>Cognitive function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25E1F479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0.03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686C88F1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-0.17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26CE6E3A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-0.04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58677764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0.02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14:paraId="145C2CBE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-0.06</w:t>
            </w:r>
          </w:p>
        </w:tc>
        <w:tc>
          <w:tcPr>
            <w:tcW w:w="429" w:type="pct"/>
            <w:vAlign w:val="center"/>
          </w:tcPr>
          <w:p w14:paraId="2F2D40B4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-0.07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14:paraId="7617FE66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-0.12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11877410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1.00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147C3799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C6D9B61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</w:tr>
      <w:tr w:rsidR="00A4261C" w:rsidRPr="00341763" w14:paraId="1FE3D8E3" w14:textId="77777777" w:rsidTr="00A4261C">
        <w:trPr>
          <w:trHeight w:val="315"/>
        </w:trPr>
        <w:tc>
          <w:tcPr>
            <w:tcW w:w="1090" w:type="pct"/>
            <w:shd w:val="clear" w:color="auto" w:fill="auto"/>
            <w:noWrap/>
            <w:vAlign w:val="center"/>
            <w:hideMark/>
          </w:tcPr>
          <w:p w14:paraId="4DD26EB6" w14:textId="77777777" w:rsidR="00A4261C" w:rsidRPr="00341763" w:rsidRDefault="00A4261C" w:rsidP="00BA417A">
            <w:pPr>
              <w:spacing w:after="0" w:line="240" w:lineRule="auto"/>
              <w:ind w:left="420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sz w:val="24"/>
                <w:szCs w:val="24"/>
              </w:rPr>
              <w:t>FAI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1CEE0DF1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0.01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73999783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0.00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665668EF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0.07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1C048BD7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-0.04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14:paraId="757589F9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-0.02</w:t>
            </w:r>
          </w:p>
        </w:tc>
        <w:tc>
          <w:tcPr>
            <w:tcW w:w="429" w:type="pct"/>
            <w:vAlign w:val="center"/>
          </w:tcPr>
          <w:p w14:paraId="393B119D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-0.08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14:paraId="2A1F8D20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0.07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1775DD58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-0.32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1FB92ED8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1.00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E46DEF3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i/>
                <w:iCs/>
                <w:color w:val="B0B0B0"/>
                <w:kern w:val="2"/>
                <w:sz w:val="24"/>
                <w:szCs w:val="24"/>
              </w:rPr>
              <w:t> </w:t>
            </w:r>
          </w:p>
        </w:tc>
      </w:tr>
      <w:tr w:rsidR="00A4261C" w:rsidRPr="00341763" w14:paraId="6FBF8483" w14:textId="77777777" w:rsidTr="00A4261C">
        <w:trPr>
          <w:trHeight w:val="315"/>
        </w:trPr>
        <w:tc>
          <w:tcPr>
            <w:tcW w:w="1090" w:type="pct"/>
            <w:shd w:val="clear" w:color="auto" w:fill="auto"/>
            <w:noWrap/>
            <w:vAlign w:val="center"/>
            <w:hideMark/>
          </w:tcPr>
          <w:p w14:paraId="03043052" w14:textId="77777777" w:rsidR="00A4261C" w:rsidRPr="00341763" w:rsidRDefault="00A4261C" w:rsidP="00BA417A">
            <w:pPr>
              <w:spacing w:after="0" w:line="240" w:lineRule="auto"/>
              <w:ind w:left="420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sz w:val="24"/>
                <w:szCs w:val="24"/>
              </w:rPr>
              <w:t>FI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52BE6193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-0.07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6CB22F8D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-0.03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0AD71B54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0.05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79401697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-0.01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14:paraId="2AAF9E16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-0.02</w:t>
            </w:r>
          </w:p>
        </w:tc>
        <w:tc>
          <w:tcPr>
            <w:tcW w:w="429" w:type="pct"/>
            <w:vAlign w:val="center"/>
          </w:tcPr>
          <w:p w14:paraId="2E5075F4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2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-0.04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14:paraId="5FC9E1D0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0.02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5EE8D009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-0.10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2481E38E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0.31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60382D9" w14:textId="77777777" w:rsidR="00A4261C" w:rsidRPr="00341763" w:rsidRDefault="00A4261C" w:rsidP="00BA417A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41763">
              <w:rPr>
                <w:rFonts w:ascii="Times New Roman" w:eastAsia="DengXian" w:hAnsi="Times New Roman" w:cs="Times New Roman"/>
                <w:color w:val="000000"/>
                <w:kern w:val="2"/>
                <w:sz w:val="24"/>
                <w:szCs w:val="24"/>
              </w:rPr>
              <w:t>1.00</w:t>
            </w:r>
          </w:p>
        </w:tc>
      </w:tr>
    </w:tbl>
    <w:p w14:paraId="214B92F2" w14:textId="77777777" w:rsidR="00A4261C" w:rsidRDefault="00A4261C" w:rsidP="00A4261C">
      <w:pPr>
        <w:widowControl w:val="0"/>
        <w:spacing w:after="0" w:line="240" w:lineRule="auto"/>
        <w:jc w:val="both"/>
        <w:rPr>
          <w:rFonts w:ascii="Times New Roman" w:eastAsia="DengXian" w:hAnsi="Times New Roman" w:cs="Times New Roman"/>
          <w:kern w:val="2"/>
          <w:sz w:val="24"/>
          <w:szCs w:val="24"/>
        </w:rPr>
      </w:pPr>
      <w:r w:rsidRPr="00341763">
        <w:rPr>
          <w:rFonts w:ascii="Times New Roman" w:eastAsia="DengXian" w:hAnsi="Times New Roman" w:cs="Times New Roman"/>
          <w:kern w:val="2"/>
          <w:sz w:val="24"/>
          <w:szCs w:val="24"/>
        </w:rPr>
        <w:t>BA, biological age; DNAmAge, DNA methylation age; FAI, functional aging index; FI, frailty index; CA, chronological age.</w:t>
      </w:r>
    </w:p>
    <w:p w14:paraId="6B512368" w14:textId="77777777" w:rsidR="00A4261C" w:rsidRPr="00341763" w:rsidRDefault="00A4261C" w:rsidP="00A4261C">
      <w:pPr>
        <w:spacing w:after="0" w:line="240" w:lineRule="auto"/>
        <w:rPr>
          <w:rFonts w:ascii="Times New Roman" w:eastAsia="DengXian" w:hAnsi="Times New Roman" w:cs="Times New Roman"/>
          <w:kern w:val="2"/>
          <w:sz w:val="24"/>
          <w:szCs w:val="24"/>
        </w:rPr>
      </w:pPr>
    </w:p>
    <w:p w14:paraId="54C39F03" w14:textId="77777777" w:rsidR="00A4261C" w:rsidRDefault="00A4261C" w:rsidP="00A4261C">
      <w:pPr>
        <w:rPr>
          <w:rFonts w:ascii="Times New Roman" w:eastAsia="DengXian" w:hAnsi="Times New Roman" w:cs="Times New Roman"/>
          <w:kern w:val="2"/>
          <w:sz w:val="24"/>
          <w:szCs w:val="24"/>
        </w:rPr>
      </w:pPr>
      <w:r>
        <w:rPr>
          <w:rFonts w:ascii="Times New Roman" w:eastAsia="DengXian" w:hAnsi="Times New Roman" w:cs="Times New Roman"/>
          <w:kern w:val="2"/>
          <w:sz w:val="24"/>
          <w:szCs w:val="24"/>
        </w:rPr>
        <w:br w:type="page"/>
      </w:r>
    </w:p>
    <w:p w14:paraId="6FB815D8" w14:textId="39EE96CE" w:rsidR="00A4261C" w:rsidRPr="00F5384B" w:rsidRDefault="001136BB" w:rsidP="002C2329">
      <w:pPr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Supplementary file</w:t>
      </w:r>
      <w:r w:rsidRPr="00F5384B">
        <w:rPr>
          <w:rFonts w:ascii="Times New Roman" w:hAnsi="Times New Roman" w:cs="Times New Roman"/>
          <w:b/>
        </w:rPr>
        <w:t xml:space="preserve"> 1</w:t>
      </w:r>
      <w:r>
        <w:rPr>
          <w:rFonts w:ascii="Times New Roman" w:hAnsi="Times New Roman" w:cs="Times New Roman"/>
          <w:b/>
        </w:rPr>
        <w:t>F.</w:t>
      </w:r>
      <w:r w:rsidRPr="00F5384B">
        <w:rPr>
          <w:rFonts w:ascii="Times New Roman" w:hAnsi="Times New Roman" w:cs="Times New Roman"/>
          <w:b/>
        </w:rPr>
        <w:t xml:space="preserve"> </w:t>
      </w:r>
      <w:r w:rsidR="00A4261C" w:rsidRPr="00F5384B">
        <w:rPr>
          <w:rFonts w:ascii="Times New Roman" w:hAnsi="Times New Roman" w:cs="Times New Roman"/>
          <w:b/>
        </w:rPr>
        <w:t>Survival analyses of baseline (first available) BA residuals with the risk of all-cause mortality in 845 individuals (one-BA models)</w:t>
      </w:r>
    </w:p>
    <w:tbl>
      <w:tblPr>
        <w:tblStyle w:val="LightShading-Accent3"/>
        <w:tblW w:w="0" w:type="auto"/>
        <w:tblLook w:val="04A0" w:firstRow="1" w:lastRow="0" w:firstColumn="1" w:lastColumn="0" w:noHBand="0" w:noVBand="1"/>
      </w:tblPr>
      <w:tblGrid>
        <w:gridCol w:w="2660"/>
        <w:gridCol w:w="2055"/>
        <w:gridCol w:w="1696"/>
        <w:gridCol w:w="2130"/>
        <w:gridCol w:w="2268"/>
        <w:gridCol w:w="2197"/>
      </w:tblGrid>
      <w:tr w:rsidR="00A4261C" w:rsidRPr="00F5384B" w14:paraId="77690BFA" w14:textId="77777777" w:rsidTr="00BA41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042B04EC" w14:textId="77777777" w:rsidR="00A4261C" w:rsidRPr="00F5384B" w:rsidRDefault="00A4261C" w:rsidP="00BA417A">
            <w:pPr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BA residuals</w:t>
            </w:r>
          </w:p>
        </w:tc>
        <w:tc>
          <w:tcPr>
            <w:tcW w:w="2055" w:type="dxa"/>
          </w:tcPr>
          <w:p w14:paraId="0168722F" w14:textId="77777777" w:rsidR="00A4261C" w:rsidRPr="00F5384B" w:rsidRDefault="00A4261C" w:rsidP="00BA41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Number of individuals</w:t>
            </w:r>
          </w:p>
        </w:tc>
        <w:tc>
          <w:tcPr>
            <w:tcW w:w="0" w:type="auto"/>
          </w:tcPr>
          <w:p w14:paraId="1EF11B24" w14:textId="77777777" w:rsidR="00A4261C" w:rsidRPr="00F5384B" w:rsidRDefault="00A4261C" w:rsidP="00BA41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Number of deaths</w:t>
            </w:r>
          </w:p>
        </w:tc>
        <w:tc>
          <w:tcPr>
            <w:tcW w:w="2130" w:type="dxa"/>
          </w:tcPr>
          <w:p w14:paraId="22AAF20C" w14:textId="77777777" w:rsidR="00A4261C" w:rsidRPr="00F5384B" w:rsidRDefault="00A4261C" w:rsidP="00BA41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Median follow-up time (year)</w:t>
            </w:r>
          </w:p>
        </w:tc>
        <w:tc>
          <w:tcPr>
            <w:tcW w:w="2268" w:type="dxa"/>
          </w:tcPr>
          <w:p w14:paraId="13147DA8" w14:textId="77777777" w:rsidR="00A4261C" w:rsidRPr="00F5384B" w:rsidRDefault="00A4261C" w:rsidP="00BA41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Model 1</w:t>
            </w:r>
          </w:p>
        </w:tc>
        <w:tc>
          <w:tcPr>
            <w:tcW w:w="2197" w:type="dxa"/>
          </w:tcPr>
          <w:p w14:paraId="14255636" w14:textId="77777777" w:rsidR="00A4261C" w:rsidRPr="00F5384B" w:rsidRDefault="00A4261C" w:rsidP="00BA41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Model 2</w:t>
            </w:r>
          </w:p>
        </w:tc>
      </w:tr>
      <w:tr w:rsidR="00A4261C" w:rsidRPr="00F5384B" w14:paraId="69D6FA16" w14:textId="77777777" w:rsidTr="00BA4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13FD5A6A" w14:textId="77777777" w:rsidR="00A4261C" w:rsidRPr="00F5384B" w:rsidRDefault="00A4261C" w:rsidP="00BA417A">
            <w:pPr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Telomere length</w:t>
            </w:r>
          </w:p>
        </w:tc>
        <w:tc>
          <w:tcPr>
            <w:tcW w:w="2055" w:type="dxa"/>
            <w:vAlign w:val="center"/>
          </w:tcPr>
          <w:p w14:paraId="7982559E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636</w:t>
            </w:r>
          </w:p>
        </w:tc>
        <w:tc>
          <w:tcPr>
            <w:tcW w:w="0" w:type="auto"/>
            <w:vAlign w:val="center"/>
          </w:tcPr>
          <w:p w14:paraId="181B88AF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389</w:t>
            </w:r>
          </w:p>
        </w:tc>
        <w:tc>
          <w:tcPr>
            <w:tcW w:w="2130" w:type="dxa"/>
            <w:vAlign w:val="center"/>
          </w:tcPr>
          <w:p w14:paraId="735765D5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15.8</w:t>
            </w:r>
          </w:p>
        </w:tc>
        <w:tc>
          <w:tcPr>
            <w:tcW w:w="2268" w:type="dxa"/>
            <w:vAlign w:val="center"/>
          </w:tcPr>
          <w:p w14:paraId="7AEA886C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0.98 (0.90, 1.08)</w:t>
            </w:r>
          </w:p>
        </w:tc>
        <w:tc>
          <w:tcPr>
            <w:tcW w:w="2197" w:type="dxa"/>
            <w:vAlign w:val="center"/>
          </w:tcPr>
          <w:p w14:paraId="128094BE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1.01 (0.92, 1.10)</w:t>
            </w:r>
          </w:p>
        </w:tc>
      </w:tr>
      <w:tr w:rsidR="00A4261C" w:rsidRPr="00F5384B" w14:paraId="2B40B56F" w14:textId="77777777" w:rsidTr="00BA4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77451F9D" w14:textId="77777777" w:rsidR="00A4261C" w:rsidRPr="00F5384B" w:rsidRDefault="00A4261C" w:rsidP="00BA417A">
            <w:pPr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DNAmAge (Horvath)</w:t>
            </w:r>
          </w:p>
        </w:tc>
        <w:tc>
          <w:tcPr>
            <w:tcW w:w="2055" w:type="dxa"/>
            <w:vAlign w:val="center"/>
          </w:tcPr>
          <w:p w14:paraId="31DAD361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387</w:t>
            </w:r>
          </w:p>
        </w:tc>
        <w:tc>
          <w:tcPr>
            <w:tcW w:w="0" w:type="auto"/>
            <w:vAlign w:val="center"/>
          </w:tcPr>
          <w:p w14:paraId="32EC0821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2130" w:type="dxa"/>
            <w:vAlign w:val="center"/>
          </w:tcPr>
          <w:p w14:paraId="2400B64D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16.1</w:t>
            </w:r>
          </w:p>
        </w:tc>
        <w:tc>
          <w:tcPr>
            <w:tcW w:w="2268" w:type="dxa"/>
            <w:vAlign w:val="center"/>
          </w:tcPr>
          <w:p w14:paraId="4A5E796B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1.12 (0.99, 1.27)</w:t>
            </w:r>
          </w:p>
        </w:tc>
        <w:tc>
          <w:tcPr>
            <w:tcW w:w="2197" w:type="dxa"/>
            <w:vAlign w:val="center"/>
          </w:tcPr>
          <w:p w14:paraId="2564E8B9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1.16 (1.02, 1.32)</w:t>
            </w:r>
          </w:p>
        </w:tc>
      </w:tr>
      <w:tr w:rsidR="00A4261C" w:rsidRPr="00F5384B" w14:paraId="0E4B6D4C" w14:textId="77777777" w:rsidTr="00BA4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6C7D2DF3" w14:textId="77777777" w:rsidR="00A4261C" w:rsidRPr="00F5384B" w:rsidRDefault="00A4261C" w:rsidP="00BA417A">
            <w:pPr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DNAmAge (Hannum)</w:t>
            </w:r>
          </w:p>
        </w:tc>
        <w:tc>
          <w:tcPr>
            <w:tcW w:w="2055" w:type="dxa"/>
            <w:vAlign w:val="center"/>
          </w:tcPr>
          <w:p w14:paraId="1958C02F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387</w:t>
            </w:r>
          </w:p>
        </w:tc>
        <w:tc>
          <w:tcPr>
            <w:tcW w:w="0" w:type="auto"/>
            <w:vAlign w:val="center"/>
          </w:tcPr>
          <w:p w14:paraId="7CD19D1E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2130" w:type="dxa"/>
            <w:vAlign w:val="center"/>
          </w:tcPr>
          <w:p w14:paraId="10858422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16.1</w:t>
            </w:r>
          </w:p>
        </w:tc>
        <w:tc>
          <w:tcPr>
            <w:tcW w:w="2268" w:type="dxa"/>
            <w:vAlign w:val="center"/>
          </w:tcPr>
          <w:p w14:paraId="6D2AC61E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1.18 (1.03, 1.36)</w:t>
            </w:r>
          </w:p>
        </w:tc>
        <w:tc>
          <w:tcPr>
            <w:tcW w:w="2197" w:type="dxa"/>
            <w:vAlign w:val="center"/>
          </w:tcPr>
          <w:p w14:paraId="1CFF6ED4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1.15 (0.99, 1.32)</w:t>
            </w:r>
          </w:p>
        </w:tc>
      </w:tr>
      <w:tr w:rsidR="00A4261C" w:rsidRPr="00F5384B" w14:paraId="0FDF287F" w14:textId="77777777" w:rsidTr="00BA4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7EACAB83" w14:textId="77777777" w:rsidR="00A4261C" w:rsidRPr="00F5384B" w:rsidRDefault="00A4261C" w:rsidP="00BA417A">
            <w:pPr>
              <w:rPr>
                <w:rFonts w:ascii="Times New Roman" w:eastAsia="DengXian" w:hAnsi="Times New Roman" w:cs="Times New Roman"/>
                <w:b w:val="0"/>
                <w:color w:val="auto"/>
                <w:kern w:val="0"/>
              </w:rPr>
            </w:pPr>
            <w:r w:rsidRPr="00F5384B">
              <w:rPr>
                <w:rFonts w:ascii="Times New Roman" w:eastAsia="DengXian" w:hAnsi="Times New Roman" w:cs="Times New Roman"/>
                <w:b w:val="0"/>
                <w:color w:val="auto"/>
                <w:kern w:val="0"/>
              </w:rPr>
              <w:t>DNAmPhenoAge</w:t>
            </w:r>
          </w:p>
        </w:tc>
        <w:tc>
          <w:tcPr>
            <w:tcW w:w="2055" w:type="dxa"/>
            <w:vAlign w:val="center"/>
          </w:tcPr>
          <w:p w14:paraId="413CB58E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387</w:t>
            </w:r>
          </w:p>
        </w:tc>
        <w:tc>
          <w:tcPr>
            <w:tcW w:w="0" w:type="auto"/>
            <w:vAlign w:val="center"/>
          </w:tcPr>
          <w:p w14:paraId="510DD0E4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2130" w:type="dxa"/>
            <w:vAlign w:val="center"/>
          </w:tcPr>
          <w:p w14:paraId="1A139F89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16.1</w:t>
            </w:r>
          </w:p>
        </w:tc>
        <w:tc>
          <w:tcPr>
            <w:tcW w:w="2268" w:type="dxa"/>
            <w:vAlign w:val="center"/>
          </w:tcPr>
          <w:p w14:paraId="7DDC030A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1.19 (1.07, 1.33)</w:t>
            </w:r>
          </w:p>
        </w:tc>
        <w:tc>
          <w:tcPr>
            <w:tcW w:w="2197" w:type="dxa"/>
            <w:vAlign w:val="center"/>
          </w:tcPr>
          <w:p w14:paraId="7C6D8047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1.23 (1.09, 1.38)</w:t>
            </w:r>
          </w:p>
        </w:tc>
      </w:tr>
      <w:tr w:rsidR="00A4261C" w:rsidRPr="00F5384B" w14:paraId="79DCC899" w14:textId="77777777" w:rsidTr="00BA4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7F21379F" w14:textId="77777777" w:rsidR="00A4261C" w:rsidRPr="00F5384B" w:rsidRDefault="00A4261C" w:rsidP="00BA417A">
            <w:pPr>
              <w:rPr>
                <w:rFonts w:ascii="Times New Roman" w:eastAsia="DengXian" w:hAnsi="Times New Roman" w:cs="Times New Roman"/>
                <w:b w:val="0"/>
                <w:color w:val="auto"/>
                <w:kern w:val="0"/>
              </w:rPr>
            </w:pPr>
            <w:r w:rsidRPr="00F5384B">
              <w:rPr>
                <w:rFonts w:ascii="Times New Roman" w:eastAsia="DengXian" w:hAnsi="Times New Roman" w:cs="Times New Roman"/>
                <w:b w:val="0"/>
                <w:color w:val="auto"/>
                <w:kern w:val="0"/>
              </w:rPr>
              <w:t>DNAmGrimAge</w:t>
            </w:r>
          </w:p>
        </w:tc>
        <w:tc>
          <w:tcPr>
            <w:tcW w:w="2055" w:type="dxa"/>
            <w:vAlign w:val="center"/>
          </w:tcPr>
          <w:p w14:paraId="385FC466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387</w:t>
            </w:r>
          </w:p>
        </w:tc>
        <w:tc>
          <w:tcPr>
            <w:tcW w:w="0" w:type="auto"/>
            <w:vAlign w:val="center"/>
          </w:tcPr>
          <w:p w14:paraId="4CFE5DC9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2130" w:type="dxa"/>
            <w:vAlign w:val="center"/>
          </w:tcPr>
          <w:p w14:paraId="5560D4F7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16.1</w:t>
            </w:r>
          </w:p>
        </w:tc>
        <w:tc>
          <w:tcPr>
            <w:tcW w:w="2268" w:type="dxa"/>
            <w:vAlign w:val="center"/>
          </w:tcPr>
          <w:p w14:paraId="7ED6E59D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b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1.32 (1.09, 1.59)</w:t>
            </w:r>
          </w:p>
        </w:tc>
        <w:tc>
          <w:tcPr>
            <w:tcW w:w="2197" w:type="dxa"/>
            <w:vAlign w:val="center"/>
          </w:tcPr>
          <w:p w14:paraId="1533A8BB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1.34 (1.12, 1.60)</w:t>
            </w:r>
          </w:p>
        </w:tc>
      </w:tr>
      <w:tr w:rsidR="00A4261C" w:rsidRPr="00F5384B" w14:paraId="34E8E774" w14:textId="77777777" w:rsidTr="00BA4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26089E67" w14:textId="77777777" w:rsidR="00A4261C" w:rsidRPr="00F5384B" w:rsidRDefault="00A4261C" w:rsidP="00BA417A">
            <w:pPr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Physiological age</w:t>
            </w:r>
          </w:p>
        </w:tc>
        <w:tc>
          <w:tcPr>
            <w:tcW w:w="2055" w:type="dxa"/>
            <w:vAlign w:val="center"/>
          </w:tcPr>
          <w:p w14:paraId="33B1A2F8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802</w:t>
            </w:r>
          </w:p>
        </w:tc>
        <w:tc>
          <w:tcPr>
            <w:tcW w:w="0" w:type="auto"/>
            <w:vAlign w:val="center"/>
          </w:tcPr>
          <w:p w14:paraId="40C5DDDC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543</w:t>
            </w:r>
          </w:p>
        </w:tc>
        <w:tc>
          <w:tcPr>
            <w:tcW w:w="2130" w:type="dxa"/>
            <w:vAlign w:val="center"/>
          </w:tcPr>
          <w:p w14:paraId="01DD0BA1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18.7</w:t>
            </w:r>
          </w:p>
        </w:tc>
        <w:tc>
          <w:tcPr>
            <w:tcW w:w="2268" w:type="dxa"/>
            <w:vAlign w:val="center"/>
          </w:tcPr>
          <w:p w14:paraId="1813D6A3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1.10 (1.02, 1.20)</w:t>
            </w:r>
          </w:p>
        </w:tc>
        <w:tc>
          <w:tcPr>
            <w:tcW w:w="2197" w:type="dxa"/>
            <w:vAlign w:val="center"/>
          </w:tcPr>
          <w:p w14:paraId="4C1DF911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1.10 (1.00, 1.21)</w:t>
            </w:r>
          </w:p>
        </w:tc>
      </w:tr>
      <w:tr w:rsidR="00A4261C" w:rsidRPr="00F5384B" w14:paraId="5ECA81F8" w14:textId="77777777" w:rsidTr="00BA4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660424A8" w14:textId="77777777" w:rsidR="00A4261C" w:rsidRPr="00F5384B" w:rsidRDefault="00A4261C" w:rsidP="00BA417A">
            <w:pPr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Cognitive function</w:t>
            </w:r>
          </w:p>
        </w:tc>
        <w:tc>
          <w:tcPr>
            <w:tcW w:w="2055" w:type="dxa"/>
            <w:vAlign w:val="center"/>
          </w:tcPr>
          <w:p w14:paraId="47FF20DD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829</w:t>
            </w:r>
          </w:p>
        </w:tc>
        <w:tc>
          <w:tcPr>
            <w:tcW w:w="0" w:type="auto"/>
            <w:vAlign w:val="center"/>
          </w:tcPr>
          <w:p w14:paraId="219CA457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570</w:t>
            </w:r>
          </w:p>
        </w:tc>
        <w:tc>
          <w:tcPr>
            <w:tcW w:w="2130" w:type="dxa"/>
            <w:vAlign w:val="center"/>
          </w:tcPr>
          <w:p w14:paraId="11596038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19.2</w:t>
            </w:r>
          </w:p>
        </w:tc>
        <w:tc>
          <w:tcPr>
            <w:tcW w:w="2268" w:type="dxa"/>
            <w:vAlign w:val="center"/>
          </w:tcPr>
          <w:p w14:paraId="2CCD0A2E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0.82 (0.75, 0.90)</w:t>
            </w:r>
          </w:p>
        </w:tc>
        <w:tc>
          <w:tcPr>
            <w:tcW w:w="2197" w:type="dxa"/>
            <w:vAlign w:val="center"/>
          </w:tcPr>
          <w:p w14:paraId="510C4546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0.86 (0.77, 0.94)</w:t>
            </w:r>
          </w:p>
        </w:tc>
      </w:tr>
      <w:tr w:rsidR="00A4261C" w:rsidRPr="00F5384B" w14:paraId="583B968F" w14:textId="77777777" w:rsidTr="00BA4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19E8E462" w14:textId="77777777" w:rsidR="00A4261C" w:rsidRPr="00F5384B" w:rsidRDefault="00A4261C" w:rsidP="00BA417A">
            <w:pPr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FAI</w:t>
            </w:r>
          </w:p>
        </w:tc>
        <w:tc>
          <w:tcPr>
            <w:tcW w:w="2055" w:type="dxa"/>
            <w:vAlign w:val="center"/>
          </w:tcPr>
          <w:p w14:paraId="168E3C8D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739</w:t>
            </w:r>
          </w:p>
        </w:tc>
        <w:tc>
          <w:tcPr>
            <w:tcW w:w="0" w:type="auto"/>
            <w:vAlign w:val="center"/>
          </w:tcPr>
          <w:p w14:paraId="69B5A27F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481</w:t>
            </w:r>
          </w:p>
        </w:tc>
        <w:tc>
          <w:tcPr>
            <w:tcW w:w="2130" w:type="dxa"/>
            <w:vAlign w:val="center"/>
          </w:tcPr>
          <w:p w14:paraId="7827C198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17.9</w:t>
            </w:r>
          </w:p>
        </w:tc>
        <w:tc>
          <w:tcPr>
            <w:tcW w:w="2268" w:type="dxa"/>
            <w:vAlign w:val="center"/>
          </w:tcPr>
          <w:p w14:paraId="283ACDCB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1.27 (1.14, 1.42)</w:t>
            </w:r>
          </w:p>
        </w:tc>
        <w:tc>
          <w:tcPr>
            <w:tcW w:w="2197" w:type="dxa"/>
            <w:vAlign w:val="center"/>
          </w:tcPr>
          <w:p w14:paraId="72F5BC09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1.24 (1.10, 1.38)</w:t>
            </w:r>
          </w:p>
        </w:tc>
      </w:tr>
      <w:tr w:rsidR="00A4261C" w:rsidRPr="00F5384B" w14:paraId="3BD19AA8" w14:textId="77777777" w:rsidTr="00BA4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010BDE5E" w14:textId="77777777" w:rsidR="00A4261C" w:rsidRPr="00F5384B" w:rsidRDefault="00A4261C" w:rsidP="00BA417A">
            <w:pPr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FI</w:t>
            </w:r>
          </w:p>
        </w:tc>
        <w:tc>
          <w:tcPr>
            <w:tcW w:w="2055" w:type="dxa"/>
            <w:vAlign w:val="center"/>
          </w:tcPr>
          <w:p w14:paraId="3F5E7DA3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756</w:t>
            </w:r>
          </w:p>
        </w:tc>
        <w:tc>
          <w:tcPr>
            <w:tcW w:w="0" w:type="auto"/>
            <w:vAlign w:val="center"/>
          </w:tcPr>
          <w:p w14:paraId="2706A69E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498</w:t>
            </w:r>
          </w:p>
        </w:tc>
        <w:tc>
          <w:tcPr>
            <w:tcW w:w="2130" w:type="dxa"/>
            <w:vAlign w:val="center"/>
          </w:tcPr>
          <w:p w14:paraId="4532B684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17.7</w:t>
            </w:r>
          </w:p>
        </w:tc>
        <w:tc>
          <w:tcPr>
            <w:tcW w:w="2268" w:type="dxa"/>
            <w:vAlign w:val="center"/>
          </w:tcPr>
          <w:p w14:paraId="4590CBDB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1.33 (1.21, 1.47)</w:t>
            </w:r>
          </w:p>
        </w:tc>
        <w:tc>
          <w:tcPr>
            <w:tcW w:w="2197" w:type="dxa"/>
            <w:vAlign w:val="center"/>
          </w:tcPr>
          <w:p w14:paraId="5EE96B98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1.32 (1.20, 1.46)</w:t>
            </w:r>
          </w:p>
        </w:tc>
      </w:tr>
    </w:tbl>
    <w:p w14:paraId="73270335" w14:textId="77777777" w:rsidR="00A4261C" w:rsidRPr="00F5384B" w:rsidRDefault="00A4261C" w:rsidP="00A4261C">
      <w:pPr>
        <w:spacing w:after="0"/>
        <w:rPr>
          <w:rFonts w:ascii="Times New Roman" w:hAnsi="Times New Roman" w:cs="Times New Roman"/>
        </w:rPr>
      </w:pPr>
      <w:r w:rsidRPr="00F5384B">
        <w:rPr>
          <w:rFonts w:ascii="Times New Roman" w:hAnsi="Times New Roman" w:cs="Times New Roman"/>
        </w:rPr>
        <w:t xml:space="preserve">Values are Hazard Ratios (95% Confidence Interval) [HR (95%CI)] unless stated otherwise. </w:t>
      </w:r>
    </w:p>
    <w:p w14:paraId="3AB302D6" w14:textId="77777777" w:rsidR="00A4261C" w:rsidRPr="00F5384B" w:rsidRDefault="00A4261C" w:rsidP="00A4261C">
      <w:pPr>
        <w:spacing w:after="0"/>
        <w:rPr>
          <w:rFonts w:ascii="Times New Roman" w:hAnsi="Times New Roman" w:cs="Times New Roman"/>
        </w:rPr>
      </w:pPr>
      <w:r w:rsidRPr="00F5384B">
        <w:rPr>
          <w:rFonts w:ascii="Times New Roman" w:hAnsi="Times New Roman" w:cs="Times New Roman"/>
        </w:rPr>
        <w:t xml:space="preserve">HRs (95%CIs) in each column refer to the relative risks associated with one-SD increase in the level of BA of nine different models with one corresponding BA residual being the predictor of the mortality risk. Model 1 is the uni-variate survival model with only one BA residual taken into account. Model 2 is the multi-variate survival model, in which common risk factors (sex, education attainment, smoking status, and BMI) were additionally adjusted for on the basis of Model 1. All models were </w:t>
      </w:r>
      <w:r>
        <w:rPr>
          <w:rFonts w:ascii="Times New Roman" w:hAnsi="Times New Roman" w:cs="Times New Roman"/>
        </w:rPr>
        <w:t>stratified by</w:t>
      </w:r>
      <w:r w:rsidRPr="00F5384B">
        <w:rPr>
          <w:rFonts w:ascii="Times New Roman" w:hAnsi="Times New Roman" w:cs="Times New Roman"/>
        </w:rPr>
        <w:t xml:space="preserve"> participants’ birth year (in 10-year interval). Attained age was used as the time-scale and thus age was inherently adjusted for.</w:t>
      </w:r>
    </w:p>
    <w:p w14:paraId="0080ABE1" w14:textId="77777777" w:rsidR="00A4261C" w:rsidRDefault="00A4261C" w:rsidP="00A4261C">
      <w:pPr>
        <w:spacing w:after="0"/>
        <w:rPr>
          <w:rFonts w:ascii="Times New Roman" w:hAnsi="Times New Roman" w:cs="Times New Roman"/>
        </w:rPr>
      </w:pPr>
      <w:r w:rsidRPr="00F5384B">
        <w:rPr>
          <w:rFonts w:ascii="Times New Roman" w:hAnsi="Times New Roman" w:cs="Times New Roman"/>
        </w:rPr>
        <w:t>BA, biological age; DNAmAge, DNA methylation age; FAI, functional aging index; FI, frailty index.</w:t>
      </w:r>
    </w:p>
    <w:p w14:paraId="70730825" w14:textId="624B803D" w:rsidR="00A254C7" w:rsidRPr="00E07EDD" w:rsidRDefault="00A254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br w:type="page"/>
      </w:r>
    </w:p>
    <w:p w14:paraId="080C5B5F" w14:textId="6AC198DB" w:rsidR="00A4261C" w:rsidRPr="00F5384B" w:rsidRDefault="001136BB" w:rsidP="002C2329">
      <w:pPr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Supplementary file</w:t>
      </w:r>
      <w:r w:rsidRPr="00F5384B">
        <w:rPr>
          <w:rFonts w:ascii="Times New Roman" w:hAnsi="Times New Roman" w:cs="Times New Roman"/>
          <w:b/>
        </w:rPr>
        <w:t xml:space="preserve"> 1</w:t>
      </w:r>
      <w:r>
        <w:rPr>
          <w:rFonts w:ascii="Times New Roman" w:hAnsi="Times New Roman" w:cs="Times New Roman"/>
          <w:b/>
        </w:rPr>
        <w:t>G.</w:t>
      </w:r>
      <w:r w:rsidRPr="00F5384B">
        <w:rPr>
          <w:rFonts w:ascii="Times New Roman" w:hAnsi="Times New Roman" w:cs="Times New Roman"/>
          <w:b/>
        </w:rPr>
        <w:t xml:space="preserve"> </w:t>
      </w:r>
      <w:r w:rsidR="00A4261C" w:rsidRPr="00F5384B">
        <w:rPr>
          <w:rFonts w:ascii="Times New Roman" w:hAnsi="Times New Roman" w:cs="Times New Roman"/>
          <w:b/>
        </w:rPr>
        <w:t xml:space="preserve">Survival analyses of baseline </w:t>
      </w:r>
      <w:r w:rsidR="00A4261C">
        <w:rPr>
          <w:rFonts w:ascii="Times New Roman" w:hAnsi="Times New Roman" w:cs="Times New Roman"/>
          <w:b/>
        </w:rPr>
        <w:t>BA</w:t>
      </w:r>
      <w:r w:rsidR="00A4261C" w:rsidRPr="00F5384B">
        <w:rPr>
          <w:rFonts w:ascii="Times New Roman" w:hAnsi="Times New Roman" w:cs="Times New Roman"/>
          <w:b/>
        </w:rPr>
        <w:t>s with the risk of all-cause mortality in 845 individuals stratified by sex (one-BA models).</w:t>
      </w:r>
    </w:p>
    <w:tbl>
      <w:tblPr>
        <w:tblStyle w:val="LightShading-Accent3"/>
        <w:tblW w:w="0" w:type="auto"/>
        <w:tblLook w:val="04A0" w:firstRow="1" w:lastRow="0" w:firstColumn="1" w:lastColumn="0" w:noHBand="0" w:noVBand="1"/>
      </w:tblPr>
      <w:tblGrid>
        <w:gridCol w:w="3605"/>
        <w:gridCol w:w="2506"/>
        <w:gridCol w:w="1265"/>
        <w:gridCol w:w="1838"/>
        <w:gridCol w:w="1917"/>
        <w:gridCol w:w="1875"/>
      </w:tblGrid>
      <w:tr w:rsidR="00A4261C" w:rsidRPr="00F5384B" w14:paraId="15637A03" w14:textId="77777777" w:rsidTr="00A426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5D19FC97" w14:textId="77777777" w:rsidR="00A4261C" w:rsidRPr="00F5384B" w:rsidRDefault="00A4261C" w:rsidP="00BA417A">
            <w:pPr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BA</w:t>
            </w: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s</w:t>
            </w:r>
          </w:p>
        </w:tc>
        <w:tc>
          <w:tcPr>
            <w:tcW w:w="2506" w:type="dxa"/>
          </w:tcPr>
          <w:p w14:paraId="48FC05B8" w14:textId="77777777" w:rsidR="00A4261C" w:rsidRPr="00F5384B" w:rsidRDefault="00A4261C" w:rsidP="00BA41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Number of individuals</w:t>
            </w:r>
          </w:p>
        </w:tc>
        <w:tc>
          <w:tcPr>
            <w:tcW w:w="1265" w:type="dxa"/>
          </w:tcPr>
          <w:p w14:paraId="07744E05" w14:textId="77777777" w:rsidR="00A4261C" w:rsidRPr="00F5384B" w:rsidRDefault="00A4261C" w:rsidP="00BA41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Number of deaths</w:t>
            </w:r>
          </w:p>
        </w:tc>
        <w:tc>
          <w:tcPr>
            <w:tcW w:w="1838" w:type="dxa"/>
          </w:tcPr>
          <w:p w14:paraId="13E1D80E" w14:textId="77777777" w:rsidR="00A4261C" w:rsidRPr="00F5384B" w:rsidRDefault="00A4261C" w:rsidP="00BA41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Median follow-up time (year)</w:t>
            </w:r>
          </w:p>
        </w:tc>
        <w:tc>
          <w:tcPr>
            <w:tcW w:w="1917" w:type="dxa"/>
          </w:tcPr>
          <w:p w14:paraId="5A2A5A71" w14:textId="77777777" w:rsidR="00A4261C" w:rsidRPr="00F5384B" w:rsidRDefault="00A4261C" w:rsidP="00BA41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Model 1</w:t>
            </w:r>
          </w:p>
        </w:tc>
        <w:tc>
          <w:tcPr>
            <w:tcW w:w="1875" w:type="dxa"/>
          </w:tcPr>
          <w:p w14:paraId="25DC7439" w14:textId="77777777" w:rsidR="00A4261C" w:rsidRPr="00F5384B" w:rsidRDefault="00A4261C" w:rsidP="00BA41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Model 2</w:t>
            </w:r>
          </w:p>
        </w:tc>
      </w:tr>
      <w:tr w:rsidR="00A4261C" w:rsidRPr="00F5384B" w14:paraId="225C89CF" w14:textId="77777777" w:rsidTr="00A42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244C8D9F" w14:textId="77777777" w:rsidR="00A4261C" w:rsidRPr="00F5384B" w:rsidRDefault="00A4261C" w:rsidP="00BA417A">
            <w:pPr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auto"/>
              </w:rPr>
              <w:t>Men</w:t>
            </w:r>
          </w:p>
        </w:tc>
        <w:tc>
          <w:tcPr>
            <w:tcW w:w="2506" w:type="dxa"/>
          </w:tcPr>
          <w:p w14:paraId="27E1E002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65" w:type="dxa"/>
          </w:tcPr>
          <w:p w14:paraId="1F5B7F00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38" w:type="dxa"/>
          </w:tcPr>
          <w:p w14:paraId="1423E76A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</w:p>
        </w:tc>
        <w:tc>
          <w:tcPr>
            <w:tcW w:w="1917" w:type="dxa"/>
          </w:tcPr>
          <w:p w14:paraId="40717AC4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75" w:type="dxa"/>
          </w:tcPr>
          <w:p w14:paraId="5C7F7FF4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4261C" w:rsidRPr="00F5384B" w14:paraId="50FCF477" w14:textId="77777777" w:rsidTr="00A426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531F9FB1" w14:textId="77777777" w:rsidR="00A4261C" w:rsidRPr="00F5384B" w:rsidRDefault="00A4261C" w:rsidP="00BA417A">
            <w:pPr>
              <w:ind w:left="42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Telomere length</w:t>
            </w:r>
          </w:p>
        </w:tc>
        <w:tc>
          <w:tcPr>
            <w:tcW w:w="2506" w:type="dxa"/>
            <w:vAlign w:val="center"/>
          </w:tcPr>
          <w:p w14:paraId="7F3E2CCD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264</w:t>
            </w:r>
          </w:p>
        </w:tc>
        <w:tc>
          <w:tcPr>
            <w:tcW w:w="1265" w:type="dxa"/>
            <w:vAlign w:val="center"/>
          </w:tcPr>
          <w:p w14:paraId="0F49BD12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1838" w:type="dxa"/>
            <w:vAlign w:val="center"/>
          </w:tcPr>
          <w:p w14:paraId="1AE7141D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14.6</w:t>
            </w:r>
          </w:p>
        </w:tc>
        <w:tc>
          <w:tcPr>
            <w:tcW w:w="1917" w:type="dxa"/>
            <w:vAlign w:val="center"/>
          </w:tcPr>
          <w:p w14:paraId="2DFB5555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0.98 (0.86, 1.10)</w:t>
            </w:r>
          </w:p>
        </w:tc>
        <w:tc>
          <w:tcPr>
            <w:tcW w:w="1875" w:type="dxa"/>
            <w:vAlign w:val="center"/>
          </w:tcPr>
          <w:p w14:paraId="1E056B95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1.01 (0.90, 1.14)</w:t>
            </w:r>
          </w:p>
        </w:tc>
      </w:tr>
      <w:tr w:rsidR="00A4261C" w:rsidRPr="00F5384B" w14:paraId="68AFC3D7" w14:textId="77777777" w:rsidTr="00A42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133B620F" w14:textId="77777777" w:rsidR="00A4261C" w:rsidRPr="00F5384B" w:rsidRDefault="00A4261C" w:rsidP="00BA417A">
            <w:pPr>
              <w:ind w:left="42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DNAmAge (Horvath)</w:t>
            </w:r>
          </w:p>
        </w:tc>
        <w:tc>
          <w:tcPr>
            <w:tcW w:w="2506" w:type="dxa"/>
            <w:vAlign w:val="center"/>
          </w:tcPr>
          <w:p w14:paraId="682D9158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1265" w:type="dxa"/>
            <w:vAlign w:val="center"/>
          </w:tcPr>
          <w:p w14:paraId="372DCA24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838" w:type="dxa"/>
            <w:vAlign w:val="center"/>
          </w:tcPr>
          <w:p w14:paraId="72B09381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15.2</w:t>
            </w:r>
          </w:p>
        </w:tc>
        <w:tc>
          <w:tcPr>
            <w:tcW w:w="1917" w:type="dxa"/>
            <w:vAlign w:val="center"/>
          </w:tcPr>
          <w:p w14:paraId="7B17A030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1.28 (1.01, 1.61)</w:t>
            </w:r>
          </w:p>
        </w:tc>
        <w:tc>
          <w:tcPr>
            <w:tcW w:w="1875" w:type="dxa"/>
            <w:vAlign w:val="center"/>
          </w:tcPr>
          <w:p w14:paraId="54695A08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1.45 (1.14, 1.83)</w:t>
            </w:r>
          </w:p>
        </w:tc>
      </w:tr>
      <w:tr w:rsidR="00A4261C" w:rsidRPr="00F5384B" w14:paraId="12E1B2D9" w14:textId="77777777" w:rsidTr="00A426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39F8EE44" w14:textId="77777777" w:rsidR="00A4261C" w:rsidRPr="00F5384B" w:rsidRDefault="00A4261C" w:rsidP="00BA417A">
            <w:pPr>
              <w:ind w:left="42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DNAmAge (Hannum)</w:t>
            </w:r>
          </w:p>
        </w:tc>
        <w:tc>
          <w:tcPr>
            <w:tcW w:w="2506" w:type="dxa"/>
            <w:vAlign w:val="center"/>
          </w:tcPr>
          <w:p w14:paraId="1DD97468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1265" w:type="dxa"/>
            <w:vAlign w:val="center"/>
          </w:tcPr>
          <w:p w14:paraId="3A537B1F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838" w:type="dxa"/>
            <w:vAlign w:val="center"/>
          </w:tcPr>
          <w:p w14:paraId="2FA716B9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15.2</w:t>
            </w:r>
          </w:p>
        </w:tc>
        <w:tc>
          <w:tcPr>
            <w:tcW w:w="1917" w:type="dxa"/>
            <w:vAlign w:val="center"/>
          </w:tcPr>
          <w:p w14:paraId="381F9578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1.04 (0.84, 1.29)</w:t>
            </w:r>
          </w:p>
        </w:tc>
        <w:tc>
          <w:tcPr>
            <w:tcW w:w="1875" w:type="dxa"/>
            <w:vAlign w:val="center"/>
          </w:tcPr>
          <w:p w14:paraId="2EB5E367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1.05 (0.82, 1.34)</w:t>
            </w:r>
          </w:p>
        </w:tc>
      </w:tr>
      <w:tr w:rsidR="00A4261C" w:rsidRPr="00F5384B" w14:paraId="58616686" w14:textId="77777777" w:rsidTr="00A42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7796ECCB" w14:textId="77777777" w:rsidR="00A4261C" w:rsidRPr="00F5384B" w:rsidRDefault="00A4261C" w:rsidP="00BA417A">
            <w:pPr>
              <w:ind w:left="420"/>
              <w:rPr>
                <w:rFonts w:ascii="Times New Roman" w:eastAsia="DengXian" w:hAnsi="Times New Roman" w:cs="Times New Roman"/>
                <w:b w:val="0"/>
                <w:color w:val="auto"/>
                <w:kern w:val="0"/>
              </w:rPr>
            </w:pPr>
            <w:r w:rsidRPr="00F5384B">
              <w:rPr>
                <w:rFonts w:ascii="Times New Roman" w:eastAsia="DengXian" w:hAnsi="Times New Roman" w:cs="Times New Roman"/>
                <w:b w:val="0"/>
                <w:color w:val="auto"/>
                <w:kern w:val="0"/>
              </w:rPr>
              <w:t>DNAmPhenoAge</w:t>
            </w:r>
          </w:p>
        </w:tc>
        <w:tc>
          <w:tcPr>
            <w:tcW w:w="2506" w:type="dxa"/>
            <w:vAlign w:val="center"/>
          </w:tcPr>
          <w:p w14:paraId="74073043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1265" w:type="dxa"/>
            <w:vAlign w:val="center"/>
          </w:tcPr>
          <w:p w14:paraId="52D378BE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838" w:type="dxa"/>
            <w:vAlign w:val="center"/>
          </w:tcPr>
          <w:p w14:paraId="15CBFB59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15.2</w:t>
            </w:r>
          </w:p>
        </w:tc>
        <w:tc>
          <w:tcPr>
            <w:tcW w:w="1917" w:type="dxa"/>
            <w:vAlign w:val="center"/>
          </w:tcPr>
          <w:p w14:paraId="4D765581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1.00 (0.78, 1.27)</w:t>
            </w:r>
          </w:p>
        </w:tc>
        <w:tc>
          <w:tcPr>
            <w:tcW w:w="1875" w:type="dxa"/>
            <w:vAlign w:val="center"/>
          </w:tcPr>
          <w:p w14:paraId="4FBB1D57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1.04 (0.81, 1.33)</w:t>
            </w:r>
          </w:p>
        </w:tc>
      </w:tr>
      <w:tr w:rsidR="00A4261C" w:rsidRPr="00F5384B" w14:paraId="7B8EE3D4" w14:textId="77777777" w:rsidTr="00A426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2BA70D4E" w14:textId="77777777" w:rsidR="00A4261C" w:rsidRPr="00F5384B" w:rsidRDefault="00A4261C" w:rsidP="00BA417A">
            <w:pPr>
              <w:ind w:left="420"/>
              <w:rPr>
                <w:rFonts w:ascii="Times New Roman" w:eastAsia="DengXian" w:hAnsi="Times New Roman" w:cs="Times New Roman"/>
                <w:b w:val="0"/>
                <w:color w:val="auto"/>
                <w:kern w:val="0"/>
              </w:rPr>
            </w:pPr>
            <w:r w:rsidRPr="00F5384B">
              <w:rPr>
                <w:rFonts w:ascii="Times New Roman" w:eastAsia="DengXian" w:hAnsi="Times New Roman" w:cs="Times New Roman"/>
                <w:b w:val="0"/>
                <w:color w:val="auto"/>
                <w:kern w:val="0"/>
              </w:rPr>
              <w:t>DNAmGrimAge</w:t>
            </w:r>
          </w:p>
        </w:tc>
        <w:tc>
          <w:tcPr>
            <w:tcW w:w="2506" w:type="dxa"/>
            <w:vAlign w:val="center"/>
          </w:tcPr>
          <w:p w14:paraId="42B62F05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1265" w:type="dxa"/>
            <w:vAlign w:val="center"/>
          </w:tcPr>
          <w:p w14:paraId="6236A9CE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838" w:type="dxa"/>
            <w:vAlign w:val="center"/>
          </w:tcPr>
          <w:p w14:paraId="661D3F9E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15.2</w:t>
            </w:r>
          </w:p>
        </w:tc>
        <w:tc>
          <w:tcPr>
            <w:tcW w:w="1917" w:type="dxa"/>
            <w:vAlign w:val="center"/>
          </w:tcPr>
          <w:p w14:paraId="0B1E6CF0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1.19 (0.86, 1.64)</w:t>
            </w:r>
          </w:p>
        </w:tc>
        <w:tc>
          <w:tcPr>
            <w:tcW w:w="1875" w:type="dxa"/>
            <w:vAlign w:val="center"/>
          </w:tcPr>
          <w:p w14:paraId="2945F32E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1.21 (0.88, 1.66)</w:t>
            </w:r>
          </w:p>
        </w:tc>
      </w:tr>
      <w:tr w:rsidR="00A4261C" w:rsidRPr="00F5384B" w14:paraId="0FECCDFC" w14:textId="77777777" w:rsidTr="00A42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33C73E18" w14:textId="77777777" w:rsidR="00A4261C" w:rsidRPr="00F5384B" w:rsidRDefault="00A4261C" w:rsidP="00BA417A">
            <w:pPr>
              <w:ind w:left="42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Physiological age</w:t>
            </w:r>
          </w:p>
        </w:tc>
        <w:tc>
          <w:tcPr>
            <w:tcW w:w="2506" w:type="dxa"/>
            <w:vAlign w:val="center"/>
          </w:tcPr>
          <w:p w14:paraId="7DA5DEC7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330</w:t>
            </w:r>
          </w:p>
        </w:tc>
        <w:tc>
          <w:tcPr>
            <w:tcW w:w="1265" w:type="dxa"/>
            <w:vAlign w:val="center"/>
          </w:tcPr>
          <w:p w14:paraId="5F60841C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235</w:t>
            </w:r>
          </w:p>
        </w:tc>
        <w:tc>
          <w:tcPr>
            <w:tcW w:w="1838" w:type="dxa"/>
            <w:vAlign w:val="center"/>
          </w:tcPr>
          <w:p w14:paraId="14B8FDEA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17.7</w:t>
            </w:r>
          </w:p>
        </w:tc>
        <w:tc>
          <w:tcPr>
            <w:tcW w:w="1917" w:type="dxa"/>
            <w:vAlign w:val="center"/>
          </w:tcPr>
          <w:p w14:paraId="17F1C863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1.12 (0.83, 1.50)</w:t>
            </w:r>
          </w:p>
        </w:tc>
        <w:tc>
          <w:tcPr>
            <w:tcW w:w="1875" w:type="dxa"/>
            <w:vAlign w:val="center"/>
          </w:tcPr>
          <w:p w14:paraId="31A1314B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1.20 (0.88, 1.63)</w:t>
            </w:r>
          </w:p>
        </w:tc>
      </w:tr>
      <w:tr w:rsidR="00A4261C" w:rsidRPr="00F5384B" w14:paraId="54B448C4" w14:textId="77777777" w:rsidTr="00A426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0AA6F7D2" w14:textId="77777777" w:rsidR="00A4261C" w:rsidRPr="00F5384B" w:rsidRDefault="00A4261C" w:rsidP="00BA417A">
            <w:pPr>
              <w:ind w:left="42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Cognitive function</w:t>
            </w:r>
          </w:p>
        </w:tc>
        <w:tc>
          <w:tcPr>
            <w:tcW w:w="2506" w:type="dxa"/>
            <w:vAlign w:val="center"/>
          </w:tcPr>
          <w:p w14:paraId="427DDA67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335</w:t>
            </w:r>
          </w:p>
        </w:tc>
        <w:tc>
          <w:tcPr>
            <w:tcW w:w="1265" w:type="dxa"/>
            <w:vAlign w:val="center"/>
          </w:tcPr>
          <w:p w14:paraId="71307436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242</w:t>
            </w:r>
          </w:p>
        </w:tc>
        <w:tc>
          <w:tcPr>
            <w:tcW w:w="1838" w:type="dxa"/>
            <w:vAlign w:val="center"/>
          </w:tcPr>
          <w:p w14:paraId="6AE730CE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18.6</w:t>
            </w:r>
          </w:p>
        </w:tc>
        <w:tc>
          <w:tcPr>
            <w:tcW w:w="1917" w:type="dxa"/>
            <w:vAlign w:val="center"/>
          </w:tcPr>
          <w:p w14:paraId="42482BF9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0.94 (0.83, 1.08)</w:t>
            </w:r>
          </w:p>
        </w:tc>
        <w:tc>
          <w:tcPr>
            <w:tcW w:w="1875" w:type="dxa"/>
            <w:vAlign w:val="center"/>
          </w:tcPr>
          <w:p w14:paraId="65CBC0E7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0.97 (0.84, 1.12)</w:t>
            </w:r>
          </w:p>
        </w:tc>
      </w:tr>
      <w:tr w:rsidR="00A4261C" w:rsidRPr="00F5384B" w14:paraId="6BD3F3DD" w14:textId="77777777" w:rsidTr="00A42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235861CB" w14:textId="77777777" w:rsidR="00A4261C" w:rsidRPr="00F5384B" w:rsidRDefault="00A4261C" w:rsidP="00BA417A">
            <w:pPr>
              <w:ind w:left="42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FAI</w:t>
            </w:r>
          </w:p>
        </w:tc>
        <w:tc>
          <w:tcPr>
            <w:tcW w:w="2506" w:type="dxa"/>
            <w:vAlign w:val="center"/>
          </w:tcPr>
          <w:p w14:paraId="10AC7361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303</w:t>
            </w:r>
          </w:p>
        </w:tc>
        <w:tc>
          <w:tcPr>
            <w:tcW w:w="1265" w:type="dxa"/>
            <w:vAlign w:val="center"/>
          </w:tcPr>
          <w:p w14:paraId="42D3006B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1838" w:type="dxa"/>
            <w:vAlign w:val="center"/>
          </w:tcPr>
          <w:p w14:paraId="33C3DAD8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16.8</w:t>
            </w:r>
          </w:p>
        </w:tc>
        <w:tc>
          <w:tcPr>
            <w:tcW w:w="1917" w:type="dxa"/>
            <w:vAlign w:val="center"/>
          </w:tcPr>
          <w:p w14:paraId="7BAF5F5D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1.27 (1.04, 1.56)</w:t>
            </w:r>
          </w:p>
        </w:tc>
        <w:tc>
          <w:tcPr>
            <w:tcW w:w="1875" w:type="dxa"/>
            <w:vAlign w:val="center"/>
          </w:tcPr>
          <w:p w14:paraId="11EA7D41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1.22 (0.99, 1.50)</w:t>
            </w:r>
          </w:p>
        </w:tc>
      </w:tr>
      <w:tr w:rsidR="00A4261C" w:rsidRPr="00F5384B" w14:paraId="3AFB0DA7" w14:textId="77777777" w:rsidTr="00A426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3D3F498A" w14:textId="77777777" w:rsidR="00A4261C" w:rsidRPr="00F5384B" w:rsidRDefault="00A4261C" w:rsidP="00BA417A">
            <w:pPr>
              <w:ind w:left="42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FI</w:t>
            </w:r>
          </w:p>
        </w:tc>
        <w:tc>
          <w:tcPr>
            <w:tcW w:w="2506" w:type="dxa"/>
            <w:vAlign w:val="center"/>
          </w:tcPr>
          <w:p w14:paraId="3FF50E79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307</w:t>
            </w:r>
          </w:p>
        </w:tc>
        <w:tc>
          <w:tcPr>
            <w:tcW w:w="1265" w:type="dxa"/>
            <w:vAlign w:val="center"/>
          </w:tcPr>
          <w:p w14:paraId="3738FB8B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214</w:t>
            </w:r>
          </w:p>
        </w:tc>
        <w:tc>
          <w:tcPr>
            <w:tcW w:w="1838" w:type="dxa"/>
            <w:vAlign w:val="center"/>
          </w:tcPr>
          <w:p w14:paraId="2016D731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16.9</w:t>
            </w:r>
          </w:p>
        </w:tc>
        <w:tc>
          <w:tcPr>
            <w:tcW w:w="1917" w:type="dxa"/>
            <w:vAlign w:val="center"/>
          </w:tcPr>
          <w:p w14:paraId="274A4885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1.16 (0.97, 1.38)</w:t>
            </w:r>
          </w:p>
        </w:tc>
        <w:tc>
          <w:tcPr>
            <w:tcW w:w="1875" w:type="dxa"/>
            <w:vAlign w:val="center"/>
          </w:tcPr>
          <w:p w14:paraId="67CCE85C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1.13 (0.95, 1.35)</w:t>
            </w:r>
          </w:p>
        </w:tc>
      </w:tr>
      <w:tr w:rsidR="00A4261C" w:rsidRPr="00F5384B" w14:paraId="024FCCA6" w14:textId="77777777" w:rsidTr="00A42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4C479FA7" w14:textId="77777777" w:rsidR="00A4261C" w:rsidRPr="00F5384B" w:rsidRDefault="00A4261C" w:rsidP="00BA417A">
            <w:pPr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auto"/>
              </w:rPr>
              <w:t>Women</w:t>
            </w:r>
          </w:p>
        </w:tc>
        <w:tc>
          <w:tcPr>
            <w:tcW w:w="2506" w:type="dxa"/>
            <w:vAlign w:val="center"/>
          </w:tcPr>
          <w:p w14:paraId="72C4974A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i/>
                <w:iCs/>
                <w:color w:val="B0B0B0"/>
              </w:rPr>
              <w:t> </w:t>
            </w:r>
          </w:p>
        </w:tc>
        <w:tc>
          <w:tcPr>
            <w:tcW w:w="1265" w:type="dxa"/>
            <w:vAlign w:val="center"/>
          </w:tcPr>
          <w:p w14:paraId="7AECF8FA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i/>
                <w:iCs/>
                <w:color w:val="B0B0B0"/>
              </w:rPr>
              <w:t> </w:t>
            </w:r>
          </w:p>
        </w:tc>
        <w:tc>
          <w:tcPr>
            <w:tcW w:w="1838" w:type="dxa"/>
            <w:vAlign w:val="center"/>
          </w:tcPr>
          <w:p w14:paraId="70187BD7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i/>
                <w:iCs/>
                <w:color w:val="B0B0B0"/>
              </w:rPr>
              <w:t> </w:t>
            </w:r>
          </w:p>
        </w:tc>
        <w:tc>
          <w:tcPr>
            <w:tcW w:w="1917" w:type="dxa"/>
            <w:vAlign w:val="center"/>
          </w:tcPr>
          <w:p w14:paraId="7653CC08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i/>
                <w:iCs/>
                <w:color w:val="B0B0B0"/>
              </w:rPr>
              <w:t> </w:t>
            </w:r>
          </w:p>
        </w:tc>
        <w:tc>
          <w:tcPr>
            <w:tcW w:w="1875" w:type="dxa"/>
            <w:vAlign w:val="center"/>
          </w:tcPr>
          <w:p w14:paraId="07C74286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i/>
                <w:iCs/>
                <w:color w:val="B0B0B0"/>
              </w:rPr>
              <w:t> </w:t>
            </w:r>
          </w:p>
        </w:tc>
      </w:tr>
      <w:tr w:rsidR="00A4261C" w:rsidRPr="00F5384B" w14:paraId="26269A68" w14:textId="77777777" w:rsidTr="00A426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4A6AB819" w14:textId="77777777" w:rsidR="00A4261C" w:rsidRPr="00F5384B" w:rsidRDefault="00A4261C" w:rsidP="00BA417A">
            <w:pPr>
              <w:ind w:left="42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Telomere length</w:t>
            </w:r>
          </w:p>
        </w:tc>
        <w:tc>
          <w:tcPr>
            <w:tcW w:w="2506" w:type="dxa"/>
            <w:vAlign w:val="center"/>
          </w:tcPr>
          <w:p w14:paraId="7B256EF9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372</w:t>
            </w:r>
          </w:p>
        </w:tc>
        <w:tc>
          <w:tcPr>
            <w:tcW w:w="1265" w:type="dxa"/>
            <w:vAlign w:val="center"/>
          </w:tcPr>
          <w:p w14:paraId="661F39C5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219</w:t>
            </w:r>
          </w:p>
        </w:tc>
        <w:tc>
          <w:tcPr>
            <w:tcW w:w="1838" w:type="dxa"/>
            <w:vAlign w:val="center"/>
          </w:tcPr>
          <w:p w14:paraId="56F82962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16.5</w:t>
            </w:r>
          </w:p>
        </w:tc>
        <w:tc>
          <w:tcPr>
            <w:tcW w:w="1917" w:type="dxa"/>
            <w:vAlign w:val="center"/>
          </w:tcPr>
          <w:p w14:paraId="0958873F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1.01 (0.89, 1.14)</w:t>
            </w:r>
          </w:p>
        </w:tc>
        <w:tc>
          <w:tcPr>
            <w:tcW w:w="1875" w:type="dxa"/>
            <w:vAlign w:val="center"/>
          </w:tcPr>
          <w:p w14:paraId="24492BEB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1.03 (0.90, 1.18)</w:t>
            </w:r>
          </w:p>
        </w:tc>
      </w:tr>
      <w:tr w:rsidR="00A4261C" w:rsidRPr="00F5384B" w14:paraId="59AE9B15" w14:textId="77777777" w:rsidTr="00A42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31FE5EED" w14:textId="77777777" w:rsidR="00A4261C" w:rsidRPr="00F5384B" w:rsidRDefault="00A4261C" w:rsidP="00BA417A">
            <w:pPr>
              <w:ind w:left="42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DNAmAge (Horvath)</w:t>
            </w:r>
          </w:p>
        </w:tc>
        <w:tc>
          <w:tcPr>
            <w:tcW w:w="2506" w:type="dxa"/>
            <w:vAlign w:val="center"/>
          </w:tcPr>
          <w:p w14:paraId="068C6718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1265" w:type="dxa"/>
            <w:vAlign w:val="center"/>
          </w:tcPr>
          <w:p w14:paraId="535BB1A6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1838" w:type="dxa"/>
            <w:vAlign w:val="center"/>
          </w:tcPr>
          <w:p w14:paraId="7FBB1467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16.3</w:t>
            </w:r>
          </w:p>
        </w:tc>
        <w:tc>
          <w:tcPr>
            <w:tcW w:w="1917" w:type="dxa"/>
            <w:vAlign w:val="center"/>
          </w:tcPr>
          <w:p w14:paraId="470AB139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1.03 (0.86, 1.24)</w:t>
            </w:r>
          </w:p>
        </w:tc>
        <w:tc>
          <w:tcPr>
            <w:tcW w:w="1875" w:type="dxa"/>
            <w:vAlign w:val="center"/>
          </w:tcPr>
          <w:p w14:paraId="003DB0A7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1.08 (0.90, 1.30)</w:t>
            </w:r>
          </w:p>
        </w:tc>
      </w:tr>
      <w:tr w:rsidR="00A4261C" w:rsidRPr="00F5384B" w14:paraId="5538A996" w14:textId="77777777" w:rsidTr="00A426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1A80591D" w14:textId="77777777" w:rsidR="00A4261C" w:rsidRPr="00F5384B" w:rsidRDefault="00A4261C" w:rsidP="00BA417A">
            <w:pPr>
              <w:ind w:left="42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DNAmAge (Hannum)</w:t>
            </w:r>
          </w:p>
        </w:tc>
        <w:tc>
          <w:tcPr>
            <w:tcW w:w="2506" w:type="dxa"/>
            <w:vAlign w:val="center"/>
          </w:tcPr>
          <w:p w14:paraId="48E75F4A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1265" w:type="dxa"/>
            <w:vAlign w:val="center"/>
          </w:tcPr>
          <w:p w14:paraId="6F3F64BC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1838" w:type="dxa"/>
            <w:vAlign w:val="center"/>
          </w:tcPr>
          <w:p w14:paraId="6E086BBE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16.3</w:t>
            </w:r>
          </w:p>
        </w:tc>
        <w:tc>
          <w:tcPr>
            <w:tcW w:w="1917" w:type="dxa"/>
            <w:vAlign w:val="center"/>
          </w:tcPr>
          <w:p w14:paraId="541A4425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1.34 (1.06, 1.70)</w:t>
            </w:r>
          </w:p>
        </w:tc>
        <w:tc>
          <w:tcPr>
            <w:tcW w:w="1875" w:type="dxa"/>
            <w:vAlign w:val="center"/>
          </w:tcPr>
          <w:p w14:paraId="0EB51D7B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1.38 (1.08, 1.76)</w:t>
            </w:r>
          </w:p>
        </w:tc>
      </w:tr>
      <w:tr w:rsidR="00A4261C" w:rsidRPr="00F5384B" w14:paraId="2E2B832B" w14:textId="77777777" w:rsidTr="00A42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79CEB847" w14:textId="77777777" w:rsidR="00A4261C" w:rsidRPr="00F5384B" w:rsidRDefault="00A4261C" w:rsidP="00BA417A">
            <w:pPr>
              <w:ind w:left="42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DNAmPhenoAge</w:t>
            </w:r>
          </w:p>
        </w:tc>
        <w:tc>
          <w:tcPr>
            <w:tcW w:w="2506" w:type="dxa"/>
            <w:vAlign w:val="center"/>
          </w:tcPr>
          <w:p w14:paraId="0A80855D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1265" w:type="dxa"/>
            <w:vAlign w:val="center"/>
          </w:tcPr>
          <w:p w14:paraId="7F890724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1838" w:type="dxa"/>
            <w:vAlign w:val="center"/>
          </w:tcPr>
          <w:p w14:paraId="46E3DF6C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16.3</w:t>
            </w:r>
          </w:p>
        </w:tc>
        <w:tc>
          <w:tcPr>
            <w:tcW w:w="1917" w:type="dxa"/>
            <w:vAlign w:val="center"/>
          </w:tcPr>
          <w:p w14:paraId="2EFF0914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1.35 (1.15, 1.59)</w:t>
            </w:r>
          </w:p>
        </w:tc>
        <w:tc>
          <w:tcPr>
            <w:tcW w:w="1875" w:type="dxa"/>
            <w:vAlign w:val="center"/>
          </w:tcPr>
          <w:p w14:paraId="090C0BC0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1.45 (1.22, 1.72)</w:t>
            </w:r>
          </w:p>
        </w:tc>
      </w:tr>
      <w:tr w:rsidR="00A4261C" w:rsidRPr="00F5384B" w14:paraId="438B8EF0" w14:textId="77777777" w:rsidTr="00A426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5653C7DC" w14:textId="77777777" w:rsidR="00A4261C" w:rsidRPr="00F5384B" w:rsidRDefault="00A4261C" w:rsidP="00BA417A">
            <w:pPr>
              <w:ind w:left="42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DNAmGrimAge</w:t>
            </w:r>
          </w:p>
        </w:tc>
        <w:tc>
          <w:tcPr>
            <w:tcW w:w="2506" w:type="dxa"/>
            <w:vAlign w:val="center"/>
          </w:tcPr>
          <w:p w14:paraId="67272873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1265" w:type="dxa"/>
            <w:vAlign w:val="center"/>
          </w:tcPr>
          <w:p w14:paraId="6447A256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1838" w:type="dxa"/>
            <w:vAlign w:val="center"/>
          </w:tcPr>
          <w:p w14:paraId="2B2B9FED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16.3</w:t>
            </w:r>
          </w:p>
        </w:tc>
        <w:tc>
          <w:tcPr>
            <w:tcW w:w="1917" w:type="dxa"/>
            <w:vAlign w:val="center"/>
          </w:tcPr>
          <w:p w14:paraId="43A3030A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1.66 (1.26, 2.19)</w:t>
            </w:r>
          </w:p>
        </w:tc>
        <w:tc>
          <w:tcPr>
            <w:tcW w:w="1875" w:type="dxa"/>
            <w:vAlign w:val="center"/>
          </w:tcPr>
          <w:p w14:paraId="5FB87C75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1.65 (1.25, 2.16)</w:t>
            </w:r>
          </w:p>
        </w:tc>
      </w:tr>
      <w:tr w:rsidR="00A4261C" w:rsidRPr="00F5384B" w14:paraId="3B10382D" w14:textId="77777777" w:rsidTr="00A42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5BF75F62" w14:textId="77777777" w:rsidR="00A4261C" w:rsidRPr="00F5384B" w:rsidRDefault="00A4261C" w:rsidP="00BA417A">
            <w:pPr>
              <w:ind w:left="42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Physiological age</w:t>
            </w:r>
          </w:p>
        </w:tc>
        <w:tc>
          <w:tcPr>
            <w:tcW w:w="2506" w:type="dxa"/>
            <w:vAlign w:val="center"/>
          </w:tcPr>
          <w:p w14:paraId="3C131668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472</w:t>
            </w:r>
          </w:p>
        </w:tc>
        <w:tc>
          <w:tcPr>
            <w:tcW w:w="1265" w:type="dxa"/>
            <w:vAlign w:val="center"/>
          </w:tcPr>
          <w:p w14:paraId="434F6B86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308</w:t>
            </w:r>
          </w:p>
        </w:tc>
        <w:tc>
          <w:tcPr>
            <w:tcW w:w="1838" w:type="dxa"/>
            <w:vAlign w:val="center"/>
          </w:tcPr>
          <w:p w14:paraId="58DCC20E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19.2</w:t>
            </w:r>
          </w:p>
        </w:tc>
        <w:tc>
          <w:tcPr>
            <w:tcW w:w="1917" w:type="dxa"/>
            <w:vAlign w:val="center"/>
          </w:tcPr>
          <w:p w14:paraId="280D6CC7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1.16 (0.98, 1.37)</w:t>
            </w:r>
          </w:p>
        </w:tc>
        <w:tc>
          <w:tcPr>
            <w:tcW w:w="1875" w:type="dxa"/>
            <w:vAlign w:val="center"/>
          </w:tcPr>
          <w:p w14:paraId="2612D208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1.18 (0.98, 1.41)</w:t>
            </w:r>
          </w:p>
        </w:tc>
      </w:tr>
      <w:tr w:rsidR="00A4261C" w:rsidRPr="00F5384B" w14:paraId="0AC714C9" w14:textId="77777777" w:rsidTr="00A426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7847E3D2" w14:textId="77777777" w:rsidR="00A4261C" w:rsidRPr="00F5384B" w:rsidRDefault="00A4261C" w:rsidP="00BA417A">
            <w:pPr>
              <w:ind w:left="42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Cognitive function</w:t>
            </w:r>
          </w:p>
        </w:tc>
        <w:tc>
          <w:tcPr>
            <w:tcW w:w="2506" w:type="dxa"/>
            <w:vAlign w:val="center"/>
          </w:tcPr>
          <w:p w14:paraId="78FBE872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494</w:t>
            </w:r>
          </w:p>
        </w:tc>
        <w:tc>
          <w:tcPr>
            <w:tcW w:w="1265" w:type="dxa"/>
            <w:vAlign w:val="center"/>
          </w:tcPr>
          <w:p w14:paraId="731152AD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328</w:t>
            </w:r>
          </w:p>
        </w:tc>
        <w:tc>
          <w:tcPr>
            <w:tcW w:w="1838" w:type="dxa"/>
            <w:vAlign w:val="center"/>
          </w:tcPr>
          <w:p w14:paraId="7A9D9B06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19.9</w:t>
            </w:r>
          </w:p>
        </w:tc>
        <w:tc>
          <w:tcPr>
            <w:tcW w:w="1917" w:type="dxa"/>
            <w:vAlign w:val="center"/>
          </w:tcPr>
          <w:p w14:paraId="0B512FD7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0.73 (0.64, 0.84)</w:t>
            </w:r>
          </w:p>
        </w:tc>
        <w:tc>
          <w:tcPr>
            <w:tcW w:w="1875" w:type="dxa"/>
            <w:vAlign w:val="center"/>
          </w:tcPr>
          <w:p w14:paraId="44A50BEB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0.75 (0.65, 0.86)</w:t>
            </w:r>
          </w:p>
        </w:tc>
      </w:tr>
      <w:tr w:rsidR="00A4261C" w:rsidRPr="00F5384B" w14:paraId="4E016026" w14:textId="77777777" w:rsidTr="00A42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12751167" w14:textId="77777777" w:rsidR="00A4261C" w:rsidRPr="00F5384B" w:rsidRDefault="00A4261C" w:rsidP="00BA417A">
            <w:pPr>
              <w:ind w:left="42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FAI</w:t>
            </w:r>
          </w:p>
        </w:tc>
        <w:tc>
          <w:tcPr>
            <w:tcW w:w="2506" w:type="dxa"/>
            <w:vAlign w:val="center"/>
          </w:tcPr>
          <w:p w14:paraId="3029609B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436</w:t>
            </w:r>
          </w:p>
        </w:tc>
        <w:tc>
          <w:tcPr>
            <w:tcW w:w="1265" w:type="dxa"/>
            <w:vAlign w:val="center"/>
          </w:tcPr>
          <w:p w14:paraId="3E6BD906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271</w:t>
            </w:r>
          </w:p>
        </w:tc>
        <w:tc>
          <w:tcPr>
            <w:tcW w:w="1838" w:type="dxa"/>
            <w:vAlign w:val="center"/>
          </w:tcPr>
          <w:p w14:paraId="4A71964B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18.7</w:t>
            </w:r>
          </w:p>
        </w:tc>
        <w:tc>
          <w:tcPr>
            <w:tcW w:w="1917" w:type="dxa"/>
            <w:vAlign w:val="center"/>
          </w:tcPr>
          <w:p w14:paraId="029F904B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1.38 (1.15, 1.64)</w:t>
            </w:r>
          </w:p>
        </w:tc>
        <w:tc>
          <w:tcPr>
            <w:tcW w:w="1875" w:type="dxa"/>
            <w:vAlign w:val="center"/>
          </w:tcPr>
          <w:p w14:paraId="3E6F46F1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1.35 (1.14, 1.61)</w:t>
            </w:r>
          </w:p>
        </w:tc>
      </w:tr>
      <w:tr w:rsidR="00A4261C" w:rsidRPr="00F5384B" w14:paraId="77F08168" w14:textId="77777777" w:rsidTr="00A426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25D25F0F" w14:textId="77777777" w:rsidR="00A4261C" w:rsidRPr="00F5384B" w:rsidRDefault="00A4261C" w:rsidP="00BA417A">
            <w:pPr>
              <w:ind w:left="42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FI</w:t>
            </w:r>
          </w:p>
        </w:tc>
        <w:tc>
          <w:tcPr>
            <w:tcW w:w="2506" w:type="dxa"/>
            <w:vAlign w:val="center"/>
          </w:tcPr>
          <w:p w14:paraId="12958058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449</w:t>
            </w:r>
          </w:p>
        </w:tc>
        <w:tc>
          <w:tcPr>
            <w:tcW w:w="1265" w:type="dxa"/>
            <w:vAlign w:val="center"/>
          </w:tcPr>
          <w:p w14:paraId="0C6964CC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284</w:t>
            </w:r>
          </w:p>
        </w:tc>
        <w:tc>
          <w:tcPr>
            <w:tcW w:w="1838" w:type="dxa"/>
            <w:vAlign w:val="center"/>
          </w:tcPr>
          <w:p w14:paraId="424C9BC2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18.5</w:t>
            </w:r>
          </w:p>
        </w:tc>
        <w:tc>
          <w:tcPr>
            <w:tcW w:w="1917" w:type="dxa"/>
            <w:vAlign w:val="center"/>
          </w:tcPr>
          <w:p w14:paraId="10003D6B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1.43 (1.24, 1.65)</w:t>
            </w:r>
          </w:p>
        </w:tc>
        <w:tc>
          <w:tcPr>
            <w:tcW w:w="1875" w:type="dxa"/>
            <w:vAlign w:val="center"/>
          </w:tcPr>
          <w:p w14:paraId="7440E079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1.43 (1.25, 1.64)</w:t>
            </w:r>
          </w:p>
        </w:tc>
      </w:tr>
    </w:tbl>
    <w:p w14:paraId="60A171EF" w14:textId="77777777" w:rsidR="00A4261C" w:rsidRPr="00F5384B" w:rsidRDefault="00A4261C" w:rsidP="00A4261C">
      <w:pPr>
        <w:spacing w:after="0"/>
        <w:rPr>
          <w:rFonts w:ascii="Times New Roman" w:hAnsi="Times New Roman" w:cs="Times New Roman"/>
        </w:rPr>
      </w:pPr>
      <w:r w:rsidRPr="00F5384B">
        <w:rPr>
          <w:rFonts w:ascii="Times New Roman" w:hAnsi="Times New Roman" w:cs="Times New Roman"/>
        </w:rPr>
        <w:t xml:space="preserve">Values are Hazard Ratios (95% Confidence Interval) [HR (95%CI)] unless stated otherwise. </w:t>
      </w:r>
    </w:p>
    <w:p w14:paraId="2C9CC11B" w14:textId="77777777" w:rsidR="00A4261C" w:rsidRPr="00F5384B" w:rsidRDefault="00A4261C" w:rsidP="00A4261C">
      <w:pPr>
        <w:spacing w:after="0"/>
        <w:rPr>
          <w:rFonts w:ascii="Times New Roman" w:hAnsi="Times New Roman" w:cs="Times New Roman"/>
        </w:rPr>
      </w:pPr>
      <w:r w:rsidRPr="00F5384B">
        <w:rPr>
          <w:rFonts w:ascii="Times New Roman" w:hAnsi="Times New Roman" w:cs="Times New Roman"/>
        </w:rPr>
        <w:t xml:space="preserve">HRs (95%CIs) refer to the relative risks associated with one-SD increase in the level of </w:t>
      </w:r>
      <w:r>
        <w:rPr>
          <w:rFonts w:ascii="Times New Roman" w:hAnsi="Times New Roman" w:cs="Times New Roman"/>
        </w:rPr>
        <w:t>BA</w:t>
      </w:r>
      <w:r w:rsidRPr="00F5384B">
        <w:rPr>
          <w:rFonts w:ascii="Times New Roman" w:hAnsi="Times New Roman" w:cs="Times New Roman"/>
        </w:rPr>
        <w:t xml:space="preserve"> in each subgroups. Model 1 is the uni-variate survival model with only one </w:t>
      </w:r>
      <w:r>
        <w:rPr>
          <w:rFonts w:ascii="Times New Roman" w:hAnsi="Times New Roman" w:cs="Times New Roman"/>
        </w:rPr>
        <w:t>BA</w:t>
      </w:r>
      <w:r w:rsidRPr="00F5384B">
        <w:rPr>
          <w:rFonts w:ascii="Times New Roman" w:hAnsi="Times New Roman" w:cs="Times New Roman"/>
        </w:rPr>
        <w:t xml:space="preserve"> taken into account. Model 2 is the multi-variate survival model, in which common risk factors (sex, education attainment, smoking status, and BMI) were additionally adjusted for on the basis of Model 1. All models were </w:t>
      </w:r>
      <w:r>
        <w:rPr>
          <w:rFonts w:ascii="Times New Roman" w:hAnsi="Times New Roman" w:cs="Times New Roman"/>
        </w:rPr>
        <w:t>stratified by</w:t>
      </w:r>
      <w:r w:rsidRPr="00F5384B">
        <w:rPr>
          <w:rFonts w:ascii="Times New Roman" w:hAnsi="Times New Roman" w:cs="Times New Roman"/>
        </w:rPr>
        <w:t xml:space="preserve"> participants’ birth year (in 10-year interval). Attained age was used as the time-scale and thus age was inherently adjusted for.</w:t>
      </w:r>
    </w:p>
    <w:p w14:paraId="14A8F623" w14:textId="77777777" w:rsidR="00A4261C" w:rsidRPr="00F5384B" w:rsidRDefault="00A4261C" w:rsidP="00A4261C">
      <w:pPr>
        <w:spacing w:after="0"/>
        <w:rPr>
          <w:rFonts w:ascii="Times New Roman" w:hAnsi="Times New Roman" w:cs="Times New Roman"/>
        </w:rPr>
      </w:pPr>
      <w:r w:rsidRPr="00F5384B">
        <w:rPr>
          <w:rFonts w:ascii="Times New Roman" w:hAnsi="Times New Roman" w:cs="Times New Roman"/>
        </w:rPr>
        <w:t>BA, biological age; DNAmAge, DNA methylation age; FAI, functional aging index; FI, frailty index.</w:t>
      </w:r>
    </w:p>
    <w:p w14:paraId="30F76193" w14:textId="77777777" w:rsidR="00A4261C" w:rsidRDefault="00A4261C" w:rsidP="00A4261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1D671B79" w14:textId="3DAC32AC" w:rsidR="00A4261C" w:rsidRPr="00761CB7" w:rsidRDefault="001136BB" w:rsidP="002C2329">
      <w:pPr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Supplementary file</w:t>
      </w:r>
      <w:r w:rsidRPr="00F5384B">
        <w:rPr>
          <w:rFonts w:ascii="Times New Roman" w:hAnsi="Times New Roman" w:cs="Times New Roman"/>
          <w:b/>
        </w:rPr>
        <w:t xml:space="preserve"> 1</w:t>
      </w:r>
      <w:r>
        <w:rPr>
          <w:rFonts w:ascii="Times New Roman" w:hAnsi="Times New Roman" w:cs="Times New Roman"/>
          <w:b/>
        </w:rPr>
        <w:t>H.</w:t>
      </w:r>
      <w:r w:rsidRPr="00F5384B">
        <w:rPr>
          <w:rFonts w:ascii="Times New Roman" w:hAnsi="Times New Roman" w:cs="Times New Roman"/>
          <w:b/>
        </w:rPr>
        <w:t xml:space="preserve"> </w:t>
      </w:r>
      <w:r w:rsidR="00A4261C" w:rsidRPr="00F5384B">
        <w:rPr>
          <w:rFonts w:ascii="Times New Roman" w:hAnsi="Times New Roman" w:cs="Times New Roman"/>
          <w:b/>
        </w:rPr>
        <w:t xml:space="preserve">Survival analyses of baseline </w:t>
      </w:r>
      <w:r w:rsidR="00A4261C">
        <w:rPr>
          <w:rFonts w:ascii="Times New Roman" w:hAnsi="Times New Roman" w:cs="Times New Roman"/>
          <w:b/>
        </w:rPr>
        <w:t>BA</w:t>
      </w:r>
      <w:r w:rsidR="00A4261C" w:rsidRPr="00F5384B">
        <w:rPr>
          <w:rFonts w:ascii="Times New Roman" w:hAnsi="Times New Roman" w:cs="Times New Roman"/>
          <w:b/>
        </w:rPr>
        <w:t>s with the risk of all-cause mortality in 845 individuals stratified by age group (one-BA models).</w:t>
      </w:r>
    </w:p>
    <w:tbl>
      <w:tblPr>
        <w:tblStyle w:val="LightShading-Accent3"/>
        <w:tblW w:w="0" w:type="auto"/>
        <w:tblLook w:val="04A0" w:firstRow="1" w:lastRow="0" w:firstColumn="1" w:lastColumn="0" w:noHBand="0" w:noVBand="1"/>
      </w:tblPr>
      <w:tblGrid>
        <w:gridCol w:w="3332"/>
        <w:gridCol w:w="2233"/>
        <w:gridCol w:w="1676"/>
        <w:gridCol w:w="1690"/>
        <w:gridCol w:w="1927"/>
        <w:gridCol w:w="2148"/>
      </w:tblGrid>
      <w:tr w:rsidR="00A4261C" w:rsidRPr="00F5384B" w14:paraId="4976CC56" w14:textId="77777777" w:rsidTr="00A426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dxa"/>
          </w:tcPr>
          <w:p w14:paraId="1795A6FC" w14:textId="77777777" w:rsidR="00A4261C" w:rsidRPr="00F5384B" w:rsidRDefault="00A4261C" w:rsidP="00BA417A">
            <w:pPr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BA</w:t>
            </w: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s</w:t>
            </w:r>
          </w:p>
        </w:tc>
        <w:tc>
          <w:tcPr>
            <w:tcW w:w="2233" w:type="dxa"/>
          </w:tcPr>
          <w:p w14:paraId="6333C399" w14:textId="77777777" w:rsidR="00A4261C" w:rsidRPr="00F5384B" w:rsidRDefault="00A4261C" w:rsidP="00BA41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Number of individuals</w:t>
            </w:r>
          </w:p>
        </w:tc>
        <w:tc>
          <w:tcPr>
            <w:tcW w:w="1676" w:type="dxa"/>
          </w:tcPr>
          <w:p w14:paraId="53E3AB4F" w14:textId="77777777" w:rsidR="00A4261C" w:rsidRPr="00F5384B" w:rsidRDefault="00A4261C" w:rsidP="00BA41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Number of deaths</w:t>
            </w:r>
          </w:p>
        </w:tc>
        <w:tc>
          <w:tcPr>
            <w:tcW w:w="1690" w:type="dxa"/>
          </w:tcPr>
          <w:p w14:paraId="602FD0A9" w14:textId="77777777" w:rsidR="00A4261C" w:rsidRPr="00F5384B" w:rsidRDefault="00A4261C" w:rsidP="00BA41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Median follow-up time (year)</w:t>
            </w:r>
          </w:p>
        </w:tc>
        <w:tc>
          <w:tcPr>
            <w:tcW w:w="1927" w:type="dxa"/>
          </w:tcPr>
          <w:p w14:paraId="2564D0DE" w14:textId="77777777" w:rsidR="00A4261C" w:rsidRPr="00F5384B" w:rsidRDefault="00A4261C" w:rsidP="00BA41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Model 1</w:t>
            </w:r>
          </w:p>
        </w:tc>
        <w:tc>
          <w:tcPr>
            <w:tcW w:w="2148" w:type="dxa"/>
          </w:tcPr>
          <w:p w14:paraId="27AD9696" w14:textId="77777777" w:rsidR="00A4261C" w:rsidRPr="00F5384B" w:rsidRDefault="00A4261C" w:rsidP="00BA41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Model 2</w:t>
            </w:r>
          </w:p>
        </w:tc>
      </w:tr>
      <w:tr w:rsidR="00A4261C" w:rsidRPr="00F5384B" w14:paraId="64D2770C" w14:textId="77777777" w:rsidTr="00A42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dxa"/>
          </w:tcPr>
          <w:p w14:paraId="6D89E2E5" w14:textId="77777777" w:rsidR="00A4261C" w:rsidRPr="00F5384B" w:rsidRDefault="00A4261C" w:rsidP="00BA417A">
            <w:pPr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Baseline age ≤65 years</w:t>
            </w:r>
          </w:p>
        </w:tc>
        <w:tc>
          <w:tcPr>
            <w:tcW w:w="2233" w:type="dxa"/>
          </w:tcPr>
          <w:p w14:paraId="5DD25B5C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76" w:type="dxa"/>
          </w:tcPr>
          <w:p w14:paraId="6A07AF1D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90" w:type="dxa"/>
          </w:tcPr>
          <w:p w14:paraId="43D5CB72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27" w:type="dxa"/>
          </w:tcPr>
          <w:p w14:paraId="7BEA9B11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48" w:type="dxa"/>
          </w:tcPr>
          <w:p w14:paraId="724BE664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4261C" w:rsidRPr="00F5384B" w14:paraId="61F30B8A" w14:textId="77777777" w:rsidTr="00A426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dxa"/>
          </w:tcPr>
          <w:p w14:paraId="792DF6C6" w14:textId="77777777" w:rsidR="00A4261C" w:rsidRPr="00F5384B" w:rsidRDefault="00A4261C" w:rsidP="00BA417A">
            <w:pPr>
              <w:ind w:left="42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Telomere length</w:t>
            </w:r>
          </w:p>
        </w:tc>
        <w:tc>
          <w:tcPr>
            <w:tcW w:w="2233" w:type="dxa"/>
            <w:vAlign w:val="center"/>
          </w:tcPr>
          <w:p w14:paraId="73610DF3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222</w:t>
            </w:r>
          </w:p>
        </w:tc>
        <w:tc>
          <w:tcPr>
            <w:tcW w:w="1676" w:type="dxa"/>
            <w:vAlign w:val="center"/>
          </w:tcPr>
          <w:p w14:paraId="6D612593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690" w:type="dxa"/>
            <w:vAlign w:val="center"/>
          </w:tcPr>
          <w:p w14:paraId="42EB73CF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18.7</w:t>
            </w:r>
          </w:p>
        </w:tc>
        <w:tc>
          <w:tcPr>
            <w:tcW w:w="1927" w:type="dxa"/>
            <w:vAlign w:val="center"/>
          </w:tcPr>
          <w:p w14:paraId="5DC6AC55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0.88 (0.70, 1.11)</w:t>
            </w:r>
          </w:p>
        </w:tc>
        <w:tc>
          <w:tcPr>
            <w:tcW w:w="2148" w:type="dxa"/>
            <w:vAlign w:val="center"/>
          </w:tcPr>
          <w:p w14:paraId="29CE1471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0.96 (0.77, 1.20)</w:t>
            </w:r>
          </w:p>
        </w:tc>
      </w:tr>
      <w:tr w:rsidR="00A4261C" w:rsidRPr="00F5384B" w14:paraId="19590FE7" w14:textId="77777777" w:rsidTr="00A42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dxa"/>
          </w:tcPr>
          <w:p w14:paraId="440E9AD4" w14:textId="77777777" w:rsidR="00A4261C" w:rsidRPr="00F5384B" w:rsidRDefault="00A4261C" w:rsidP="00BA417A">
            <w:pPr>
              <w:ind w:left="42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DNAmAge (Horvath)</w:t>
            </w:r>
          </w:p>
        </w:tc>
        <w:tc>
          <w:tcPr>
            <w:tcW w:w="2233" w:type="dxa"/>
            <w:vAlign w:val="center"/>
          </w:tcPr>
          <w:p w14:paraId="7F568DDB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1676" w:type="dxa"/>
            <w:vAlign w:val="center"/>
          </w:tcPr>
          <w:p w14:paraId="368CF868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690" w:type="dxa"/>
            <w:vAlign w:val="center"/>
          </w:tcPr>
          <w:p w14:paraId="59226C58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927" w:type="dxa"/>
            <w:vAlign w:val="center"/>
          </w:tcPr>
          <w:p w14:paraId="18A35F83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1.33 (0.76, 2.30)</w:t>
            </w:r>
          </w:p>
        </w:tc>
        <w:tc>
          <w:tcPr>
            <w:tcW w:w="2148" w:type="dxa"/>
            <w:vAlign w:val="center"/>
          </w:tcPr>
          <w:p w14:paraId="4E93DB83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1.10 (0.59, 2.03)</w:t>
            </w:r>
          </w:p>
        </w:tc>
      </w:tr>
      <w:tr w:rsidR="00A4261C" w:rsidRPr="00F5384B" w14:paraId="24EE49D1" w14:textId="77777777" w:rsidTr="00A426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dxa"/>
          </w:tcPr>
          <w:p w14:paraId="08C3C632" w14:textId="77777777" w:rsidR="00A4261C" w:rsidRPr="00F5384B" w:rsidRDefault="00A4261C" w:rsidP="00BA417A">
            <w:pPr>
              <w:ind w:left="42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DNAmAge (Hannum)</w:t>
            </w:r>
          </w:p>
        </w:tc>
        <w:tc>
          <w:tcPr>
            <w:tcW w:w="2233" w:type="dxa"/>
            <w:vAlign w:val="center"/>
          </w:tcPr>
          <w:p w14:paraId="59972542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1676" w:type="dxa"/>
            <w:vAlign w:val="center"/>
          </w:tcPr>
          <w:p w14:paraId="167D3E8E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690" w:type="dxa"/>
            <w:vAlign w:val="center"/>
          </w:tcPr>
          <w:p w14:paraId="5DD57E70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927" w:type="dxa"/>
            <w:vAlign w:val="center"/>
          </w:tcPr>
          <w:p w14:paraId="62607902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1.58 (0.88, 2.84)</w:t>
            </w:r>
          </w:p>
        </w:tc>
        <w:tc>
          <w:tcPr>
            <w:tcW w:w="2148" w:type="dxa"/>
            <w:vAlign w:val="center"/>
          </w:tcPr>
          <w:p w14:paraId="2A0F3844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1.41 (0.81, 2.45)</w:t>
            </w:r>
          </w:p>
        </w:tc>
      </w:tr>
      <w:tr w:rsidR="00A4261C" w:rsidRPr="00F5384B" w14:paraId="38323F2F" w14:textId="77777777" w:rsidTr="00A42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dxa"/>
          </w:tcPr>
          <w:p w14:paraId="6492AAD8" w14:textId="77777777" w:rsidR="00A4261C" w:rsidRPr="00F5384B" w:rsidRDefault="00A4261C" w:rsidP="00BA417A">
            <w:pPr>
              <w:ind w:left="42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DNAmPhenoAge</w:t>
            </w:r>
          </w:p>
        </w:tc>
        <w:tc>
          <w:tcPr>
            <w:tcW w:w="2233" w:type="dxa"/>
            <w:vAlign w:val="center"/>
          </w:tcPr>
          <w:p w14:paraId="69B10B17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1676" w:type="dxa"/>
            <w:vAlign w:val="center"/>
          </w:tcPr>
          <w:p w14:paraId="48035D67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690" w:type="dxa"/>
            <w:vAlign w:val="center"/>
          </w:tcPr>
          <w:p w14:paraId="44230F69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927" w:type="dxa"/>
            <w:vAlign w:val="center"/>
          </w:tcPr>
          <w:p w14:paraId="10130491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1.41 (1.04, 1.91)</w:t>
            </w:r>
          </w:p>
        </w:tc>
        <w:tc>
          <w:tcPr>
            <w:tcW w:w="2148" w:type="dxa"/>
            <w:vAlign w:val="center"/>
          </w:tcPr>
          <w:p w14:paraId="44A2E4D9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1.41 (0.94, 2.12)</w:t>
            </w:r>
          </w:p>
        </w:tc>
      </w:tr>
      <w:tr w:rsidR="00A4261C" w:rsidRPr="00F5384B" w14:paraId="4CEB37AC" w14:textId="77777777" w:rsidTr="00A426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dxa"/>
          </w:tcPr>
          <w:p w14:paraId="7AAECC8E" w14:textId="77777777" w:rsidR="00A4261C" w:rsidRPr="00F5384B" w:rsidRDefault="00A4261C" w:rsidP="00BA417A">
            <w:pPr>
              <w:ind w:left="42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DNAmGrimAge</w:t>
            </w:r>
          </w:p>
        </w:tc>
        <w:tc>
          <w:tcPr>
            <w:tcW w:w="2233" w:type="dxa"/>
            <w:vAlign w:val="center"/>
          </w:tcPr>
          <w:p w14:paraId="1EEA65AA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1676" w:type="dxa"/>
            <w:vAlign w:val="center"/>
          </w:tcPr>
          <w:p w14:paraId="214AEAD3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690" w:type="dxa"/>
            <w:vAlign w:val="center"/>
          </w:tcPr>
          <w:p w14:paraId="521F5FBE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927" w:type="dxa"/>
            <w:vAlign w:val="center"/>
          </w:tcPr>
          <w:p w14:paraId="18A8D39E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b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2.52 (1.57, 4.06)</w:t>
            </w:r>
          </w:p>
        </w:tc>
        <w:tc>
          <w:tcPr>
            <w:tcW w:w="2148" w:type="dxa"/>
            <w:vAlign w:val="center"/>
          </w:tcPr>
          <w:p w14:paraId="1FCB14D7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1.96 (1.03, 3.73)</w:t>
            </w:r>
          </w:p>
        </w:tc>
      </w:tr>
      <w:tr w:rsidR="00A4261C" w:rsidRPr="00F5384B" w14:paraId="15A7DAD8" w14:textId="77777777" w:rsidTr="00A42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dxa"/>
          </w:tcPr>
          <w:p w14:paraId="76C3AAD5" w14:textId="77777777" w:rsidR="00A4261C" w:rsidRPr="00F5384B" w:rsidRDefault="00A4261C" w:rsidP="00BA417A">
            <w:pPr>
              <w:ind w:left="42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Physiological age</w:t>
            </w:r>
          </w:p>
        </w:tc>
        <w:tc>
          <w:tcPr>
            <w:tcW w:w="2233" w:type="dxa"/>
            <w:vAlign w:val="center"/>
          </w:tcPr>
          <w:p w14:paraId="4B7D960E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415</w:t>
            </w:r>
          </w:p>
        </w:tc>
        <w:tc>
          <w:tcPr>
            <w:tcW w:w="1676" w:type="dxa"/>
            <w:vAlign w:val="center"/>
          </w:tcPr>
          <w:p w14:paraId="2BF2677C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183</w:t>
            </w:r>
          </w:p>
        </w:tc>
        <w:tc>
          <w:tcPr>
            <w:tcW w:w="1690" w:type="dxa"/>
            <w:vAlign w:val="center"/>
          </w:tcPr>
          <w:p w14:paraId="0D78D611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927" w:type="dxa"/>
            <w:vAlign w:val="center"/>
          </w:tcPr>
          <w:p w14:paraId="6FB911BB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1.16 (0.90, 1.50)</w:t>
            </w:r>
          </w:p>
        </w:tc>
        <w:tc>
          <w:tcPr>
            <w:tcW w:w="2148" w:type="dxa"/>
            <w:vAlign w:val="center"/>
          </w:tcPr>
          <w:p w14:paraId="29EA1EAF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1.06 (0.77, 1.45)</w:t>
            </w:r>
          </w:p>
        </w:tc>
      </w:tr>
      <w:tr w:rsidR="00A4261C" w:rsidRPr="00F5384B" w14:paraId="04B3C07B" w14:textId="77777777" w:rsidTr="00A426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dxa"/>
          </w:tcPr>
          <w:p w14:paraId="63835DF1" w14:textId="77777777" w:rsidR="00A4261C" w:rsidRPr="00F5384B" w:rsidRDefault="00A4261C" w:rsidP="00BA417A">
            <w:pPr>
              <w:ind w:left="42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Cognitive function</w:t>
            </w:r>
          </w:p>
        </w:tc>
        <w:tc>
          <w:tcPr>
            <w:tcW w:w="2233" w:type="dxa"/>
            <w:vAlign w:val="center"/>
          </w:tcPr>
          <w:p w14:paraId="41B7DFB6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465</w:t>
            </w:r>
          </w:p>
        </w:tc>
        <w:tc>
          <w:tcPr>
            <w:tcW w:w="1676" w:type="dxa"/>
            <w:vAlign w:val="center"/>
          </w:tcPr>
          <w:p w14:paraId="460E17F1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223</w:t>
            </w:r>
          </w:p>
        </w:tc>
        <w:tc>
          <w:tcPr>
            <w:tcW w:w="1690" w:type="dxa"/>
            <w:vAlign w:val="center"/>
          </w:tcPr>
          <w:p w14:paraId="25B955B0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25.3</w:t>
            </w:r>
          </w:p>
        </w:tc>
        <w:tc>
          <w:tcPr>
            <w:tcW w:w="1927" w:type="dxa"/>
            <w:vAlign w:val="center"/>
          </w:tcPr>
          <w:p w14:paraId="5219124F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0.89 (0.77, 1.03)</w:t>
            </w:r>
          </w:p>
        </w:tc>
        <w:tc>
          <w:tcPr>
            <w:tcW w:w="2148" w:type="dxa"/>
            <w:vAlign w:val="center"/>
          </w:tcPr>
          <w:p w14:paraId="26E04495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0.88 (0.76, 1.03)</w:t>
            </w:r>
          </w:p>
        </w:tc>
      </w:tr>
      <w:tr w:rsidR="00A4261C" w:rsidRPr="00F5384B" w14:paraId="704FFCDC" w14:textId="77777777" w:rsidTr="00A42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dxa"/>
          </w:tcPr>
          <w:p w14:paraId="7EEBD292" w14:textId="77777777" w:rsidR="00A4261C" w:rsidRPr="00F5384B" w:rsidRDefault="00A4261C" w:rsidP="00BA417A">
            <w:pPr>
              <w:ind w:left="42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FAI</w:t>
            </w:r>
          </w:p>
        </w:tc>
        <w:tc>
          <w:tcPr>
            <w:tcW w:w="2233" w:type="dxa"/>
            <w:vAlign w:val="center"/>
          </w:tcPr>
          <w:p w14:paraId="37FA2B78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353</w:t>
            </w:r>
          </w:p>
        </w:tc>
        <w:tc>
          <w:tcPr>
            <w:tcW w:w="1676" w:type="dxa"/>
            <w:vAlign w:val="center"/>
          </w:tcPr>
          <w:p w14:paraId="13625AF6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1690" w:type="dxa"/>
            <w:vAlign w:val="center"/>
          </w:tcPr>
          <w:p w14:paraId="3F4843F8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24.3</w:t>
            </w:r>
          </w:p>
        </w:tc>
        <w:tc>
          <w:tcPr>
            <w:tcW w:w="1927" w:type="dxa"/>
            <w:vAlign w:val="center"/>
          </w:tcPr>
          <w:p w14:paraId="52644833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1.57 (1.16, 2.11)</w:t>
            </w:r>
          </w:p>
        </w:tc>
        <w:tc>
          <w:tcPr>
            <w:tcW w:w="2148" w:type="dxa"/>
            <w:vAlign w:val="center"/>
          </w:tcPr>
          <w:p w14:paraId="6C32B4D3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1.58 (1.15, 2.15)</w:t>
            </w:r>
          </w:p>
        </w:tc>
      </w:tr>
      <w:tr w:rsidR="00A4261C" w:rsidRPr="00F5384B" w14:paraId="1076F796" w14:textId="77777777" w:rsidTr="00A426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dxa"/>
          </w:tcPr>
          <w:p w14:paraId="47A467A7" w14:textId="77777777" w:rsidR="00A4261C" w:rsidRPr="00F5384B" w:rsidRDefault="00A4261C" w:rsidP="00BA417A">
            <w:pPr>
              <w:ind w:left="42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FI</w:t>
            </w:r>
          </w:p>
        </w:tc>
        <w:tc>
          <w:tcPr>
            <w:tcW w:w="2233" w:type="dxa"/>
            <w:vAlign w:val="center"/>
          </w:tcPr>
          <w:p w14:paraId="09294285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356</w:t>
            </w:r>
          </w:p>
        </w:tc>
        <w:tc>
          <w:tcPr>
            <w:tcW w:w="1676" w:type="dxa"/>
            <w:vAlign w:val="center"/>
          </w:tcPr>
          <w:p w14:paraId="0EE99B6C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1690" w:type="dxa"/>
            <w:vAlign w:val="center"/>
          </w:tcPr>
          <w:p w14:paraId="32FC2D11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24.6</w:t>
            </w:r>
          </w:p>
        </w:tc>
        <w:tc>
          <w:tcPr>
            <w:tcW w:w="1927" w:type="dxa"/>
            <w:vAlign w:val="center"/>
          </w:tcPr>
          <w:p w14:paraId="0F59ACCF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1.52 (1.20, 1.92)</w:t>
            </w:r>
          </w:p>
        </w:tc>
        <w:tc>
          <w:tcPr>
            <w:tcW w:w="2148" w:type="dxa"/>
            <w:vAlign w:val="center"/>
          </w:tcPr>
          <w:p w14:paraId="7E474D8C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1.41 (1.10, 1.83)</w:t>
            </w:r>
          </w:p>
        </w:tc>
      </w:tr>
      <w:tr w:rsidR="00A4261C" w:rsidRPr="00F5384B" w14:paraId="23A9AAE2" w14:textId="77777777" w:rsidTr="00A42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5" w:type="dxa"/>
            <w:gridSpan w:val="2"/>
          </w:tcPr>
          <w:p w14:paraId="3F04F58E" w14:textId="77777777" w:rsidR="00A4261C" w:rsidRPr="00F5384B" w:rsidRDefault="00A4261C" w:rsidP="00BA417A">
            <w:pPr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Baseline age &gt; 65 years</w:t>
            </w:r>
          </w:p>
        </w:tc>
        <w:tc>
          <w:tcPr>
            <w:tcW w:w="1676" w:type="dxa"/>
            <w:vAlign w:val="center"/>
          </w:tcPr>
          <w:p w14:paraId="3C4D2E0A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i/>
                <w:iCs/>
                <w:color w:val="B0B0B0"/>
              </w:rPr>
              <w:t> </w:t>
            </w:r>
          </w:p>
        </w:tc>
        <w:tc>
          <w:tcPr>
            <w:tcW w:w="1690" w:type="dxa"/>
            <w:vAlign w:val="center"/>
          </w:tcPr>
          <w:p w14:paraId="77EC0D39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i/>
                <w:iCs/>
                <w:color w:val="B0B0B0"/>
              </w:rPr>
              <w:t> </w:t>
            </w:r>
          </w:p>
        </w:tc>
        <w:tc>
          <w:tcPr>
            <w:tcW w:w="1927" w:type="dxa"/>
            <w:vAlign w:val="center"/>
          </w:tcPr>
          <w:p w14:paraId="35C42A82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i/>
                <w:iCs/>
                <w:color w:val="B0B0B0"/>
              </w:rPr>
              <w:t> </w:t>
            </w:r>
          </w:p>
        </w:tc>
        <w:tc>
          <w:tcPr>
            <w:tcW w:w="2148" w:type="dxa"/>
            <w:vAlign w:val="center"/>
          </w:tcPr>
          <w:p w14:paraId="419F9F28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i/>
                <w:iCs/>
                <w:color w:val="B0B0B0"/>
              </w:rPr>
              <w:t> </w:t>
            </w:r>
          </w:p>
        </w:tc>
      </w:tr>
      <w:tr w:rsidR="00A4261C" w:rsidRPr="00F5384B" w14:paraId="3945607C" w14:textId="77777777" w:rsidTr="00A426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dxa"/>
          </w:tcPr>
          <w:p w14:paraId="3F0D626A" w14:textId="77777777" w:rsidR="00A4261C" w:rsidRPr="00F5384B" w:rsidRDefault="00A4261C" w:rsidP="00BA417A">
            <w:pPr>
              <w:ind w:left="42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Telomere length</w:t>
            </w:r>
          </w:p>
        </w:tc>
        <w:tc>
          <w:tcPr>
            <w:tcW w:w="2233" w:type="dxa"/>
            <w:vAlign w:val="center"/>
          </w:tcPr>
          <w:p w14:paraId="7F854CD4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414</w:t>
            </w:r>
          </w:p>
        </w:tc>
        <w:tc>
          <w:tcPr>
            <w:tcW w:w="1676" w:type="dxa"/>
            <w:vAlign w:val="center"/>
          </w:tcPr>
          <w:p w14:paraId="37E1566E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326</w:t>
            </w:r>
          </w:p>
        </w:tc>
        <w:tc>
          <w:tcPr>
            <w:tcW w:w="1690" w:type="dxa"/>
            <w:vAlign w:val="center"/>
          </w:tcPr>
          <w:p w14:paraId="5ABD85B6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12.3</w:t>
            </w:r>
          </w:p>
        </w:tc>
        <w:tc>
          <w:tcPr>
            <w:tcW w:w="1927" w:type="dxa"/>
            <w:vAlign w:val="center"/>
          </w:tcPr>
          <w:p w14:paraId="33BF8975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0.97 (0.87, 1.07)</w:t>
            </w:r>
          </w:p>
        </w:tc>
        <w:tc>
          <w:tcPr>
            <w:tcW w:w="2148" w:type="dxa"/>
            <w:vAlign w:val="center"/>
          </w:tcPr>
          <w:p w14:paraId="56092E63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1.01 (0.92, 1.12)</w:t>
            </w:r>
          </w:p>
        </w:tc>
      </w:tr>
      <w:tr w:rsidR="00A4261C" w:rsidRPr="00F5384B" w14:paraId="0DFF73F8" w14:textId="77777777" w:rsidTr="00A42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dxa"/>
          </w:tcPr>
          <w:p w14:paraId="35934AB1" w14:textId="77777777" w:rsidR="00A4261C" w:rsidRPr="00F5384B" w:rsidRDefault="00A4261C" w:rsidP="00BA417A">
            <w:pPr>
              <w:ind w:left="42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DNAmAge (Horvath)</w:t>
            </w:r>
          </w:p>
        </w:tc>
        <w:tc>
          <w:tcPr>
            <w:tcW w:w="2233" w:type="dxa"/>
            <w:vAlign w:val="center"/>
          </w:tcPr>
          <w:p w14:paraId="6EA53360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259</w:t>
            </w:r>
          </w:p>
        </w:tc>
        <w:tc>
          <w:tcPr>
            <w:tcW w:w="1676" w:type="dxa"/>
            <w:vAlign w:val="center"/>
          </w:tcPr>
          <w:p w14:paraId="52B0EA3A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1690" w:type="dxa"/>
            <w:vAlign w:val="center"/>
          </w:tcPr>
          <w:p w14:paraId="681692C0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13.3</w:t>
            </w:r>
          </w:p>
        </w:tc>
        <w:tc>
          <w:tcPr>
            <w:tcW w:w="1927" w:type="dxa"/>
            <w:vAlign w:val="center"/>
          </w:tcPr>
          <w:p w14:paraId="4508CE3B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1.13 (0.97, 1.30)</w:t>
            </w:r>
          </w:p>
        </w:tc>
        <w:tc>
          <w:tcPr>
            <w:tcW w:w="2148" w:type="dxa"/>
            <w:vAlign w:val="center"/>
          </w:tcPr>
          <w:p w14:paraId="7DDC7849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1.16 (0.99, 1.35)</w:t>
            </w:r>
          </w:p>
        </w:tc>
      </w:tr>
      <w:tr w:rsidR="00A4261C" w:rsidRPr="00F5384B" w14:paraId="16CAE032" w14:textId="77777777" w:rsidTr="00A426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dxa"/>
          </w:tcPr>
          <w:p w14:paraId="1C10B6DB" w14:textId="77777777" w:rsidR="00A4261C" w:rsidRPr="00F5384B" w:rsidRDefault="00A4261C" w:rsidP="00BA417A">
            <w:pPr>
              <w:ind w:left="42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DNAmAge (Hannum)</w:t>
            </w:r>
          </w:p>
        </w:tc>
        <w:tc>
          <w:tcPr>
            <w:tcW w:w="2233" w:type="dxa"/>
            <w:vAlign w:val="center"/>
          </w:tcPr>
          <w:p w14:paraId="4843A728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259</w:t>
            </w:r>
          </w:p>
        </w:tc>
        <w:tc>
          <w:tcPr>
            <w:tcW w:w="1676" w:type="dxa"/>
            <w:vAlign w:val="center"/>
          </w:tcPr>
          <w:p w14:paraId="66707AD4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1690" w:type="dxa"/>
            <w:vAlign w:val="center"/>
          </w:tcPr>
          <w:p w14:paraId="0424F3EE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13.3</w:t>
            </w:r>
          </w:p>
        </w:tc>
        <w:tc>
          <w:tcPr>
            <w:tcW w:w="1927" w:type="dxa"/>
            <w:vAlign w:val="center"/>
          </w:tcPr>
          <w:p w14:paraId="18AEADEE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1.22 (1.03, 1.44)</w:t>
            </w:r>
          </w:p>
        </w:tc>
        <w:tc>
          <w:tcPr>
            <w:tcW w:w="2148" w:type="dxa"/>
            <w:vAlign w:val="center"/>
          </w:tcPr>
          <w:p w14:paraId="00534D58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1.17 (0.97, 1.41)</w:t>
            </w:r>
          </w:p>
        </w:tc>
      </w:tr>
      <w:tr w:rsidR="00A4261C" w:rsidRPr="00F5384B" w14:paraId="589E5711" w14:textId="77777777" w:rsidTr="00A42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dxa"/>
          </w:tcPr>
          <w:p w14:paraId="00078CA0" w14:textId="77777777" w:rsidR="00A4261C" w:rsidRPr="00F5384B" w:rsidRDefault="00A4261C" w:rsidP="00BA417A">
            <w:pPr>
              <w:ind w:left="42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DNAmPhenoAge</w:t>
            </w:r>
          </w:p>
        </w:tc>
        <w:tc>
          <w:tcPr>
            <w:tcW w:w="2233" w:type="dxa"/>
            <w:vAlign w:val="center"/>
          </w:tcPr>
          <w:p w14:paraId="3CAA8948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259</w:t>
            </w:r>
          </w:p>
        </w:tc>
        <w:tc>
          <w:tcPr>
            <w:tcW w:w="1676" w:type="dxa"/>
            <w:vAlign w:val="center"/>
          </w:tcPr>
          <w:p w14:paraId="7561732A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1690" w:type="dxa"/>
            <w:vAlign w:val="center"/>
          </w:tcPr>
          <w:p w14:paraId="368C1469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13.3</w:t>
            </w:r>
          </w:p>
        </w:tc>
        <w:tc>
          <w:tcPr>
            <w:tcW w:w="1927" w:type="dxa"/>
            <w:vAlign w:val="center"/>
          </w:tcPr>
          <w:p w14:paraId="36F7C741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1.18 (1.03, 1.36)</w:t>
            </w:r>
          </w:p>
        </w:tc>
        <w:tc>
          <w:tcPr>
            <w:tcW w:w="2148" w:type="dxa"/>
            <w:vAlign w:val="center"/>
          </w:tcPr>
          <w:p w14:paraId="5AA3CA8D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1.21 (1.03, 1.42)</w:t>
            </w:r>
          </w:p>
        </w:tc>
      </w:tr>
      <w:tr w:rsidR="00A4261C" w:rsidRPr="00F5384B" w14:paraId="20BFB5DF" w14:textId="77777777" w:rsidTr="00A426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dxa"/>
          </w:tcPr>
          <w:p w14:paraId="4D7F0AD4" w14:textId="77777777" w:rsidR="00A4261C" w:rsidRPr="00F5384B" w:rsidRDefault="00A4261C" w:rsidP="00BA417A">
            <w:pPr>
              <w:ind w:left="42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DNAmGrimAge</w:t>
            </w:r>
          </w:p>
        </w:tc>
        <w:tc>
          <w:tcPr>
            <w:tcW w:w="2233" w:type="dxa"/>
            <w:vAlign w:val="center"/>
          </w:tcPr>
          <w:p w14:paraId="1DCF5730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259</w:t>
            </w:r>
          </w:p>
        </w:tc>
        <w:tc>
          <w:tcPr>
            <w:tcW w:w="1676" w:type="dxa"/>
            <w:vAlign w:val="center"/>
          </w:tcPr>
          <w:p w14:paraId="36507CB1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1690" w:type="dxa"/>
            <w:vAlign w:val="center"/>
          </w:tcPr>
          <w:p w14:paraId="48CC6B3E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13.3</w:t>
            </w:r>
          </w:p>
        </w:tc>
        <w:tc>
          <w:tcPr>
            <w:tcW w:w="1927" w:type="dxa"/>
            <w:vAlign w:val="center"/>
          </w:tcPr>
          <w:p w14:paraId="653AF44D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1.43 (1.11, 1.85)</w:t>
            </w:r>
          </w:p>
        </w:tc>
        <w:tc>
          <w:tcPr>
            <w:tcW w:w="2148" w:type="dxa"/>
            <w:vAlign w:val="center"/>
          </w:tcPr>
          <w:p w14:paraId="21BB1274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1.35 (1.04, 1.77)</w:t>
            </w:r>
          </w:p>
        </w:tc>
      </w:tr>
      <w:tr w:rsidR="00A4261C" w:rsidRPr="00F5384B" w14:paraId="47E8280C" w14:textId="77777777" w:rsidTr="00A42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dxa"/>
          </w:tcPr>
          <w:p w14:paraId="75B0FBA8" w14:textId="77777777" w:rsidR="00A4261C" w:rsidRPr="00F5384B" w:rsidRDefault="00A4261C" w:rsidP="00BA417A">
            <w:pPr>
              <w:ind w:left="42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Physiological age</w:t>
            </w:r>
          </w:p>
        </w:tc>
        <w:tc>
          <w:tcPr>
            <w:tcW w:w="2233" w:type="dxa"/>
            <w:vAlign w:val="center"/>
          </w:tcPr>
          <w:p w14:paraId="21B35F75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387</w:t>
            </w:r>
          </w:p>
        </w:tc>
        <w:tc>
          <w:tcPr>
            <w:tcW w:w="1676" w:type="dxa"/>
            <w:vAlign w:val="center"/>
          </w:tcPr>
          <w:p w14:paraId="7961D60E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360</w:t>
            </w:r>
          </w:p>
        </w:tc>
        <w:tc>
          <w:tcPr>
            <w:tcW w:w="1690" w:type="dxa"/>
            <w:vAlign w:val="center"/>
          </w:tcPr>
          <w:p w14:paraId="395DCD06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14.9</w:t>
            </w:r>
          </w:p>
        </w:tc>
        <w:tc>
          <w:tcPr>
            <w:tcW w:w="1927" w:type="dxa"/>
            <w:vAlign w:val="center"/>
          </w:tcPr>
          <w:p w14:paraId="5E8F356C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1.10 (0.92, 1.30)</w:t>
            </w:r>
          </w:p>
        </w:tc>
        <w:tc>
          <w:tcPr>
            <w:tcW w:w="2148" w:type="dxa"/>
            <w:vAlign w:val="center"/>
          </w:tcPr>
          <w:p w14:paraId="37014CB2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1.14 (0.95, 1.35)</w:t>
            </w:r>
          </w:p>
        </w:tc>
      </w:tr>
      <w:tr w:rsidR="00A4261C" w:rsidRPr="00F5384B" w14:paraId="7EA8CD4B" w14:textId="77777777" w:rsidTr="00A426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dxa"/>
          </w:tcPr>
          <w:p w14:paraId="305536F7" w14:textId="77777777" w:rsidR="00A4261C" w:rsidRPr="00F5384B" w:rsidRDefault="00A4261C" w:rsidP="00BA417A">
            <w:pPr>
              <w:ind w:left="42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Cognitive function</w:t>
            </w:r>
          </w:p>
        </w:tc>
        <w:tc>
          <w:tcPr>
            <w:tcW w:w="2233" w:type="dxa"/>
            <w:vAlign w:val="center"/>
          </w:tcPr>
          <w:p w14:paraId="502A7D11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364</w:t>
            </w:r>
          </w:p>
        </w:tc>
        <w:tc>
          <w:tcPr>
            <w:tcW w:w="1676" w:type="dxa"/>
            <w:vAlign w:val="center"/>
          </w:tcPr>
          <w:p w14:paraId="090CDF21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347</w:t>
            </w:r>
          </w:p>
        </w:tc>
        <w:tc>
          <w:tcPr>
            <w:tcW w:w="1690" w:type="dxa"/>
            <w:vAlign w:val="center"/>
          </w:tcPr>
          <w:p w14:paraId="4DD8A252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15.3</w:t>
            </w:r>
          </w:p>
        </w:tc>
        <w:tc>
          <w:tcPr>
            <w:tcW w:w="1927" w:type="dxa"/>
            <w:vAlign w:val="center"/>
          </w:tcPr>
          <w:p w14:paraId="0AD7F983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0.79 (0.70, 0.90)</w:t>
            </w:r>
          </w:p>
        </w:tc>
        <w:tc>
          <w:tcPr>
            <w:tcW w:w="2148" w:type="dxa"/>
            <w:vAlign w:val="center"/>
          </w:tcPr>
          <w:p w14:paraId="1A8BC247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0.79 (0.69, 0.92)</w:t>
            </w:r>
          </w:p>
        </w:tc>
      </w:tr>
      <w:tr w:rsidR="00A4261C" w:rsidRPr="00F5384B" w14:paraId="4405190C" w14:textId="77777777" w:rsidTr="00A42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dxa"/>
          </w:tcPr>
          <w:p w14:paraId="2CD8BC98" w14:textId="77777777" w:rsidR="00A4261C" w:rsidRPr="00F5384B" w:rsidRDefault="00A4261C" w:rsidP="00BA417A">
            <w:pPr>
              <w:ind w:left="42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FAI</w:t>
            </w:r>
          </w:p>
        </w:tc>
        <w:tc>
          <w:tcPr>
            <w:tcW w:w="2233" w:type="dxa"/>
            <w:vAlign w:val="center"/>
          </w:tcPr>
          <w:p w14:paraId="11C7E0EC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386</w:t>
            </w:r>
          </w:p>
        </w:tc>
        <w:tc>
          <w:tcPr>
            <w:tcW w:w="1676" w:type="dxa"/>
            <w:vAlign w:val="center"/>
          </w:tcPr>
          <w:p w14:paraId="3C0C7F13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347</w:t>
            </w:r>
          </w:p>
        </w:tc>
        <w:tc>
          <w:tcPr>
            <w:tcW w:w="1690" w:type="dxa"/>
            <w:vAlign w:val="center"/>
          </w:tcPr>
          <w:p w14:paraId="4673BE5D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14.8</w:t>
            </w:r>
          </w:p>
        </w:tc>
        <w:tc>
          <w:tcPr>
            <w:tcW w:w="1927" w:type="dxa"/>
            <w:vAlign w:val="center"/>
          </w:tcPr>
          <w:p w14:paraId="615AD40B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1.13 (0.98, 1.30)</w:t>
            </w:r>
          </w:p>
        </w:tc>
        <w:tc>
          <w:tcPr>
            <w:tcW w:w="2148" w:type="dxa"/>
            <w:vAlign w:val="center"/>
          </w:tcPr>
          <w:p w14:paraId="7485972A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1.21 (1.03, 1.42)</w:t>
            </w:r>
          </w:p>
        </w:tc>
      </w:tr>
      <w:tr w:rsidR="00A4261C" w:rsidRPr="00F5384B" w14:paraId="2D91260E" w14:textId="77777777" w:rsidTr="00A426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dxa"/>
          </w:tcPr>
          <w:p w14:paraId="129EC5B1" w14:textId="77777777" w:rsidR="00A4261C" w:rsidRPr="00F5384B" w:rsidRDefault="00A4261C" w:rsidP="00BA417A">
            <w:pPr>
              <w:ind w:left="42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FI</w:t>
            </w:r>
          </w:p>
        </w:tc>
        <w:tc>
          <w:tcPr>
            <w:tcW w:w="2233" w:type="dxa"/>
            <w:vAlign w:val="center"/>
          </w:tcPr>
          <w:p w14:paraId="7012D317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676" w:type="dxa"/>
            <w:vAlign w:val="center"/>
          </w:tcPr>
          <w:p w14:paraId="1D39179D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360</w:t>
            </w:r>
          </w:p>
        </w:tc>
        <w:tc>
          <w:tcPr>
            <w:tcW w:w="1690" w:type="dxa"/>
            <w:vAlign w:val="center"/>
          </w:tcPr>
          <w:p w14:paraId="324B980F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14.8</w:t>
            </w:r>
          </w:p>
        </w:tc>
        <w:tc>
          <w:tcPr>
            <w:tcW w:w="1927" w:type="dxa"/>
            <w:vAlign w:val="center"/>
          </w:tcPr>
          <w:p w14:paraId="19154FDE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1.23 (1.09, 1.39)</w:t>
            </w:r>
          </w:p>
        </w:tc>
        <w:tc>
          <w:tcPr>
            <w:tcW w:w="2148" w:type="dxa"/>
            <w:vAlign w:val="center"/>
          </w:tcPr>
          <w:p w14:paraId="61A5B803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1.30 (1.15, 1.46)</w:t>
            </w:r>
          </w:p>
        </w:tc>
      </w:tr>
    </w:tbl>
    <w:p w14:paraId="346DAE32" w14:textId="77777777" w:rsidR="00A4261C" w:rsidRPr="00F5384B" w:rsidRDefault="00A4261C" w:rsidP="00A4261C">
      <w:pPr>
        <w:spacing w:after="0"/>
        <w:rPr>
          <w:rFonts w:ascii="Times New Roman" w:hAnsi="Times New Roman" w:cs="Times New Roman"/>
        </w:rPr>
      </w:pPr>
      <w:r w:rsidRPr="00F5384B">
        <w:rPr>
          <w:rFonts w:ascii="Times New Roman" w:hAnsi="Times New Roman" w:cs="Times New Roman"/>
        </w:rPr>
        <w:t xml:space="preserve">Values are Hazard Ratios (95% Confidence Interval) [HR (95%CI)] unless stated otherwise. </w:t>
      </w:r>
    </w:p>
    <w:p w14:paraId="6EC07619" w14:textId="77777777" w:rsidR="00A4261C" w:rsidRPr="00F5384B" w:rsidRDefault="00A4261C" w:rsidP="00A4261C">
      <w:pPr>
        <w:spacing w:after="0"/>
        <w:rPr>
          <w:rFonts w:ascii="Times New Roman" w:hAnsi="Times New Roman" w:cs="Times New Roman"/>
        </w:rPr>
      </w:pPr>
      <w:r w:rsidRPr="00F5384B">
        <w:rPr>
          <w:rFonts w:ascii="Times New Roman" w:hAnsi="Times New Roman" w:cs="Times New Roman"/>
        </w:rPr>
        <w:t xml:space="preserve">HRs (95%CIs) refer to the relative risks associated with one-SD increase in the level of </w:t>
      </w:r>
      <w:r>
        <w:rPr>
          <w:rFonts w:ascii="Times New Roman" w:hAnsi="Times New Roman" w:cs="Times New Roman"/>
        </w:rPr>
        <w:t>BA</w:t>
      </w:r>
      <w:r w:rsidRPr="00F5384B">
        <w:rPr>
          <w:rFonts w:ascii="Times New Roman" w:hAnsi="Times New Roman" w:cs="Times New Roman"/>
        </w:rPr>
        <w:t xml:space="preserve"> in each subgroups. Model 1 is the uni-variate survival model with only one </w:t>
      </w:r>
      <w:r>
        <w:rPr>
          <w:rFonts w:ascii="Times New Roman" w:hAnsi="Times New Roman" w:cs="Times New Roman"/>
        </w:rPr>
        <w:t>BA</w:t>
      </w:r>
      <w:r w:rsidRPr="00F5384B">
        <w:rPr>
          <w:rFonts w:ascii="Times New Roman" w:hAnsi="Times New Roman" w:cs="Times New Roman"/>
        </w:rPr>
        <w:t xml:space="preserve"> taken into account. Model 2 is the multi-variate survival model, in which common risk factors (sex, education attainment, smoking status, and BMI) were additionally adjusted for on the basis of Model 1. All models were </w:t>
      </w:r>
      <w:r>
        <w:rPr>
          <w:rFonts w:ascii="Times New Roman" w:hAnsi="Times New Roman" w:cs="Times New Roman"/>
        </w:rPr>
        <w:t>stratified by</w:t>
      </w:r>
      <w:r w:rsidRPr="00F5384B">
        <w:rPr>
          <w:rFonts w:ascii="Times New Roman" w:hAnsi="Times New Roman" w:cs="Times New Roman"/>
        </w:rPr>
        <w:t xml:space="preserve"> participants’ birth year (in 10-year interval). Attained age was used as the time-scale and thus age was inherently adjusted for.</w:t>
      </w:r>
    </w:p>
    <w:p w14:paraId="687F974A" w14:textId="77777777" w:rsidR="00A4261C" w:rsidRPr="00F5384B" w:rsidRDefault="00A4261C" w:rsidP="00A4261C">
      <w:pPr>
        <w:spacing w:after="0"/>
        <w:rPr>
          <w:rFonts w:ascii="Times New Roman" w:hAnsi="Times New Roman" w:cs="Times New Roman"/>
        </w:rPr>
      </w:pPr>
      <w:r w:rsidRPr="00F5384B">
        <w:rPr>
          <w:rFonts w:ascii="Times New Roman" w:hAnsi="Times New Roman" w:cs="Times New Roman"/>
        </w:rPr>
        <w:t>BA, biological age; DNAmAge, DNA methylation age; FAI, functional aging index; FI, frailty index.</w:t>
      </w:r>
    </w:p>
    <w:p w14:paraId="01DBD59E" w14:textId="77777777" w:rsidR="00A4261C" w:rsidRDefault="00A4261C" w:rsidP="00A4261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699EB8CE" w14:textId="47D08CD9" w:rsidR="00A4261C" w:rsidRPr="00761CB7" w:rsidRDefault="001136BB" w:rsidP="002C2329">
      <w:pPr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Supplementary file</w:t>
      </w:r>
      <w:r w:rsidRPr="00F5384B">
        <w:rPr>
          <w:rFonts w:ascii="Times New Roman" w:hAnsi="Times New Roman" w:cs="Times New Roman"/>
          <w:b/>
        </w:rPr>
        <w:t xml:space="preserve"> 1</w:t>
      </w:r>
      <w:r>
        <w:rPr>
          <w:rFonts w:ascii="Times New Roman" w:hAnsi="Times New Roman" w:cs="Times New Roman"/>
          <w:b/>
        </w:rPr>
        <w:t>I.</w:t>
      </w:r>
      <w:r w:rsidRPr="00F5384B">
        <w:rPr>
          <w:rFonts w:ascii="Times New Roman" w:hAnsi="Times New Roman" w:cs="Times New Roman"/>
          <w:b/>
        </w:rPr>
        <w:t xml:space="preserve"> </w:t>
      </w:r>
      <w:r w:rsidR="00A4261C" w:rsidRPr="00F5384B">
        <w:rPr>
          <w:rFonts w:ascii="Times New Roman" w:hAnsi="Times New Roman" w:cs="Times New Roman"/>
          <w:b/>
        </w:rPr>
        <w:t xml:space="preserve">Survival analyses of baseline </w:t>
      </w:r>
      <w:r w:rsidR="00A4261C">
        <w:rPr>
          <w:rFonts w:ascii="Times New Roman" w:hAnsi="Times New Roman" w:cs="Times New Roman"/>
          <w:b/>
        </w:rPr>
        <w:t>BA</w:t>
      </w:r>
      <w:r w:rsidR="00A4261C" w:rsidRPr="00F5384B">
        <w:rPr>
          <w:rFonts w:ascii="Times New Roman" w:hAnsi="Times New Roman" w:cs="Times New Roman"/>
          <w:b/>
        </w:rPr>
        <w:t>s with the risk of all-cause mortality in 845 individuals stratified by smoking status (one-BA models).</w:t>
      </w:r>
    </w:p>
    <w:tbl>
      <w:tblPr>
        <w:tblStyle w:val="LightShading-Accent3"/>
        <w:tblW w:w="0" w:type="auto"/>
        <w:tblLook w:val="04A0" w:firstRow="1" w:lastRow="0" w:firstColumn="1" w:lastColumn="0" w:noHBand="0" w:noVBand="1"/>
      </w:tblPr>
      <w:tblGrid>
        <w:gridCol w:w="3742"/>
        <w:gridCol w:w="2233"/>
        <w:gridCol w:w="1402"/>
        <w:gridCol w:w="1554"/>
        <w:gridCol w:w="2064"/>
        <w:gridCol w:w="2011"/>
      </w:tblGrid>
      <w:tr w:rsidR="00A4261C" w:rsidRPr="00F5384B" w14:paraId="2A03B55D" w14:textId="77777777" w:rsidTr="00A426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0924AFB4" w14:textId="77777777" w:rsidR="00A4261C" w:rsidRPr="00F5384B" w:rsidRDefault="00A4261C" w:rsidP="00BA417A">
            <w:pPr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BA</w:t>
            </w: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s</w:t>
            </w:r>
          </w:p>
        </w:tc>
        <w:tc>
          <w:tcPr>
            <w:tcW w:w="2233" w:type="dxa"/>
          </w:tcPr>
          <w:p w14:paraId="5F752FFB" w14:textId="77777777" w:rsidR="00A4261C" w:rsidRPr="00F5384B" w:rsidRDefault="00A4261C" w:rsidP="00BA41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Number of individuals</w:t>
            </w:r>
          </w:p>
        </w:tc>
        <w:tc>
          <w:tcPr>
            <w:tcW w:w="1402" w:type="dxa"/>
          </w:tcPr>
          <w:p w14:paraId="2DBE94BD" w14:textId="77777777" w:rsidR="00A4261C" w:rsidRPr="00F5384B" w:rsidRDefault="00A4261C" w:rsidP="00BA41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Number of deaths</w:t>
            </w:r>
          </w:p>
        </w:tc>
        <w:tc>
          <w:tcPr>
            <w:tcW w:w="1554" w:type="dxa"/>
          </w:tcPr>
          <w:p w14:paraId="035CE75D" w14:textId="77777777" w:rsidR="00A4261C" w:rsidRPr="00F5384B" w:rsidRDefault="00A4261C" w:rsidP="00BA41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Median follow-up time (year)</w:t>
            </w:r>
          </w:p>
        </w:tc>
        <w:tc>
          <w:tcPr>
            <w:tcW w:w="2064" w:type="dxa"/>
          </w:tcPr>
          <w:p w14:paraId="1E247FF4" w14:textId="77777777" w:rsidR="00A4261C" w:rsidRPr="00F5384B" w:rsidRDefault="00A4261C" w:rsidP="00BA41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Model 1</w:t>
            </w:r>
          </w:p>
        </w:tc>
        <w:tc>
          <w:tcPr>
            <w:tcW w:w="2011" w:type="dxa"/>
          </w:tcPr>
          <w:p w14:paraId="794D6AB6" w14:textId="77777777" w:rsidR="00A4261C" w:rsidRPr="00F5384B" w:rsidRDefault="00A4261C" w:rsidP="00BA41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Model 2</w:t>
            </w:r>
          </w:p>
        </w:tc>
      </w:tr>
      <w:tr w:rsidR="00A4261C" w:rsidRPr="00F5384B" w14:paraId="37717765" w14:textId="77777777" w:rsidTr="00A42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5" w:type="dxa"/>
            <w:gridSpan w:val="2"/>
          </w:tcPr>
          <w:p w14:paraId="6B518454" w14:textId="77777777" w:rsidR="00A4261C" w:rsidRPr="00F5384B" w:rsidRDefault="00A4261C" w:rsidP="00BA417A">
            <w:pPr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auto"/>
              </w:rPr>
              <w:t>Non-smokers at baseline</w:t>
            </w:r>
          </w:p>
        </w:tc>
        <w:tc>
          <w:tcPr>
            <w:tcW w:w="1402" w:type="dxa"/>
          </w:tcPr>
          <w:p w14:paraId="314E78A9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4" w:type="dxa"/>
          </w:tcPr>
          <w:p w14:paraId="2A77C5D6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64" w:type="dxa"/>
          </w:tcPr>
          <w:p w14:paraId="4FED5F6F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11" w:type="dxa"/>
          </w:tcPr>
          <w:p w14:paraId="6073041B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4261C" w:rsidRPr="00F5384B" w14:paraId="3135EC7F" w14:textId="77777777" w:rsidTr="00A426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16FE33A3" w14:textId="77777777" w:rsidR="00A4261C" w:rsidRPr="00F5384B" w:rsidRDefault="00A4261C" w:rsidP="00BA417A">
            <w:pPr>
              <w:ind w:left="42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Telomere length</w:t>
            </w:r>
          </w:p>
        </w:tc>
        <w:tc>
          <w:tcPr>
            <w:tcW w:w="2233" w:type="dxa"/>
            <w:vAlign w:val="center"/>
          </w:tcPr>
          <w:p w14:paraId="310FB4CE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495</w:t>
            </w:r>
          </w:p>
        </w:tc>
        <w:tc>
          <w:tcPr>
            <w:tcW w:w="1402" w:type="dxa"/>
            <w:vAlign w:val="center"/>
          </w:tcPr>
          <w:p w14:paraId="42980C57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304</w:t>
            </w:r>
          </w:p>
        </w:tc>
        <w:tc>
          <w:tcPr>
            <w:tcW w:w="1554" w:type="dxa"/>
            <w:vAlign w:val="center"/>
          </w:tcPr>
          <w:p w14:paraId="5E1E46B6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15.7</w:t>
            </w:r>
          </w:p>
        </w:tc>
        <w:tc>
          <w:tcPr>
            <w:tcW w:w="2064" w:type="dxa"/>
            <w:vAlign w:val="center"/>
          </w:tcPr>
          <w:p w14:paraId="4A8B9D8A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0.98 (0.89, 1.09)</w:t>
            </w:r>
          </w:p>
        </w:tc>
        <w:tc>
          <w:tcPr>
            <w:tcW w:w="2011" w:type="dxa"/>
            <w:vAlign w:val="center"/>
          </w:tcPr>
          <w:p w14:paraId="6927A6C6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1.01 (0.91, 1.12)</w:t>
            </w:r>
          </w:p>
        </w:tc>
      </w:tr>
      <w:tr w:rsidR="00A4261C" w:rsidRPr="00F5384B" w14:paraId="380A178F" w14:textId="77777777" w:rsidTr="00A42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7CBE938F" w14:textId="77777777" w:rsidR="00A4261C" w:rsidRPr="00F5384B" w:rsidRDefault="00A4261C" w:rsidP="00BA417A">
            <w:pPr>
              <w:ind w:left="42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DNAmAge (Horvath)</w:t>
            </w:r>
          </w:p>
        </w:tc>
        <w:tc>
          <w:tcPr>
            <w:tcW w:w="2233" w:type="dxa"/>
            <w:vAlign w:val="center"/>
          </w:tcPr>
          <w:p w14:paraId="362FC378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303</w:t>
            </w:r>
          </w:p>
        </w:tc>
        <w:tc>
          <w:tcPr>
            <w:tcW w:w="1402" w:type="dxa"/>
            <w:vAlign w:val="center"/>
          </w:tcPr>
          <w:p w14:paraId="616AA96F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188</w:t>
            </w:r>
          </w:p>
        </w:tc>
        <w:tc>
          <w:tcPr>
            <w:tcW w:w="1554" w:type="dxa"/>
            <w:vAlign w:val="center"/>
          </w:tcPr>
          <w:p w14:paraId="53F2F52B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16.2</w:t>
            </w:r>
          </w:p>
        </w:tc>
        <w:tc>
          <w:tcPr>
            <w:tcW w:w="2064" w:type="dxa"/>
            <w:vAlign w:val="center"/>
          </w:tcPr>
          <w:p w14:paraId="2AB45767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1.10 (0.94, 1.30)</w:t>
            </w:r>
          </w:p>
        </w:tc>
        <w:tc>
          <w:tcPr>
            <w:tcW w:w="2011" w:type="dxa"/>
            <w:vAlign w:val="center"/>
          </w:tcPr>
          <w:p w14:paraId="6389C9A8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1.05 (0.89, 1.25)</w:t>
            </w:r>
          </w:p>
        </w:tc>
      </w:tr>
      <w:tr w:rsidR="00A4261C" w:rsidRPr="00F5384B" w14:paraId="771B2F12" w14:textId="77777777" w:rsidTr="00A426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7636A781" w14:textId="77777777" w:rsidR="00A4261C" w:rsidRPr="00F5384B" w:rsidRDefault="00A4261C" w:rsidP="00BA417A">
            <w:pPr>
              <w:ind w:left="42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DNAmAge (Hannum)</w:t>
            </w:r>
          </w:p>
        </w:tc>
        <w:tc>
          <w:tcPr>
            <w:tcW w:w="2233" w:type="dxa"/>
            <w:vAlign w:val="center"/>
          </w:tcPr>
          <w:p w14:paraId="29C508E9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303</w:t>
            </w:r>
          </w:p>
        </w:tc>
        <w:tc>
          <w:tcPr>
            <w:tcW w:w="1402" w:type="dxa"/>
            <w:vAlign w:val="center"/>
          </w:tcPr>
          <w:p w14:paraId="06F38EAA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188</w:t>
            </w:r>
          </w:p>
        </w:tc>
        <w:tc>
          <w:tcPr>
            <w:tcW w:w="1554" w:type="dxa"/>
            <w:vAlign w:val="center"/>
          </w:tcPr>
          <w:p w14:paraId="48B4D631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16.2</w:t>
            </w:r>
          </w:p>
        </w:tc>
        <w:tc>
          <w:tcPr>
            <w:tcW w:w="2064" w:type="dxa"/>
            <w:vAlign w:val="center"/>
          </w:tcPr>
          <w:p w14:paraId="5C89E5BF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1.29 (1.07, 1.55)</w:t>
            </w:r>
          </w:p>
        </w:tc>
        <w:tc>
          <w:tcPr>
            <w:tcW w:w="2011" w:type="dxa"/>
            <w:vAlign w:val="center"/>
          </w:tcPr>
          <w:p w14:paraId="313FC952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1.18 (0.98, 1.43)</w:t>
            </w:r>
          </w:p>
        </w:tc>
      </w:tr>
      <w:tr w:rsidR="00A4261C" w:rsidRPr="00F5384B" w14:paraId="51785477" w14:textId="77777777" w:rsidTr="00A42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68E9AF09" w14:textId="77777777" w:rsidR="00A4261C" w:rsidRPr="00F5384B" w:rsidRDefault="00A4261C" w:rsidP="00BA417A">
            <w:pPr>
              <w:ind w:left="42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DNAmPhenoAge</w:t>
            </w:r>
          </w:p>
        </w:tc>
        <w:tc>
          <w:tcPr>
            <w:tcW w:w="2233" w:type="dxa"/>
            <w:vAlign w:val="center"/>
          </w:tcPr>
          <w:p w14:paraId="67ECE2E1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303</w:t>
            </w:r>
          </w:p>
        </w:tc>
        <w:tc>
          <w:tcPr>
            <w:tcW w:w="1402" w:type="dxa"/>
            <w:vAlign w:val="center"/>
          </w:tcPr>
          <w:p w14:paraId="05C8C030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188</w:t>
            </w:r>
          </w:p>
        </w:tc>
        <w:tc>
          <w:tcPr>
            <w:tcW w:w="1554" w:type="dxa"/>
            <w:vAlign w:val="center"/>
          </w:tcPr>
          <w:p w14:paraId="01819AE1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16.2</w:t>
            </w:r>
          </w:p>
        </w:tc>
        <w:tc>
          <w:tcPr>
            <w:tcW w:w="2064" w:type="dxa"/>
            <w:vAlign w:val="center"/>
          </w:tcPr>
          <w:p w14:paraId="641F4802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1.25 (1.08, 1.44)</w:t>
            </w:r>
          </w:p>
        </w:tc>
        <w:tc>
          <w:tcPr>
            <w:tcW w:w="2011" w:type="dxa"/>
            <w:vAlign w:val="center"/>
          </w:tcPr>
          <w:p w14:paraId="1F1A5D41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1.29 (1.10, 1.50)</w:t>
            </w:r>
          </w:p>
        </w:tc>
      </w:tr>
      <w:tr w:rsidR="00A4261C" w:rsidRPr="00F5384B" w14:paraId="12C7CF4E" w14:textId="77777777" w:rsidTr="00A426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104D2882" w14:textId="77777777" w:rsidR="00A4261C" w:rsidRPr="00F5384B" w:rsidRDefault="00A4261C" w:rsidP="00BA417A">
            <w:pPr>
              <w:ind w:left="42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DNAmGrimAge</w:t>
            </w:r>
          </w:p>
        </w:tc>
        <w:tc>
          <w:tcPr>
            <w:tcW w:w="2233" w:type="dxa"/>
            <w:vAlign w:val="center"/>
          </w:tcPr>
          <w:p w14:paraId="7B17BD71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303</w:t>
            </w:r>
          </w:p>
        </w:tc>
        <w:tc>
          <w:tcPr>
            <w:tcW w:w="1402" w:type="dxa"/>
            <w:vAlign w:val="center"/>
          </w:tcPr>
          <w:p w14:paraId="58CB9D6C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188</w:t>
            </w:r>
          </w:p>
        </w:tc>
        <w:tc>
          <w:tcPr>
            <w:tcW w:w="1554" w:type="dxa"/>
            <w:vAlign w:val="center"/>
          </w:tcPr>
          <w:p w14:paraId="16631E5D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16.2</w:t>
            </w:r>
          </w:p>
        </w:tc>
        <w:tc>
          <w:tcPr>
            <w:tcW w:w="2064" w:type="dxa"/>
            <w:vAlign w:val="center"/>
          </w:tcPr>
          <w:p w14:paraId="73909F5D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b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1.41 (1.08, 1.84)</w:t>
            </w:r>
          </w:p>
        </w:tc>
        <w:tc>
          <w:tcPr>
            <w:tcW w:w="2011" w:type="dxa"/>
            <w:vAlign w:val="center"/>
          </w:tcPr>
          <w:p w14:paraId="0E3E9ADD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1.31 (1.01, 1.70)</w:t>
            </w:r>
          </w:p>
        </w:tc>
      </w:tr>
      <w:tr w:rsidR="00A4261C" w:rsidRPr="00F5384B" w14:paraId="4DAA6F8F" w14:textId="77777777" w:rsidTr="00A42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16688D99" w14:textId="77777777" w:rsidR="00A4261C" w:rsidRPr="00F5384B" w:rsidRDefault="00A4261C" w:rsidP="00BA417A">
            <w:pPr>
              <w:ind w:left="42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Physiological age</w:t>
            </w:r>
          </w:p>
        </w:tc>
        <w:tc>
          <w:tcPr>
            <w:tcW w:w="2233" w:type="dxa"/>
            <w:vAlign w:val="center"/>
          </w:tcPr>
          <w:p w14:paraId="440CEB24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609</w:t>
            </w:r>
          </w:p>
        </w:tc>
        <w:tc>
          <w:tcPr>
            <w:tcW w:w="1402" w:type="dxa"/>
            <w:vAlign w:val="center"/>
          </w:tcPr>
          <w:p w14:paraId="3EA5A5A3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415</w:t>
            </w:r>
          </w:p>
        </w:tc>
        <w:tc>
          <w:tcPr>
            <w:tcW w:w="1554" w:type="dxa"/>
            <w:vAlign w:val="center"/>
          </w:tcPr>
          <w:p w14:paraId="73D024B8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18.4</w:t>
            </w:r>
          </w:p>
        </w:tc>
        <w:tc>
          <w:tcPr>
            <w:tcW w:w="2064" w:type="dxa"/>
            <w:vAlign w:val="center"/>
          </w:tcPr>
          <w:p w14:paraId="131DA420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1.16 (1.00, 1.35)</w:t>
            </w:r>
          </w:p>
        </w:tc>
        <w:tc>
          <w:tcPr>
            <w:tcW w:w="2011" w:type="dxa"/>
            <w:vAlign w:val="center"/>
          </w:tcPr>
          <w:p w14:paraId="732E2E12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1.12 (0.95, 1.31)</w:t>
            </w:r>
          </w:p>
        </w:tc>
      </w:tr>
      <w:tr w:rsidR="00A4261C" w:rsidRPr="00F5384B" w14:paraId="40F95F4E" w14:textId="77777777" w:rsidTr="00A426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1E86A714" w14:textId="77777777" w:rsidR="00A4261C" w:rsidRPr="00F5384B" w:rsidRDefault="00A4261C" w:rsidP="00BA417A">
            <w:pPr>
              <w:ind w:left="42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Cognitive function</w:t>
            </w:r>
          </w:p>
        </w:tc>
        <w:tc>
          <w:tcPr>
            <w:tcW w:w="2233" w:type="dxa"/>
            <w:vAlign w:val="center"/>
          </w:tcPr>
          <w:p w14:paraId="2EC473D9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618</w:t>
            </w:r>
          </w:p>
        </w:tc>
        <w:tc>
          <w:tcPr>
            <w:tcW w:w="1402" w:type="dxa"/>
            <w:vAlign w:val="center"/>
          </w:tcPr>
          <w:p w14:paraId="419D0D8B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429</w:t>
            </w:r>
          </w:p>
        </w:tc>
        <w:tc>
          <w:tcPr>
            <w:tcW w:w="1554" w:type="dxa"/>
            <w:vAlign w:val="center"/>
          </w:tcPr>
          <w:p w14:paraId="411D72CD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19.2</w:t>
            </w:r>
          </w:p>
        </w:tc>
        <w:tc>
          <w:tcPr>
            <w:tcW w:w="2064" w:type="dxa"/>
            <w:vAlign w:val="center"/>
          </w:tcPr>
          <w:p w14:paraId="21C9EC21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0.83 (0.74, 0.93)</w:t>
            </w:r>
          </w:p>
        </w:tc>
        <w:tc>
          <w:tcPr>
            <w:tcW w:w="2011" w:type="dxa"/>
            <w:vAlign w:val="center"/>
          </w:tcPr>
          <w:p w14:paraId="5A7476AB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0.84 (0.74, 0.96)</w:t>
            </w:r>
          </w:p>
        </w:tc>
      </w:tr>
      <w:tr w:rsidR="00A4261C" w:rsidRPr="00F5384B" w14:paraId="3D89810D" w14:textId="77777777" w:rsidTr="00A42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39C9FD5E" w14:textId="77777777" w:rsidR="00A4261C" w:rsidRPr="00F5384B" w:rsidRDefault="00A4261C" w:rsidP="00BA417A">
            <w:pPr>
              <w:ind w:left="42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FAI</w:t>
            </w:r>
          </w:p>
        </w:tc>
        <w:tc>
          <w:tcPr>
            <w:tcW w:w="2233" w:type="dxa"/>
            <w:vAlign w:val="center"/>
          </w:tcPr>
          <w:p w14:paraId="1509C44F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561</w:t>
            </w:r>
          </w:p>
        </w:tc>
        <w:tc>
          <w:tcPr>
            <w:tcW w:w="1402" w:type="dxa"/>
            <w:vAlign w:val="center"/>
          </w:tcPr>
          <w:p w14:paraId="32BCD747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369</w:t>
            </w:r>
          </w:p>
        </w:tc>
        <w:tc>
          <w:tcPr>
            <w:tcW w:w="1554" w:type="dxa"/>
            <w:vAlign w:val="center"/>
          </w:tcPr>
          <w:p w14:paraId="119B8AB3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17.7</w:t>
            </w:r>
          </w:p>
        </w:tc>
        <w:tc>
          <w:tcPr>
            <w:tcW w:w="2064" w:type="dxa"/>
            <w:vAlign w:val="center"/>
          </w:tcPr>
          <w:p w14:paraId="1724A895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1.20 (1.03, 1.41)</w:t>
            </w:r>
          </w:p>
        </w:tc>
        <w:tc>
          <w:tcPr>
            <w:tcW w:w="2011" w:type="dxa"/>
            <w:vAlign w:val="center"/>
          </w:tcPr>
          <w:p w14:paraId="74640E67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1.27 (1.09, 1.50)</w:t>
            </w:r>
          </w:p>
        </w:tc>
      </w:tr>
      <w:tr w:rsidR="00A4261C" w:rsidRPr="00F5384B" w14:paraId="30618073" w14:textId="77777777" w:rsidTr="00A426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5F289E79" w14:textId="77777777" w:rsidR="00A4261C" w:rsidRPr="00F5384B" w:rsidRDefault="00A4261C" w:rsidP="00BA417A">
            <w:pPr>
              <w:ind w:left="42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FI</w:t>
            </w:r>
          </w:p>
        </w:tc>
        <w:tc>
          <w:tcPr>
            <w:tcW w:w="2233" w:type="dxa"/>
            <w:vAlign w:val="center"/>
          </w:tcPr>
          <w:p w14:paraId="34545E20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577</w:t>
            </w:r>
          </w:p>
        </w:tc>
        <w:tc>
          <w:tcPr>
            <w:tcW w:w="1402" w:type="dxa"/>
            <w:vAlign w:val="center"/>
          </w:tcPr>
          <w:p w14:paraId="23ABC71F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385</w:t>
            </w:r>
          </w:p>
        </w:tc>
        <w:tc>
          <w:tcPr>
            <w:tcW w:w="1554" w:type="dxa"/>
            <w:vAlign w:val="center"/>
          </w:tcPr>
          <w:p w14:paraId="1002AD68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17.5</w:t>
            </w:r>
          </w:p>
        </w:tc>
        <w:tc>
          <w:tcPr>
            <w:tcW w:w="2064" w:type="dxa"/>
            <w:vAlign w:val="center"/>
          </w:tcPr>
          <w:p w14:paraId="51C32AA6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1.29 (1.14, 1.46)</w:t>
            </w:r>
          </w:p>
        </w:tc>
        <w:tc>
          <w:tcPr>
            <w:tcW w:w="2011" w:type="dxa"/>
            <w:vAlign w:val="center"/>
          </w:tcPr>
          <w:p w14:paraId="4748012A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1.32 (1.17, 1.50)</w:t>
            </w:r>
          </w:p>
        </w:tc>
      </w:tr>
      <w:tr w:rsidR="00A4261C" w:rsidRPr="00F5384B" w14:paraId="0E41894B" w14:textId="77777777" w:rsidTr="00A42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5" w:type="dxa"/>
            <w:gridSpan w:val="2"/>
          </w:tcPr>
          <w:p w14:paraId="27898D9A" w14:textId="77777777" w:rsidR="00A4261C" w:rsidRPr="00F5384B" w:rsidRDefault="00A4261C" w:rsidP="00BA417A">
            <w:pPr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auto"/>
              </w:rPr>
              <w:t>Current or ex-smokers at baseline</w:t>
            </w:r>
          </w:p>
        </w:tc>
        <w:tc>
          <w:tcPr>
            <w:tcW w:w="1402" w:type="dxa"/>
            <w:vAlign w:val="center"/>
          </w:tcPr>
          <w:p w14:paraId="630A0DE8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i/>
                <w:iCs/>
                <w:color w:val="B0B0B0"/>
              </w:rPr>
              <w:t> </w:t>
            </w:r>
          </w:p>
        </w:tc>
        <w:tc>
          <w:tcPr>
            <w:tcW w:w="1554" w:type="dxa"/>
            <w:vAlign w:val="center"/>
          </w:tcPr>
          <w:p w14:paraId="13C469A1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i/>
                <w:iCs/>
                <w:color w:val="B0B0B0"/>
              </w:rPr>
              <w:t> </w:t>
            </w:r>
          </w:p>
        </w:tc>
        <w:tc>
          <w:tcPr>
            <w:tcW w:w="2064" w:type="dxa"/>
            <w:vAlign w:val="center"/>
          </w:tcPr>
          <w:p w14:paraId="711511FD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i/>
                <w:iCs/>
                <w:color w:val="B0B0B0"/>
              </w:rPr>
              <w:t> </w:t>
            </w:r>
          </w:p>
        </w:tc>
        <w:tc>
          <w:tcPr>
            <w:tcW w:w="2011" w:type="dxa"/>
            <w:vAlign w:val="center"/>
          </w:tcPr>
          <w:p w14:paraId="50600235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i/>
                <w:iCs/>
                <w:color w:val="B0B0B0"/>
              </w:rPr>
              <w:t> </w:t>
            </w:r>
          </w:p>
        </w:tc>
      </w:tr>
      <w:tr w:rsidR="00A4261C" w:rsidRPr="00F5384B" w14:paraId="01549953" w14:textId="77777777" w:rsidTr="00A426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033CB427" w14:textId="77777777" w:rsidR="00A4261C" w:rsidRPr="00F5384B" w:rsidRDefault="00A4261C" w:rsidP="00BA417A">
            <w:pPr>
              <w:ind w:left="42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Telomere length</w:t>
            </w:r>
          </w:p>
        </w:tc>
        <w:tc>
          <w:tcPr>
            <w:tcW w:w="2233" w:type="dxa"/>
            <w:vAlign w:val="center"/>
          </w:tcPr>
          <w:p w14:paraId="4AD7EE98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1402" w:type="dxa"/>
            <w:vAlign w:val="center"/>
          </w:tcPr>
          <w:p w14:paraId="58E9206D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554" w:type="dxa"/>
            <w:vAlign w:val="center"/>
          </w:tcPr>
          <w:p w14:paraId="028DD2F6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16.3</w:t>
            </w:r>
          </w:p>
        </w:tc>
        <w:tc>
          <w:tcPr>
            <w:tcW w:w="2064" w:type="dxa"/>
            <w:vAlign w:val="center"/>
          </w:tcPr>
          <w:p w14:paraId="15E2E749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0.98 (0.78, 1.24)</w:t>
            </w:r>
          </w:p>
        </w:tc>
        <w:tc>
          <w:tcPr>
            <w:tcW w:w="2011" w:type="dxa"/>
            <w:vAlign w:val="center"/>
          </w:tcPr>
          <w:p w14:paraId="3CCF8CAD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1.09 (0.84, 1.40)</w:t>
            </w:r>
          </w:p>
        </w:tc>
      </w:tr>
      <w:tr w:rsidR="00A4261C" w:rsidRPr="00F5384B" w14:paraId="3085B1B3" w14:textId="77777777" w:rsidTr="00A42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258ABBC7" w14:textId="77777777" w:rsidR="00A4261C" w:rsidRPr="00F5384B" w:rsidRDefault="00A4261C" w:rsidP="00BA417A">
            <w:pPr>
              <w:ind w:left="42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DNAmAge (Horvath)</w:t>
            </w:r>
          </w:p>
        </w:tc>
        <w:tc>
          <w:tcPr>
            <w:tcW w:w="2233" w:type="dxa"/>
            <w:vAlign w:val="center"/>
          </w:tcPr>
          <w:p w14:paraId="565284BB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1402" w:type="dxa"/>
            <w:vAlign w:val="center"/>
          </w:tcPr>
          <w:p w14:paraId="36BACB32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554" w:type="dxa"/>
            <w:vAlign w:val="center"/>
          </w:tcPr>
          <w:p w14:paraId="37120373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15.5</w:t>
            </w:r>
          </w:p>
        </w:tc>
        <w:tc>
          <w:tcPr>
            <w:tcW w:w="2064" w:type="dxa"/>
            <w:vAlign w:val="center"/>
          </w:tcPr>
          <w:p w14:paraId="491B14CA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1.31 (0.98, 1.75)</w:t>
            </w:r>
          </w:p>
        </w:tc>
        <w:tc>
          <w:tcPr>
            <w:tcW w:w="2011" w:type="dxa"/>
            <w:vAlign w:val="center"/>
          </w:tcPr>
          <w:p w14:paraId="2EF96433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1.34 (0.94, 1.91)</w:t>
            </w:r>
          </w:p>
        </w:tc>
      </w:tr>
      <w:tr w:rsidR="00A4261C" w:rsidRPr="00F5384B" w14:paraId="0A9566F2" w14:textId="77777777" w:rsidTr="00A426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13FEEA36" w14:textId="77777777" w:rsidR="00A4261C" w:rsidRPr="00F5384B" w:rsidRDefault="00A4261C" w:rsidP="00BA417A">
            <w:pPr>
              <w:ind w:left="42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DNAmAge (Hannum)</w:t>
            </w:r>
          </w:p>
        </w:tc>
        <w:tc>
          <w:tcPr>
            <w:tcW w:w="2233" w:type="dxa"/>
            <w:vAlign w:val="center"/>
          </w:tcPr>
          <w:p w14:paraId="356BC65A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1402" w:type="dxa"/>
            <w:vAlign w:val="center"/>
          </w:tcPr>
          <w:p w14:paraId="02A52F09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554" w:type="dxa"/>
            <w:vAlign w:val="center"/>
          </w:tcPr>
          <w:p w14:paraId="160A1290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15.5</w:t>
            </w:r>
          </w:p>
        </w:tc>
        <w:tc>
          <w:tcPr>
            <w:tcW w:w="2064" w:type="dxa"/>
            <w:vAlign w:val="center"/>
          </w:tcPr>
          <w:p w14:paraId="1B76CAD3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0.98 (0.68, 1.43)</w:t>
            </w:r>
          </w:p>
        </w:tc>
        <w:tc>
          <w:tcPr>
            <w:tcW w:w="2011" w:type="dxa"/>
            <w:vAlign w:val="center"/>
          </w:tcPr>
          <w:p w14:paraId="374FC716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1.09 (0.77, 1.54)</w:t>
            </w:r>
          </w:p>
        </w:tc>
      </w:tr>
      <w:tr w:rsidR="00A4261C" w:rsidRPr="00F5384B" w14:paraId="2974BFC6" w14:textId="77777777" w:rsidTr="00A42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209AFE20" w14:textId="77777777" w:rsidR="00A4261C" w:rsidRPr="00F5384B" w:rsidRDefault="00A4261C" w:rsidP="00BA417A">
            <w:pPr>
              <w:ind w:left="42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DNAmPhenoAge</w:t>
            </w:r>
          </w:p>
        </w:tc>
        <w:tc>
          <w:tcPr>
            <w:tcW w:w="2233" w:type="dxa"/>
            <w:vAlign w:val="center"/>
          </w:tcPr>
          <w:p w14:paraId="7513CB8B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1402" w:type="dxa"/>
            <w:vAlign w:val="center"/>
          </w:tcPr>
          <w:p w14:paraId="13747D00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554" w:type="dxa"/>
            <w:vAlign w:val="center"/>
          </w:tcPr>
          <w:p w14:paraId="76EC12E2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15.5</w:t>
            </w:r>
          </w:p>
        </w:tc>
        <w:tc>
          <w:tcPr>
            <w:tcW w:w="2064" w:type="dxa"/>
            <w:vAlign w:val="center"/>
          </w:tcPr>
          <w:p w14:paraId="599D568B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1.08 (0.69, 1.68)</w:t>
            </w:r>
          </w:p>
        </w:tc>
        <w:tc>
          <w:tcPr>
            <w:tcW w:w="2011" w:type="dxa"/>
            <w:vAlign w:val="center"/>
          </w:tcPr>
          <w:p w14:paraId="040E08D0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1.32 (0.83, 2.08)</w:t>
            </w:r>
          </w:p>
        </w:tc>
      </w:tr>
      <w:tr w:rsidR="00A4261C" w:rsidRPr="00F5384B" w14:paraId="36710E1F" w14:textId="77777777" w:rsidTr="00A426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7EEDC8D9" w14:textId="77777777" w:rsidR="00A4261C" w:rsidRPr="00F5384B" w:rsidRDefault="00A4261C" w:rsidP="00BA417A">
            <w:pPr>
              <w:ind w:left="42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DNAmGrimAge</w:t>
            </w:r>
          </w:p>
        </w:tc>
        <w:tc>
          <w:tcPr>
            <w:tcW w:w="2233" w:type="dxa"/>
            <w:vAlign w:val="center"/>
          </w:tcPr>
          <w:p w14:paraId="033F1656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1402" w:type="dxa"/>
            <w:vAlign w:val="center"/>
          </w:tcPr>
          <w:p w14:paraId="26488B21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554" w:type="dxa"/>
            <w:vAlign w:val="center"/>
          </w:tcPr>
          <w:p w14:paraId="480E3912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15.5</w:t>
            </w:r>
          </w:p>
        </w:tc>
        <w:tc>
          <w:tcPr>
            <w:tcW w:w="2064" w:type="dxa"/>
            <w:vAlign w:val="center"/>
          </w:tcPr>
          <w:p w14:paraId="64B04E57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1.36 (0.88, 2.10)</w:t>
            </w:r>
          </w:p>
        </w:tc>
        <w:tc>
          <w:tcPr>
            <w:tcW w:w="2011" w:type="dxa"/>
            <w:vAlign w:val="center"/>
          </w:tcPr>
          <w:p w14:paraId="5ABA4189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1.63 (1.12, 2.38)</w:t>
            </w:r>
          </w:p>
        </w:tc>
      </w:tr>
      <w:tr w:rsidR="00A4261C" w:rsidRPr="00F5384B" w14:paraId="2EE67FA9" w14:textId="77777777" w:rsidTr="00A42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2A377D93" w14:textId="77777777" w:rsidR="00A4261C" w:rsidRPr="00F5384B" w:rsidRDefault="00A4261C" w:rsidP="00BA417A">
            <w:pPr>
              <w:ind w:left="42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Physiological age</w:t>
            </w:r>
          </w:p>
        </w:tc>
        <w:tc>
          <w:tcPr>
            <w:tcW w:w="2233" w:type="dxa"/>
            <w:vAlign w:val="center"/>
          </w:tcPr>
          <w:p w14:paraId="2DD940BA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193</w:t>
            </w:r>
          </w:p>
        </w:tc>
        <w:tc>
          <w:tcPr>
            <w:tcW w:w="1402" w:type="dxa"/>
            <w:vAlign w:val="center"/>
          </w:tcPr>
          <w:p w14:paraId="0294EEA0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1554" w:type="dxa"/>
            <w:vAlign w:val="center"/>
          </w:tcPr>
          <w:p w14:paraId="26931571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19.5</w:t>
            </w:r>
          </w:p>
        </w:tc>
        <w:tc>
          <w:tcPr>
            <w:tcW w:w="2064" w:type="dxa"/>
            <w:vAlign w:val="center"/>
          </w:tcPr>
          <w:p w14:paraId="73AA550F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1.15 (0.81, 1.63)</w:t>
            </w:r>
          </w:p>
        </w:tc>
        <w:tc>
          <w:tcPr>
            <w:tcW w:w="2011" w:type="dxa"/>
            <w:vAlign w:val="center"/>
          </w:tcPr>
          <w:p w14:paraId="688E1C74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1.17 (0.79, 1.73)</w:t>
            </w:r>
          </w:p>
        </w:tc>
      </w:tr>
      <w:tr w:rsidR="00A4261C" w:rsidRPr="00F5384B" w14:paraId="24C69DB3" w14:textId="77777777" w:rsidTr="00A426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5BBC30FD" w14:textId="77777777" w:rsidR="00A4261C" w:rsidRPr="00F5384B" w:rsidRDefault="00A4261C" w:rsidP="00BA417A">
            <w:pPr>
              <w:ind w:left="42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Cognitive function</w:t>
            </w:r>
          </w:p>
        </w:tc>
        <w:tc>
          <w:tcPr>
            <w:tcW w:w="2233" w:type="dxa"/>
            <w:vAlign w:val="center"/>
          </w:tcPr>
          <w:p w14:paraId="5DB03565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  <w:tc>
          <w:tcPr>
            <w:tcW w:w="1402" w:type="dxa"/>
            <w:vAlign w:val="center"/>
          </w:tcPr>
          <w:p w14:paraId="4BFD5B94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1554" w:type="dxa"/>
            <w:vAlign w:val="center"/>
          </w:tcPr>
          <w:p w14:paraId="51AF0838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19.2</w:t>
            </w:r>
          </w:p>
        </w:tc>
        <w:tc>
          <w:tcPr>
            <w:tcW w:w="2064" w:type="dxa"/>
            <w:vAlign w:val="center"/>
          </w:tcPr>
          <w:p w14:paraId="42DB22D0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0.84 (0.70, 1.02)</w:t>
            </w:r>
          </w:p>
        </w:tc>
        <w:tc>
          <w:tcPr>
            <w:tcW w:w="2011" w:type="dxa"/>
            <w:vAlign w:val="center"/>
          </w:tcPr>
          <w:p w14:paraId="6BD35090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0.87 (0.69, 1.09)</w:t>
            </w:r>
          </w:p>
        </w:tc>
      </w:tr>
      <w:tr w:rsidR="00A4261C" w:rsidRPr="00F5384B" w14:paraId="72FBEF2B" w14:textId="77777777" w:rsidTr="00A42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729C9964" w14:textId="77777777" w:rsidR="00A4261C" w:rsidRPr="00F5384B" w:rsidRDefault="00A4261C" w:rsidP="00BA417A">
            <w:pPr>
              <w:ind w:left="42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FAI</w:t>
            </w:r>
          </w:p>
        </w:tc>
        <w:tc>
          <w:tcPr>
            <w:tcW w:w="2233" w:type="dxa"/>
            <w:vAlign w:val="center"/>
          </w:tcPr>
          <w:p w14:paraId="7CB58876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178</w:t>
            </w:r>
          </w:p>
        </w:tc>
        <w:tc>
          <w:tcPr>
            <w:tcW w:w="1402" w:type="dxa"/>
            <w:vAlign w:val="center"/>
          </w:tcPr>
          <w:p w14:paraId="5B410FE0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1554" w:type="dxa"/>
            <w:vAlign w:val="center"/>
          </w:tcPr>
          <w:p w14:paraId="6A0AEBB3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18.0</w:t>
            </w:r>
          </w:p>
        </w:tc>
        <w:tc>
          <w:tcPr>
            <w:tcW w:w="2064" w:type="dxa"/>
            <w:vAlign w:val="center"/>
          </w:tcPr>
          <w:p w14:paraId="40011E60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1.21 (0.94, 1.56)</w:t>
            </w:r>
          </w:p>
        </w:tc>
        <w:tc>
          <w:tcPr>
            <w:tcW w:w="2011" w:type="dxa"/>
            <w:vAlign w:val="center"/>
          </w:tcPr>
          <w:p w14:paraId="05F71561" w14:textId="77777777" w:rsidR="00A4261C" w:rsidRPr="00F5384B" w:rsidRDefault="00A4261C" w:rsidP="00BA4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1.30 (0.98, 1.72)</w:t>
            </w:r>
          </w:p>
        </w:tc>
      </w:tr>
      <w:tr w:rsidR="00A4261C" w:rsidRPr="00F5384B" w14:paraId="4CC81CD0" w14:textId="77777777" w:rsidTr="00A426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46134905" w14:textId="77777777" w:rsidR="00A4261C" w:rsidRPr="00F5384B" w:rsidRDefault="00A4261C" w:rsidP="00BA417A">
            <w:pPr>
              <w:ind w:left="420"/>
              <w:rPr>
                <w:rFonts w:ascii="Times New Roman" w:hAnsi="Times New Roman" w:cs="Times New Roman"/>
                <w:b w:val="0"/>
                <w:color w:val="auto"/>
              </w:rPr>
            </w:pPr>
            <w:r w:rsidRPr="00F5384B">
              <w:rPr>
                <w:rFonts w:ascii="Times New Roman" w:hAnsi="Times New Roman" w:cs="Times New Roman"/>
                <w:b w:val="0"/>
                <w:color w:val="auto"/>
              </w:rPr>
              <w:t>FI</w:t>
            </w:r>
          </w:p>
        </w:tc>
        <w:tc>
          <w:tcPr>
            <w:tcW w:w="2233" w:type="dxa"/>
            <w:vAlign w:val="center"/>
          </w:tcPr>
          <w:p w14:paraId="6CE51D28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179</w:t>
            </w:r>
          </w:p>
        </w:tc>
        <w:tc>
          <w:tcPr>
            <w:tcW w:w="1402" w:type="dxa"/>
            <w:vAlign w:val="center"/>
          </w:tcPr>
          <w:p w14:paraId="2C9C674B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1554" w:type="dxa"/>
            <w:vAlign w:val="center"/>
          </w:tcPr>
          <w:p w14:paraId="0733611F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18.1</w:t>
            </w:r>
          </w:p>
        </w:tc>
        <w:tc>
          <w:tcPr>
            <w:tcW w:w="2064" w:type="dxa"/>
            <w:vAlign w:val="center"/>
          </w:tcPr>
          <w:p w14:paraId="59219091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1.26 (1.03, 1.53)</w:t>
            </w:r>
          </w:p>
        </w:tc>
        <w:tc>
          <w:tcPr>
            <w:tcW w:w="2011" w:type="dxa"/>
            <w:vAlign w:val="center"/>
          </w:tcPr>
          <w:p w14:paraId="77B3EE41" w14:textId="77777777" w:rsidR="00A4261C" w:rsidRPr="00F5384B" w:rsidRDefault="00A4261C" w:rsidP="00BA4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1.34 (1.10, 1.62)</w:t>
            </w:r>
          </w:p>
        </w:tc>
      </w:tr>
    </w:tbl>
    <w:p w14:paraId="3406324D" w14:textId="77777777" w:rsidR="00A4261C" w:rsidRPr="00F5384B" w:rsidRDefault="00A4261C" w:rsidP="00A4261C">
      <w:pPr>
        <w:spacing w:after="0"/>
        <w:rPr>
          <w:rFonts w:ascii="Times New Roman" w:hAnsi="Times New Roman" w:cs="Times New Roman"/>
        </w:rPr>
      </w:pPr>
      <w:r w:rsidRPr="00F5384B">
        <w:rPr>
          <w:rFonts w:ascii="Times New Roman" w:hAnsi="Times New Roman" w:cs="Times New Roman"/>
        </w:rPr>
        <w:t xml:space="preserve">Values are Hazard Ratios (95% Confidence Interval) [HR (95%CI)] unless stated otherwise. </w:t>
      </w:r>
    </w:p>
    <w:p w14:paraId="6CC48C89" w14:textId="77777777" w:rsidR="00A4261C" w:rsidRPr="00F5384B" w:rsidRDefault="00A4261C" w:rsidP="00A4261C">
      <w:pPr>
        <w:spacing w:after="0"/>
        <w:rPr>
          <w:rFonts w:ascii="Times New Roman" w:hAnsi="Times New Roman" w:cs="Times New Roman"/>
        </w:rPr>
      </w:pPr>
      <w:r w:rsidRPr="00F5384B">
        <w:rPr>
          <w:rFonts w:ascii="Times New Roman" w:hAnsi="Times New Roman" w:cs="Times New Roman"/>
        </w:rPr>
        <w:t xml:space="preserve">HRs (95%CIs) refer to the relative risks associated with one-SD increase in the level of </w:t>
      </w:r>
      <w:r>
        <w:rPr>
          <w:rFonts w:ascii="Times New Roman" w:hAnsi="Times New Roman" w:cs="Times New Roman"/>
        </w:rPr>
        <w:t>BA</w:t>
      </w:r>
      <w:r w:rsidRPr="00F5384B">
        <w:rPr>
          <w:rFonts w:ascii="Times New Roman" w:hAnsi="Times New Roman" w:cs="Times New Roman"/>
        </w:rPr>
        <w:t xml:space="preserve"> in each subgroups. Model 1 is the uni-variate survival model with only one </w:t>
      </w:r>
      <w:r>
        <w:rPr>
          <w:rFonts w:ascii="Times New Roman" w:hAnsi="Times New Roman" w:cs="Times New Roman"/>
        </w:rPr>
        <w:t>BA</w:t>
      </w:r>
      <w:r w:rsidRPr="00F5384B">
        <w:rPr>
          <w:rFonts w:ascii="Times New Roman" w:hAnsi="Times New Roman" w:cs="Times New Roman"/>
        </w:rPr>
        <w:t xml:space="preserve"> taken into account. Model 2 is the multi-variate survival model, in which common risk factors (sex, education attainment, smoking status, and BMI) were additionally adjusted for on the basis of Model 1. All models were </w:t>
      </w:r>
      <w:r>
        <w:rPr>
          <w:rFonts w:ascii="Times New Roman" w:hAnsi="Times New Roman" w:cs="Times New Roman"/>
        </w:rPr>
        <w:t>stratified by</w:t>
      </w:r>
      <w:r w:rsidRPr="00F5384B">
        <w:rPr>
          <w:rFonts w:ascii="Times New Roman" w:hAnsi="Times New Roman" w:cs="Times New Roman"/>
        </w:rPr>
        <w:t xml:space="preserve"> participants’ birth year (in 10-year interval). Attained age was used as the time-scale and thus age was inherently adjusted for.</w:t>
      </w:r>
    </w:p>
    <w:p w14:paraId="4B50586F" w14:textId="77777777" w:rsidR="00A4261C" w:rsidRPr="00F53DD2" w:rsidRDefault="00A4261C" w:rsidP="00A4261C">
      <w:pPr>
        <w:spacing w:after="0"/>
        <w:rPr>
          <w:rFonts w:ascii="Times New Roman" w:hAnsi="Times New Roman" w:cs="Times New Roman"/>
        </w:rPr>
      </w:pPr>
      <w:r w:rsidRPr="00F5384B">
        <w:rPr>
          <w:rFonts w:ascii="Times New Roman" w:hAnsi="Times New Roman" w:cs="Times New Roman"/>
        </w:rPr>
        <w:t>BA, biological age; DNAmAge, DNA methylation age; FAI, functional aging index; FI, frailty index.</w:t>
      </w:r>
    </w:p>
    <w:p w14:paraId="645D6D1E" w14:textId="77777777" w:rsidR="00B62050" w:rsidRDefault="00B62050"/>
    <w:p w14:paraId="6F300D15" w14:textId="58EA92BF" w:rsidR="00A4261C" w:rsidRPr="00761CB7" w:rsidRDefault="001136BB" w:rsidP="002C2329">
      <w:pPr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Supplementary file</w:t>
      </w:r>
      <w:r w:rsidRPr="00F5384B">
        <w:rPr>
          <w:rFonts w:ascii="Times New Roman" w:hAnsi="Times New Roman" w:cs="Times New Roman"/>
          <w:b/>
        </w:rPr>
        <w:t xml:space="preserve"> 1</w:t>
      </w:r>
      <w:r>
        <w:rPr>
          <w:rFonts w:ascii="Times New Roman" w:hAnsi="Times New Roman" w:cs="Times New Roman"/>
          <w:b/>
        </w:rPr>
        <w:t>J.</w:t>
      </w:r>
      <w:r w:rsidRPr="00F5384B">
        <w:rPr>
          <w:rFonts w:ascii="Times New Roman" w:hAnsi="Times New Roman" w:cs="Times New Roman"/>
          <w:b/>
        </w:rPr>
        <w:t xml:space="preserve"> </w:t>
      </w:r>
      <w:r w:rsidR="00A4261C" w:rsidRPr="00F5384B">
        <w:rPr>
          <w:rFonts w:ascii="Times New Roman" w:hAnsi="Times New Roman" w:cs="Times New Roman"/>
          <w:b/>
        </w:rPr>
        <w:t xml:space="preserve">Survival analyses of baseline </w:t>
      </w:r>
      <w:r w:rsidR="00A4261C">
        <w:rPr>
          <w:rFonts w:ascii="Times New Roman" w:hAnsi="Times New Roman" w:cs="Times New Roman"/>
          <w:b/>
        </w:rPr>
        <w:t>BA</w:t>
      </w:r>
      <w:r w:rsidR="00A4261C" w:rsidRPr="00F5384B">
        <w:rPr>
          <w:rFonts w:ascii="Times New Roman" w:hAnsi="Times New Roman" w:cs="Times New Roman"/>
          <w:b/>
        </w:rPr>
        <w:t>s with the risk of all-cause mortality in 288 individuals with complete measurements (one-BA models)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9"/>
        <w:gridCol w:w="222"/>
        <w:gridCol w:w="1816"/>
        <w:gridCol w:w="1816"/>
        <w:gridCol w:w="222"/>
        <w:gridCol w:w="1816"/>
        <w:gridCol w:w="1816"/>
      </w:tblGrid>
      <w:tr w:rsidR="00A4261C" w:rsidRPr="00F5384B" w14:paraId="32530373" w14:textId="77777777" w:rsidTr="00BA417A"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172E221" w14:textId="77777777" w:rsidR="00A4261C" w:rsidRPr="00F5384B" w:rsidRDefault="00A4261C" w:rsidP="00BA41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F59DD6F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90D62C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</w:t>
            </w:r>
            <w:r w:rsidRPr="00F538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60753092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D54209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BA residuals</w:t>
            </w:r>
          </w:p>
        </w:tc>
      </w:tr>
      <w:tr w:rsidR="00A4261C" w:rsidRPr="00F5384B" w14:paraId="6B62AB70" w14:textId="77777777" w:rsidTr="00BA417A">
        <w:tc>
          <w:tcPr>
            <w:tcW w:w="0" w:type="auto"/>
            <w:tcBorders>
              <w:top w:val="nil"/>
              <w:bottom w:val="nil"/>
            </w:tcBorders>
          </w:tcPr>
          <w:p w14:paraId="35B824C0" w14:textId="77777777" w:rsidR="00A4261C" w:rsidRPr="00F5384B" w:rsidRDefault="00A4261C" w:rsidP="00BA41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466A8A6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160CC69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Model 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98EA566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Model 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06BF7F3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913DA1B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 xml:space="preserve">Model 1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9A2F375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Model 2</w:t>
            </w:r>
          </w:p>
        </w:tc>
      </w:tr>
      <w:tr w:rsidR="00A4261C" w:rsidRPr="00F5384B" w14:paraId="5DE42791" w14:textId="77777777" w:rsidTr="00BA417A">
        <w:tc>
          <w:tcPr>
            <w:tcW w:w="0" w:type="auto"/>
            <w:tcBorders>
              <w:top w:val="single" w:sz="4" w:space="0" w:color="auto"/>
            </w:tcBorders>
          </w:tcPr>
          <w:p w14:paraId="4357E305" w14:textId="77777777" w:rsidR="00A4261C" w:rsidRPr="00F5384B" w:rsidRDefault="00A4261C" w:rsidP="00BA417A">
            <w:pPr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Telomere length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DAD100F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34DCFBE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0.91 (0.79, 1.05)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B2759A8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0.96 (0.83, 1.11)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FA74D43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04BC4E6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0.93 (0.81, 1.07)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5CDA949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0.95 (0.82, 1.10)</w:t>
            </w:r>
          </w:p>
        </w:tc>
      </w:tr>
      <w:tr w:rsidR="00A4261C" w:rsidRPr="00F5384B" w14:paraId="3B12E241" w14:textId="77777777" w:rsidTr="00BA417A">
        <w:tc>
          <w:tcPr>
            <w:tcW w:w="0" w:type="auto"/>
            <w:shd w:val="clear" w:color="auto" w:fill="E7E6E6" w:themeFill="background2"/>
          </w:tcPr>
          <w:p w14:paraId="14CEBB8C" w14:textId="77777777" w:rsidR="00A4261C" w:rsidRPr="00F5384B" w:rsidRDefault="00A4261C" w:rsidP="00BA417A">
            <w:pPr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DNAmAge (Horvath)</w:t>
            </w:r>
          </w:p>
        </w:tc>
        <w:tc>
          <w:tcPr>
            <w:tcW w:w="0" w:type="auto"/>
            <w:shd w:val="clear" w:color="auto" w:fill="E7E6E6" w:themeFill="background2"/>
          </w:tcPr>
          <w:p w14:paraId="59FDA37A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7275734E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1.08 (0.90, 1.29)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1ED57E6F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1.17 (0.96, 1.43)</w:t>
            </w:r>
          </w:p>
        </w:tc>
        <w:tc>
          <w:tcPr>
            <w:tcW w:w="0" w:type="auto"/>
            <w:shd w:val="clear" w:color="auto" w:fill="E7E6E6" w:themeFill="background2"/>
          </w:tcPr>
          <w:p w14:paraId="7F602EFA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27F7380A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1.10 (0.94, 1.30)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522D9DFD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1.21 (1.01, 1.45)</w:t>
            </w:r>
          </w:p>
        </w:tc>
      </w:tr>
      <w:tr w:rsidR="00A4261C" w:rsidRPr="00F5384B" w14:paraId="30852927" w14:textId="77777777" w:rsidTr="00BA417A">
        <w:tc>
          <w:tcPr>
            <w:tcW w:w="0" w:type="auto"/>
          </w:tcPr>
          <w:p w14:paraId="5E7EAE4E" w14:textId="77777777" w:rsidR="00A4261C" w:rsidRPr="00F5384B" w:rsidRDefault="00A4261C" w:rsidP="00BA417A">
            <w:pPr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DNAmAge (Hannum)</w:t>
            </w:r>
          </w:p>
        </w:tc>
        <w:tc>
          <w:tcPr>
            <w:tcW w:w="0" w:type="auto"/>
          </w:tcPr>
          <w:p w14:paraId="3CF1C63F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24F258C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1.24 (0.99, 1.54)</w:t>
            </w:r>
          </w:p>
        </w:tc>
        <w:tc>
          <w:tcPr>
            <w:tcW w:w="0" w:type="auto"/>
            <w:vAlign w:val="center"/>
          </w:tcPr>
          <w:p w14:paraId="51602A59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1.19 (0.93, 1.52)</w:t>
            </w:r>
          </w:p>
        </w:tc>
        <w:tc>
          <w:tcPr>
            <w:tcW w:w="0" w:type="auto"/>
          </w:tcPr>
          <w:p w14:paraId="714584E7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3087354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1.27 (1.06, 1.53)</w:t>
            </w:r>
          </w:p>
        </w:tc>
        <w:tc>
          <w:tcPr>
            <w:tcW w:w="0" w:type="auto"/>
            <w:vAlign w:val="center"/>
          </w:tcPr>
          <w:p w14:paraId="463D1616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1.24 (1.02, 1.50)</w:t>
            </w:r>
          </w:p>
        </w:tc>
      </w:tr>
      <w:tr w:rsidR="00A4261C" w:rsidRPr="00F5384B" w14:paraId="4D453953" w14:textId="77777777" w:rsidTr="00BA417A">
        <w:tc>
          <w:tcPr>
            <w:tcW w:w="0" w:type="auto"/>
            <w:shd w:val="clear" w:color="auto" w:fill="E7E6E6" w:themeFill="background2"/>
          </w:tcPr>
          <w:p w14:paraId="7F888ADD" w14:textId="77777777" w:rsidR="00A4261C" w:rsidRPr="00F5384B" w:rsidRDefault="00A4261C" w:rsidP="00BA417A">
            <w:pPr>
              <w:rPr>
                <w:rFonts w:ascii="Times New Roman" w:eastAsia="DengXian" w:hAnsi="Times New Roman" w:cs="Times New Roman"/>
                <w:kern w:val="0"/>
              </w:rPr>
            </w:pPr>
            <w:r w:rsidRPr="00F5384B">
              <w:rPr>
                <w:rFonts w:ascii="Times New Roman" w:eastAsia="DengXian" w:hAnsi="Times New Roman" w:cs="Times New Roman"/>
                <w:kern w:val="0"/>
              </w:rPr>
              <w:t>DNAmPhenoAge</w:t>
            </w:r>
          </w:p>
        </w:tc>
        <w:tc>
          <w:tcPr>
            <w:tcW w:w="0" w:type="auto"/>
            <w:shd w:val="clear" w:color="auto" w:fill="E7E6E6" w:themeFill="background2"/>
          </w:tcPr>
          <w:p w14:paraId="34444E5A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3B7E9528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1.20 (0.98, 1.46)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022CFDCC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1.25 (1.01, 1.54)</w:t>
            </w:r>
          </w:p>
        </w:tc>
        <w:tc>
          <w:tcPr>
            <w:tcW w:w="0" w:type="auto"/>
            <w:shd w:val="clear" w:color="auto" w:fill="E7E6E6" w:themeFill="background2"/>
          </w:tcPr>
          <w:p w14:paraId="13111B8E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125AE305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1.22 (1.04, 1.44)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43C3E56C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1.26 (1.07, 1.48)</w:t>
            </w:r>
          </w:p>
        </w:tc>
      </w:tr>
      <w:tr w:rsidR="00A4261C" w:rsidRPr="00F5384B" w14:paraId="3359E773" w14:textId="77777777" w:rsidTr="00BA417A">
        <w:tc>
          <w:tcPr>
            <w:tcW w:w="0" w:type="auto"/>
          </w:tcPr>
          <w:p w14:paraId="73B4FDDD" w14:textId="77777777" w:rsidR="00A4261C" w:rsidRPr="00F5384B" w:rsidRDefault="00A4261C" w:rsidP="00BA417A">
            <w:pPr>
              <w:rPr>
                <w:rFonts w:ascii="Times New Roman" w:eastAsia="DengXian" w:hAnsi="Times New Roman" w:cs="Times New Roman"/>
                <w:kern w:val="0"/>
              </w:rPr>
            </w:pPr>
            <w:r w:rsidRPr="00F5384B">
              <w:rPr>
                <w:rFonts w:ascii="Times New Roman" w:eastAsia="DengXian" w:hAnsi="Times New Roman" w:cs="Times New Roman"/>
                <w:kern w:val="0"/>
              </w:rPr>
              <w:t>DNAmGrimAge</w:t>
            </w:r>
          </w:p>
        </w:tc>
        <w:tc>
          <w:tcPr>
            <w:tcW w:w="0" w:type="auto"/>
          </w:tcPr>
          <w:p w14:paraId="017C09E4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E941406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1.44 (1.08, 1.93)</w:t>
            </w:r>
          </w:p>
        </w:tc>
        <w:tc>
          <w:tcPr>
            <w:tcW w:w="0" w:type="auto"/>
            <w:vAlign w:val="center"/>
          </w:tcPr>
          <w:p w14:paraId="61D0D364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1.24 (0.93, 1.67)</w:t>
            </w:r>
          </w:p>
        </w:tc>
        <w:tc>
          <w:tcPr>
            <w:tcW w:w="0" w:type="auto"/>
          </w:tcPr>
          <w:p w14:paraId="234A84ED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CDA2EF1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1.34 (1.05, 1.70)</w:t>
            </w:r>
          </w:p>
        </w:tc>
        <w:tc>
          <w:tcPr>
            <w:tcW w:w="0" w:type="auto"/>
            <w:vAlign w:val="center"/>
          </w:tcPr>
          <w:p w14:paraId="5947D241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1.35 (1.07, 1.71)</w:t>
            </w:r>
          </w:p>
        </w:tc>
      </w:tr>
      <w:tr w:rsidR="00A4261C" w:rsidRPr="00F5384B" w14:paraId="1A273E35" w14:textId="77777777" w:rsidTr="00BA417A">
        <w:tc>
          <w:tcPr>
            <w:tcW w:w="0" w:type="auto"/>
            <w:shd w:val="clear" w:color="auto" w:fill="E7E6E6" w:themeFill="background2"/>
          </w:tcPr>
          <w:p w14:paraId="1B10E678" w14:textId="77777777" w:rsidR="00A4261C" w:rsidRPr="00F5384B" w:rsidRDefault="00A4261C" w:rsidP="00BA417A">
            <w:pPr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Physiological age</w:t>
            </w:r>
          </w:p>
        </w:tc>
        <w:tc>
          <w:tcPr>
            <w:tcW w:w="0" w:type="auto"/>
            <w:shd w:val="clear" w:color="auto" w:fill="E7E6E6" w:themeFill="background2"/>
          </w:tcPr>
          <w:p w14:paraId="72664C34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59865316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0.90 (0.71, 1.14)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112E57EC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0.99 (0.75, 1.30)</w:t>
            </w:r>
          </w:p>
        </w:tc>
        <w:tc>
          <w:tcPr>
            <w:tcW w:w="0" w:type="auto"/>
            <w:shd w:val="clear" w:color="auto" w:fill="E7E6E6" w:themeFill="background2"/>
          </w:tcPr>
          <w:p w14:paraId="39EFC5E9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3E8858EE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1.01 (0.88, 1.15)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0FC881C6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1.06 (0.90, 1.24)</w:t>
            </w:r>
          </w:p>
        </w:tc>
      </w:tr>
      <w:tr w:rsidR="00A4261C" w:rsidRPr="00F5384B" w14:paraId="24F34FE3" w14:textId="77777777" w:rsidTr="00BA417A">
        <w:tc>
          <w:tcPr>
            <w:tcW w:w="0" w:type="auto"/>
          </w:tcPr>
          <w:p w14:paraId="6E8A3059" w14:textId="77777777" w:rsidR="00A4261C" w:rsidRPr="00F5384B" w:rsidRDefault="00A4261C" w:rsidP="00BA417A">
            <w:pPr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Cognitive function</w:t>
            </w:r>
          </w:p>
        </w:tc>
        <w:tc>
          <w:tcPr>
            <w:tcW w:w="0" w:type="auto"/>
          </w:tcPr>
          <w:p w14:paraId="466DAFE8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9022E92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0.86 (0.73, 1.01)</w:t>
            </w:r>
          </w:p>
        </w:tc>
        <w:tc>
          <w:tcPr>
            <w:tcW w:w="0" w:type="auto"/>
            <w:vAlign w:val="center"/>
          </w:tcPr>
          <w:p w14:paraId="63C18854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0.89 (0.76, 1.04)</w:t>
            </w:r>
          </w:p>
        </w:tc>
        <w:tc>
          <w:tcPr>
            <w:tcW w:w="0" w:type="auto"/>
          </w:tcPr>
          <w:p w14:paraId="1297F0EF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A02C24F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0.82 (0.70, 0.97)</w:t>
            </w:r>
          </w:p>
        </w:tc>
        <w:tc>
          <w:tcPr>
            <w:tcW w:w="0" w:type="auto"/>
            <w:vAlign w:val="center"/>
          </w:tcPr>
          <w:p w14:paraId="06E54777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0.86 (0.74, 1.01)</w:t>
            </w:r>
          </w:p>
        </w:tc>
      </w:tr>
      <w:tr w:rsidR="00A4261C" w:rsidRPr="00F5384B" w14:paraId="1BEED806" w14:textId="77777777" w:rsidTr="00BA417A">
        <w:tc>
          <w:tcPr>
            <w:tcW w:w="0" w:type="auto"/>
            <w:shd w:val="clear" w:color="auto" w:fill="E7E6E6" w:themeFill="background2"/>
          </w:tcPr>
          <w:p w14:paraId="254C7F06" w14:textId="77777777" w:rsidR="00A4261C" w:rsidRPr="00F5384B" w:rsidRDefault="00A4261C" w:rsidP="00BA417A">
            <w:pPr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FAI</w:t>
            </w:r>
          </w:p>
        </w:tc>
        <w:tc>
          <w:tcPr>
            <w:tcW w:w="0" w:type="auto"/>
            <w:shd w:val="clear" w:color="auto" w:fill="E7E6E6" w:themeFill="background2"/>
          </w:tcPr>
          <w:p w14:paraId="02B1CE91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7A4E4BCA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1.22 (1.01, 1.46)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28BE90A7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1.25 (1.04, 1.51)</w:t>
            </w:r>
          </w:p>
        </w:tc>
        <w:tc>
          <w:tcPr>
            <w:tcW w:w="0" w:type="auto"/>
            <w:shd w:val="clear" w:color="auto" w:fill="E7E6E6" w:themeFill="background2"/>
          </w:tcPr>
          <w:p w14:paraId="31C0226C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32F55536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1.34 (1.14, 1.57)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08D2D981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1.30 (1.10, 1.52)</w:t>
            </w:r>
          </w:p>
        </w:tc>
      </w:tr>
      <w:tr w:rsidR="00A4261C" w:rsidRPr="00F5384B" w14:paraId="4480A47E" w14:textId="77777777" w:rsidTr="00BA417A">
        <w:tc>
          <w:tcPr>
            <w:tcW w:w="0" w:type="auto"/>
          </w:tcPr>
          <w:p w14:paraId="34E20D76" w14:textId="77777777" w:rsidR="00A4261C" w:rsidRPr="00F5384B" w:rsidRDefault="00A4261C" w:rsidP="00BA417A">
            <w:pPr>
              <w:rPr>
                <w:rFonts w:ascii="Times New Roman" w:hAnsi="Times New Roman" w:cs="Times New Roman"/>
              </w:rPr>
            </w:pPr>
            <w:r w:rsidRPr="00F5384B">
              <w:rPr>
                <w:rFonts w:ascii="Times New Roman" w:hAnsi="Times New Roman" w:cs="Times New Roman"/>
              </w:rPr>
              <w:t>FI</w:t>
            </w:r>
          </w:p>
        </w:tc>
        <w:tc>
          <w:tcPr>
            <w:tcW w:w="0" w:type="auto"/>
          </w:tcPr>
          <w:p w14:paraId="5F2B32F2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74E47E8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1.37 (1.16, 1.63)</w:t>
            </w:r>
          </w:p>
        </w:tc>
        <w:tc>
          <w:tcPr>
            <w:tcW w:w="0" w:type="auto"/>
            <w:vAlign w:val="center"/>
          </w:tcPr>
          <w:p w14:paraId="31294887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1.46 (1.20, 1.77)</w:t>
            </w:r>
          </w:p>
        </w:tc>
        <w:tc>
          <w:tcPr>
            <w:tcW w:w="0" w:type="auto"/>
          </w:tcPr>
          <w:p w14:paraId="17D03431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96F0AC7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1.50 (1.28, 1.75)</w:t>
            </w:r>
          </w:p>
        </w:tc>
        <w:tc>
          <w:tcPr>
            <w:tcW w:w="0" w:type="auto"/>
            <w:vAlign w:val="center"/>
          </w:tcPr>
          <w:p w14:paraId="23FD3901" w14:textId="77777777" w:rsidR="00A4261C" w:rsidRPr="00F5384B" w:rsidRDefault="00A4261C" w:rsidP="00BA41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384B">
              <w:rPr>
                <w:rFonts w:ascii="Times New Roman" w:hAnsi="Times New Roman" w:cs="Times New Roman"/>
                <w:color w:val="000000"/>
              </w:rPr>
              <w:t>1.53 (1.28, 1.82)</w:t>
            </w:r>
          </w:p>
        </w:tc>
      </w:tr>
    </w:tbl>
    <w:p w14:paraId="16335A68" w14:textId="77777777" w:rsidR="00A4261C" w:rsidRPr="00F5384B" w:rsidRDefault="00A4261C" w:rsidP="00A4261C">
      <w:pPr>
        <w:spacing w:after="0"/>
        <w:rPr>
          <w:rFonts w:ascii="Times New Roman" w:hAnsi="Times New Roman" w:cs="Times New Roman"/>
        </w:rPr>
      </w:pPr>
      <w:r w:rsidRPr="00F5384B">
        <w:rPr>
          <w:rFonts w:ascii="Times New Roman" w:hAnsi="Times New Roman" w:cs="Times New Roman"/>
        </w:rPr>
        <w:t xml:space="preserve">Values are Hazard Ratios (95% Confidence Interval) [HR (95%CI)] unless stated otherwise. </w:t>
      </w:r>
    </w:p>
    <w:p w14:paraId="4B1FF915" w14:textId="0B0BB6AF" w:rsidR="00A4261C" w:rsidRPr="00F5384B" w:rsidRDefault="00446BD7" w:rsidP="00A426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Supplementary Table</w:t>
      </w:r>
      <w:r w:rsidR="00A4261C" w:rsidRPr="00F5384B">
        <w:rPr>
          <w:rFonts w:ascii="Times New Roman" w:hAnsi="Times New Roman" w:cs="Times New Roman"/>
        </w:rPr>
        <w:t xml:space="preserve"> 7 replicated the analysis in Table 4 and </w:t>
      </w:r>
      <w:r>
        <w:rPr>
          <w:rFonts w:ascii="Times New Roman" w:hAnsi="Times New Roman" w:cs="Times New Roman"/>
        </w:rPr>
        <w:t>Supplementary Table</w:t>
      </w:r>
      <w:r w:rsidR="00A4261C" w:rsidRPr="00F5384B">
        <w:rPr>
          <w:rFonts w:ascii="Times New Roman" w:hAnsi="Times New Roman" w:cs="Times New Roman"/>
        </w:rPr>
        <w:t xml:space="preserve"> 6 in individuals with complete measurements.</w:t>
      </w:r>
    </w:p>
    <w:p w14:paraId="24A38867" w14:textId="77777777" w:rsidR="00A4261C" w:rsidRPr="00F5384B" w:rsidRDefault="00A4261C" w:rsidP="00A4261C">
      <w:pPr>
        <w:spacing w:after="0"/>
        <w:rPr>
          <w:rFonts w:ascii="Times New Roman" w:hAnsi="Times New Roman" w:cs="Times New Roman"/>
        </w:rPr>
      </w:pPr>
      <w:r w:rsidRPr="00F5384B">
        <w:rPr>
          <w:rFonts w:ascii="Times New Roman" w:hAnsi="Times New Roman" w:cs="Times New Roman"/>
        </w:rPr>
        <w:t xml:space="preserve">HRs (95%CIs) in each column refer to the relative risks associated with one-SD increase in the level of BA of nine different models with one corresponding </w:t>
      </w:r>
      <w:r>
        <w:rPr>
          <w:rFonts w:ascii="Times New Roman" w:hAnsi="Times New Roman" w:cs="Times New Roman"/>
        </w:rPr>
        <w:t>BA</w:t>
      </w:r>
      <w:r w:rsidRPr="00F5384B">
        <w:rPr>
          <w:rFonts w:ascii="Times New Roman" w:hAnsi="Times New Roman" w:cs="Times New Roman"/>
        </w:rPr>
        <w:t xml:space="preserve"> or BA residual being the predictor of the mortality risk. Model 1 is the uni-variate survival model with only one BA taken into account. Model 2 is the multi-variate survival model, in which common risk factors (sex, education attainment, smoking status, and BMI) were additionally adjusted for on the basis of Model 1. All models were </w:t>
      </w:r>
      <w:r>
        <w:rPr>
          <w:rFonts w:ascii="Times New Roman" w:hAnsi="Times New Roman" w:cs="Times New Roman"/>
        </w:rPr>
        <w:t>stratified by</w:t>
      </w:r>
      <w:r w:rsidRPr="00F5384B">
        <w:rPr>
          <w:rFonts w:ascii="Times New Roman" w:hAnsi="Times New Roman" w:cs="Times New Roman"/>
        </w:rPr>
        <w:t xml:space="preserve"> participants’ birth year (in 10-year interval). Attained age was used as the time-scale and thus age was inherently adjusted for.</w:t>
      </w:r>
    </w:p>
    <w:p w14:paraId="30B48EDE" w14:textId="77777777" w:rsidR="00A4261C" w:rsidRPr="00F5384B" w:rsidRDefault="00A4261C" w:rsidP="00A4261C">
      <w:pPr>
        <w:spacing w:after="0"/>
        <w:rPr>
          <w:rFonts w:ascii="Times New Roman" w:hAnsi="Times New Roman" w:cs="Times New Roman"/>
        </w:rPr>
      </w:pPr>
      <w:r w:rsidRPr="00F5384B">
        <w:rPr>
          <w:rFonts w:ascii="Times New Roman" w:hAnsi="Times New Roman" w:cs="Times New Roman"/>
        </w:rPr>
        <w:t>BA, biological age; DNAmAge, DNA methylation age; FAI, functional aging index; FI, frailty index.</w:t>
      </w:r>
    </w:p>
    <w:p w14:paraId="19D99E03" w14:textId="67B0C31A" w:rsidR="00F64107" w:rsidRDefault="00F64107">
      <w:r>
        <w:br w:type="page"/>
      </w:r>
    </w:p>
    <w:p w14:paraId="78B15EA8" w14:textId="5768A5DC" w:rsidR="00935075" w:rsidRPr="00935075" w:rsidRDefault="001136BB" w:rsidP="00935075">
      <w:pPr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lastRenderedPageBreak/>
        <w:t>Supplementary file</w:t>
      </w:r>
      <w:r w:rsidRPr="00F5384B">
        <w:rPr>
          <w:rFonts w:ascii="Times New Roman" w:hAnsi="Times New Roman" w:cs="Times New Roman"/>
          <w:b/>
        </w:rPr>
        <w:t xml:space="preserve"> 1</w:t>
      </w:r>
      <w:r w:rsidR="00845820">
        <w:rPr>
          <w:rFonts w:ascii="Times New Roman" w:hAnsi="Times New Roman" w:cs="Times New Roman"/>
          <w:b/>
        </w:rPr>
        <w:t>K</w:t>
      </w:r>
      <w:bookmarkStart w:id="0" w:name="_GoBack"/>
      <w:bookmarkEnd w:id="0"/>
      <w:r>
        <w:rPr>
          <w:rFonts w:ascii="Times New Roman" w:hAnsi="Times New Roman" w:cs="Times New Roman"/>
          <w:b/>
        </w:rPr>
        <w:t>.</w:t>
      </w:r>
      <w:r w:rsidRPr="00F5384B">
        <w:rPr>
          <w:rFonts w:ascii="Times New Roman" w:hAnsi="Times New Roman" w:cs="Times New Roman"/>
          <w:b/>
        </w:rPr>
        <w:t xml:space="preserve"> </w:t>
      </w:r>
      <w:r w:rsidR="00935075" w:rsidRPr="00935075">
        <w:rPr>
          <w:rFonts w:ascii="Times New Roman" w:hAnsi="Times New Roman" w:cs="Times New Roman" w:hint="eastAsia"/>
          <w:b/>
          <w:sz w:val="24"/>
          <w:szCs w:val="24"/>
        </w:rPr>
        <w:t>Survival analysis with additional adjustment for previous diseases</w:t>
      </w:r>
    </w:p>
    <w:tbl>
      <w:tblPr>
        <w:tblStyle w:val="LightShading-Accent3"/>
        <w:tblW w:w="6218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1857"/>
      </w:tblGrid>
      <w:tr w:rsidR="00935075" w:rsidRPr="00935075" w14:paraId="733E9A03" w14:textId="77777777" w:rsidTr="00B275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789515D" w14:textId="77777777" w:rsidR="00935075" w:rsidRPr="00935075" w:rsidRDefault="00935075" w:rsidP="00B2755C">
            <w:pPr>
              <w:rPr>
                <w:rFonts w:ascii="Times New Roman" w:hAnsi="Times New Roman" w:cs="Times New Roman"/>
                <w:b w:val="0"/>
                <w:color w:val="auto"/>
              </w:rPr>
            </w:pPr>
            <w:r w:rsidRPr="00935075">
              <w:rPr>
                <w:rFonts w:ascii="Times New Roman" w:hAnsi="Times New Roman" w:cs="Times New Roman"/>
                <w:b w:val="0"/>
                <w:color w:val="auto"/>
              </w:rPr>
              <w:t>BAs</w:t>
            </w:r>
          </w:p>
        </w:tc>
        <w:tc>
          <w:tcPr>
            <w:tcW w:w="1985" w:type="dxa"/>
          </w:tcPr>
          <w:p w14:paraId="7A03253D" w14:textId="77777777" w:rsidR="00935075" w:rsidRPr="00935075" w:rsidRDefault="00935075" w:rsidP="00B275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</w:rPr>
            </w:pPr>
            <w:r w:rsidRPr="00935075">
              <w:rPr>
                <w:rFonts w:ascii="Times New Roman" w:hAnsi="Times New Roman" w:cs="Times New Roman"/>
                <w:b w:val="0"/>
                <w:color w:val="auto"/>
              </w:rPr>
              <w:t>One-</w:t>
            </w:r>
            <w:r w:rsidRPr="00935075">
              <w:rPr>
                <w:rFonts w:ascii="Times New Roman" w:hAnsi="Times New Roman" w:cs="Times New Roman" w:hint="eastAsia"/>
                <w:b w:val="0"/>
                <w:color w:val="auto"/>
              </w:rPr>
              <w:t>BA models</w:t>
            </w:r>
          </w:p>
        </w:tc>
        <w:tc>
          <w:tcPr>
            <w:tcW w:w="1857" w:type="dxa"/>
          </w:tcPr>
          <w:p w14:paraId="65B887CC" w14:textId="77777777" w:rsidR="00935075" w:rsidRPr="00935075" w:rsidRDefault="00935075" w:rsidP="00B275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</w:rPr>
            </w:pPr>
            <w:r w:rsidRPr="00935075">
              <w:rPr>
                <w:rFonts w:ascii="Times New Roman" w:hAnsi="Times New Roman" w:cs="Times New Roman"/>
                <w:b w:val="0"/>
                <w:color w:val="auto"/>
              </w:rPr>
              <w:t>N</w:t>
            </w:r>
            <w:r w:rsidRPr="00935075">
              <w:rPr>
                <w:rFonts w:ascii="Times New Roman" w:hAnsi="Times New Roman" w:cs="Times New Roman" w:hint="eastAsia"/>
                <w:b w:val="0"/>
                <w:color w:val="auto"/>
              </w:rPr>
              <w:t>ine-BA model</w:t>
            </w:r>
          </w:p>
        </w:tc>
      </w:tr>
      <w:tr w:rsidR="00935075" w:rsidRPr="00935075" w14:paraId="72A5BC8E" w14:textId="77777777" w:rsidTr="00B27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3A75D6D" w14:textId="77777777" w:rsidR="00935075" w:rsidRPr="00935075" w:rsidRDefault="00935075" w:rsidP="00B2755C">
            <w:pPr>
              <w:rPr>
                <w:rFonts w:ascii="Times New Roman" w:hAnsi="Times New Roman" w:cs="Times New Roman"/>
                <w:b w:val="0"/>
                <w:color w:val="auto"/>
              </w:rPr>
            </w:pPr>
            <w:r w:rsidRPr="00935075">
              <w:rPr>
                <w:rFonts w:ascii="Times New Roman" w:hAnsi="Times New Roman" w:cs="Times New Roman"/>
                <w:b w:val="0"/>
                <w:color w:val="auto"/>
              </w:rPr>
              <w:t>Telomere length</w:t>
            </w:r>
          </w:p>
        </w:tc>
        <w:tc>
          <w:tcPr>
            <w:tcW w:w="1985" w:type="dxa"/>
            <w:vAlign w:val="bottom"/>
          </w:tcPr>
          <w:p w14:paraId="06B7EDA7" w14:textId="77777777" w:rsidR="00935075" w:rsidRPr="00935075" w:rsidRDefault="00935075" w:rsidP="00B275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935075">
              <w:rPr>
                <w:rFonts w:ascii="Times New Roman" w:eastAsia="DengXian" w:hAnsi="Times New Roman" w:cs="Times New Roman"/>
                <w:color w:val="000000"/>
              </w:rPr>
              <w:t xml:space="preserve">1.03 (0.92, 1.14) </w:t>
            </w:r>
          </w:p>
        </w:tc>
        <w:tc>
          <w:tcPr>
            <w:tcW w:w="1857" w:type="dxa"/>
            <w:vAlign w:val="bottom"/>
          </w:tcPr>
          <w:p w14:paraId="5924C4FB" w14:textId="77777777" w:rsidR="00935075" w:rsidRPr="00935075" w:rsidRDefault="00935075" w:rsidP="00B275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935075">
              <w:rPr>
                <w:rFonts w:ascii="Times New Roman" w:eastAsia="DengXian" w:hAnsi="Times New Roman" w:cs="Times New Roman"/>
                <w:color w:val="000000"/>
              </w:rPr>
              <w:t xml:space="preserve">1.05 (0.89, 1.24) </w:t>
            </w:r>
          </w:p>
        </w:tc>
      </w:tr>
      <w:tr w:rsidR="00935075" w:rsidRPr="00935075" w14:paraId="642934F0" w14:textId="77777777" w:rsidTr="00B275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5B3F7897" w14:textId="77777777" w:rsidR="00935075" w:rsidRPr="00935075" w:rsidRDefault="00935075" w:rsidP="00B2755C">
            <w:pPr>
              <w:rPr>
                <w:rFonts w:ascii="Times New Roman" w:hAnsi="Times New Roman" w:cs="Times New Roman"/>
                <w:b w:val="0"/>
                <w:color w:val="auto"/>
              </w:rPr>
            </w:pPr>
            <w:r w:rsidRPr="00935075">
              <w:rPr>
                <w:rFonts w:ascii="Times New Roman" w:hAnsi="Times New Roman" w:cs="Times New Roman"/>
                <w:b w:val="0"/>
                <w:color w:val="auto"/>
              </w:rPr>
              <w:t>DNAmAge (Horvath)</w:t>
            </w:r>
          </w:p>
        </w:tc>
        <w:tc>
          <w:tcPr>
            <w:tcW w:w="1985" w:type="dxa"/>
            <w:vAlign w:val="bottom"/>
          </w:tcPr>
          <w:p w14:paraId="2D020D00" w14:textId="77777777" w:rsidR="00935075" w:rsidRPr="00935075" w:rsidRDefault="00935075" w:rsidP="00B27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935075">
              <w:rPr>
                <w:rFonts w:ascii="Times New Roman" w:eastAsia="DengXian" w:hAnsi="Times New Roman" w:cs="Times New Roman"/>
                <w:color w:val="000000"/>
              </w:rPr>
              <w:t xml:space="preserve">1.10 (0.94, 1.29) </w:t>
            </w:r>
          </w:p>
        </w:tc>
        <w:tc>
          <w:tcPr>
            <w:tcW w:w="1857" w:type="dxa"/>
            <w:vAlign w:val="bottom"/>
          </w:tcPr>
          <w:p w14:paraId="42B9922A" w14:textId="77777777" w:rsidR="00935075" w:rsidRPr="00935075" w:rsidRDefault="00935075" w:rsidP="00B27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935075">
              <w:rPr>
                <w:rFonts w:ascii="Times New Roman" w:eastAsia="DengXian" w:hAnsi="Times New Roman" w:cs="Times New Roman"/>
                <w:color w:val="000000"/>
              </w:rPr>
              <w:t xml:space="preserve">1.28 (1.05, 1.56) </w:t>
            </w:r>
          </w:p>
        </w:tc>
      </w:tr>
      <w:tr w:rsidR="00935075" w:rsidRPr="00935075" w14:paraId="44886FE4" w14:textId="77777777" w:rsidTr="00B27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1BE0D9AB" w14:textId="77777777" w:rsidR="00935075" w:rsidRPr="00935075" w:rsidRDefault="00935075" w:rsidP="00B2755C">
            <w:pPr>
              <w:rPr>
                <w:rFonts w:ascii="Times New Roman" w:hAnsi="Times New Roman" w:cs="Times New Roman"/>
                <w:b w:val="0"/>
                <w:color w:val="auto"/>
              </w:rPr>
            </w:pPr>
            <w:r w:rsidRPr="00935075">
              <w:rPr>
                <w:rFonts w:ascii="Times New Roman" w:hAnsi="Times New Roman" w:cs="Times New Roman"/>
                <w:b w:val="0"/>
                <w:color w:val="auto"/>
              </w:rPr>
              <w:t>DNAmAge (Hannum)</w:t>
            </w:r>
          </w:p>
        </w:tc>
        <w:tc>
          <w:tcPr>
            <w:tcW w:w="1985" w:type="dxa"/>
            <w:vAlign w:val="bottom"/>
          </w:tcPr>
          <w:p w14:paraId="1C0B3FFA" w14:textId="77777777" w:rsidR="00935075" w:rsidRPr="00935075" w:rsidRDefault="00935075" w:rsidP="00B275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935075">
              <w:rPr>
                <w:rFonts w:ascii="Times New Roman" w:eastAsia="DengXian" w:hAnsi="Times New Roman" w:cs="Times New Roman"/>
                <w:color w:val="000000"/>
              </w:rPr>
              <w:t xml:space="preserve">1.11 (0.92, 1.34) </w:t>
            </w:r>
          </w:p>
        </w:tc>
        <w:tc>
          <w:tcPr>
            <w:tcW w:w="1857" w:type="dxa"/>
            <w:vAlign w:val="bottom"/>
          </w:tcPr>
          <w:p w14:paraId="76A21EE7" w14:textId="77777777" w:rsidR="00935075" w:rsidRPr="00935075" w:rsidRDefault="00935075" w:rsidP="00B275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935075">
              <w:rPr>
                <w:rFonts w:ascii="Times New Roman" w:eastAsia="DengXian" w:hAnsi="Times New Roman" w:cs="Times New Roman"/>
                <w:color w:val="000000"/>
              </w:rPr>
              <w:t xml:space="preserve">0.96 (0.31, 3.02) </w:t>
            </w:r>
          </w:p>
        </w:tc>
      </w:tr>
      <w:tr w:rsidR="00935075" w:rsidRPr="00935075" w14:paraId="01F9CF96" w14:textId="77777777" w:rsidTr="00B275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1394DED" w14:textId="77777777" w:rsidR="00935075" w:rsidRPr="00935075" w:rsidRDefault="00935075" w:rsidP="00B2755C">
            <w:pPr>
              <w:rPr>
                <w:rFonts w:ascii="Times New Roman" w:eastAsia="DengXian" w:hAnsi="Times New Roman" w:cs="Times New Roman"/>
                <w:b w:val="0"/>
                <w:color w:val="auto"/>
                <w:kern w:val="0"/>
              </w:rPr>
            </w:pPr>
            <w:r w:rsidRPr="00935075">
              <w:rPr>
                <w:rFonts w:ascii="Times New Roman" w:eastAsia="DengXian" w:hAnsi="Times New Roman" w:cs="Times New Roman"/>
                <w:b w:val="0"/>
                <w:color w:val="auto"/>
                <w:kern w:val="0"/>
              </w:rPr>
              <w:t>DNAmPhenoAge</w:t>
            </w:r>
          </w:p>
        </w:tc>
        <w:tc>
          <w:tcPr>
            <w:tcW w:w="1985" w:type="dxa"/>
            <w:vAlign w:val="bottom"/>
          </w:tcPr>
          <w:p w14:paraId="4E6F5D9B" w14:textId="77777777" w:rsidR="00935075" w:rsidRPr="00935075" w:rsidRDefault="00935075" w:rsidP="00B27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935075">
              <w:rPr>
                <w:rFonts w:ascii="Times New Roman" w:eastAsia="DengXian" w:hAnsi="Times New Roman" w:cs="Times New Roman"/>
                <w:color w:val="000000"/>
              </w:rPr>
              <w:t xml:space="preserve">1.19 (1.01, 1.40) </w:t>
            </w:r>
          </w:p>
        </w:tc>
        <w:tc>
          <w:tcPr>
            <w:tcW w:w="1857" w:type="dxa"/>
            <w:vAlign w:val="bottom"/>
          </w:tcPr>
          <w:p w14:paraId="2166DB5A" w14:textId="77777777" w:rsidR="00935075" w:rsidRPr="00935075" w:rsidRDefault="00935075" w:rsidP="00B27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935075">
              <w:rPr>
                <w:rFonts w:ascii="Times New Roman" w:eastAsia="DengXian" w:hAnsi="Times New Roman" w:cs="Times New Roman"/>
                <w:color w:val="000000"/>
              </w:rPr>
              <w:t xml:space="preserve">1.12 (0.86, 1.44) </w:t>
            </w:r>
          </w:p>
        </w:tc>
      </w:tr>
      <w:tr w:rsidR="00935075" w:rsidRPr="00935075" w14:paraId="03AECBBB" w14:textId="77777777" w:rsidTr="00B27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679D5055" w14:textId="77777777" w:rsidR="00935075" w:rsidRPr="00935075" w:rsidRDefault="00935075" w:rsidP="00B2755C">
            <w:pPr>
              <w:rPr>
                <w:rFonts w:ascii="Times New Roman" w:eastAsia="DengXian" w:hAnsi="Times New Roman" w:cs="Times New Roman"/>
                <w:b w:val="0"/>
                <w:color w:val="auto"/>
                <w:kern w:val="0"/>
              </w:rPr>
            </w:pPr>
            <w:r w:rsidRPr="00935075">
              <w:rPr>
                <w:rFonts w:ascii="Times New Roman" w:eastAsia="DengXian" w:hAnsi="Times New Roman" w:cs="Times New Roman"/>
                <w:b w:val="0"/>
                <w:color w:val="auto"/>
                <w:kern w:val="0"/>
              </w:rPr>
              <w:t>DNAmGrimAge</w:t>
            </w:r>
          </w:p>
        </w:tc>
        <w:tc>
          <w:tcPr>
            <w:tcW w:w="1985" w:type="dxa"/>
            <w:vAlign w:val="bottom"/>
          </w:tcPr>
          <w:p w14:paraId="191FB87B" w14:textId="77777777" w:rsidR="00935075" w:rsidRPr="00935075" w:rsidRDefault="00935075" w:rsidP="00B275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b/>
                <w:color w:val="auto"/>
              </w:rPr>
            </w:pPr>
            <w:r w:rsidRPr="00935075">
              <w:rPr>
                <w:rFonts w:ascii="Times New Roman" w:eastAsia="DengXian" w:hAnsi="Times New Roman" w:cs="Times New Roman"/>
                <w:color w:val="000000"/>
              </w:rPr>
              <w:t xml:space="preserve">1.25 (0.96, 1.62) </w:t>
            </w:r>
          </w:p>
        </w:tc>
        <w:tc>
          <w:tcPr>
            <w:tcW w:w="1857" w:type="dxa"/>
            <w:vAlign w:val="bottom"/>
          </w:tcPr>
          <w:p w14:paraId="70F50ADE" w14:textId="77777777" w:rsidR="00935075" w:rsidRPr="00935075" w:rsidRDefault="00935075" w:rsidP="00B275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935075">
              <w:rPr>
                <w:rFonts w:ascii="Times New Roman" w:eastAsia="DengXian" w:hAnsi="Times New Roman" w:cs="Times New Roman"/>
                <w:color w:val="000000"/>
              </w:rPr>
              <w:t xml:space="preserve">1.42 (1.09, 1.86) </w:t>
            </w:r>
          </w:p>
        </w:tc>
      </w:tr>
      <w:tr w:rsidR="00935075" w:rsidRPr="00935075" w14:paraId="5D1C414D" w14:textId="77777777" w:rsidTr="00B275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63CA79C2" w14:textId="77777777" w:rsidR="00935075" w:rsidRPr="00935075" w:rsidRDefault="00935075" w:rsidP="00B2755C">
            <w:pPr>
              <w:rPr>
                <w:rFonts w:ascii="Times New Roman" w:hAnsi="Times New Roman" w:cs="Times New Roman"/>
                <w:b w:val="0"/>
                <w:color w:val="auto"/>
              </w:rPr>
            </w:pPr>
            <w:r w:rsidRPr="00935075">
              <w:rPr>
                <w:rFonts w:ascii="Times New Roman" w:hAnsi="Times New Roman" w:cs="Times New Roman"/>
                <w:b w:val="0"/>
                <w:color w:val="auto"/>
              </w:rPr>
              <w:t>Physiological age</w:t>
            </w:r>
          </w:p>
        </w:tc>
        <w:tc>
          <w:tcPr>
            <w:tcW w:w="1985" w:type="dxa"/>
            <w:vAlign w:val="bottom"/>
          </w:tcPr>
          <w:p w14:paraId="69ADE37C" w14:textId="77777777" w:rsidR="00935075" w:rsidRPr="00935075" w:rsidRDefault="00935075" w:rsidP="00B27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935075">
              <w:rPr>
                <w:rFonts w:ascii="Times New Roman" w:eastAsia="DengXian" w:hAnsi="Times New Roman" w:cs="Times New Roman"/>
                <w:color w:val="000000"/>
              </w:rPr>
              <w:t xml:space="preserve">1.01 (0.85, 1.19) </w:t>
            </w:r>
          </w:p>
        </w:tc>
        <w:tc>
          <w:tcPr>
            <w:tcW w:w="1857" w:type="dxa"/>
            <w:vAlign w:val="bottom"/>
          </w:tcPr>
          <w:p w14:paraId="4EFD0E59" w14:textId="77777777" w:rsidR="00935075" w:rsidRPr="00935075" w:rsidRDefault="00935075" w:rsidP="00B27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935075">
              <w:rPr>
                <w:rFonts w:ascii="Times New Roman" w:eastAsia="DengXian" w:hAnsi="Times New Roman" w:cs="Times New Roman"/>
                <w:color w:val="000000"/>
              </w:rPr>
              <w:t xml:space="preserve">0.97 (0.85, 1.12) </w:t>
            </w:r>
          </w:p>
        </w:tc>
      </w:tr>
      <w:tr w:rsidR="00935075" w:rsidRPr="00935075" w14:paraId="514E9DA2" w14:textId="77777777" w:rsidTr="00B27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20020011" w14:textId="77777777" w:rsidR="00935075" w:rsidRPr="00935075" w:rsidRDefault="00935075" w:rsidP="00B2755C">
            <w:pPr>
              <w:rPr>
                <w:rFonts w:ascii="Times New Roman" w:hAnsi="Times New Roman" w:cs="Times New Roman"/>
                <w:b w:val="0"/>
                <w:color w:val="auto"/>
              </w:rPr>
            </w:pPr>
            <w:r w:rsidRPr="00935075">
              <w:rPr>
                <w:rFonts w:ascii="Times New Roman" w:hAnsi="Times New Roman" w:cs="Times New Roman"/>
                <w:b w:val="0"/>
                <w:color w:val="auto"/>
              </w:rPr>
              <w:t>Cognitive function</w:t>
            </w:r>
          </w:p>
        </w:tc>
        <w:tc>
          <w:tcPr>
            <w:tcW w:w="1985" w:type="dxa"/>
            <w:vAlign w:val="bottom"/>
          </w:tcPr>
          <w:p w14:paraId="07C93E88" w14:textId="77777777" w:rsidR="00935075" w:rsidRPr="00935075" w:rsidRDefault="00935075" w:rsidP="00B275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935075">
              <w:rPr>
                <w:rFonts w:ascii="Times New Roman" w:eastAsia="DengXian" w:hAnsi="Times New Roman" w:cs="Times New Roman"/>
                <w:color w:val="000000"/>
              </w:rPr>
              <w:t xml:space="preserve">0.85 (0.75, 0.95) </w:t>
            </w:r>
          </w:p>
        </w:tc>
        <w:tc>
          <w:tcPr>
            <w:tcW w:w="1857" w:type="dxa"/>
            <w:vAlign w:val="bottom"/>
          </w:tcPr>
          <w:p w14:paraId="4E709D47" w14:textId="77777777" w:rsidR="00935075" w:rsidRPr="00935075" w:rsidRDefault="00935075" w:rsidP="00B275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935075">
              <w:rPr>
                <w:rFonts w:ascii="Times New Roman" w:eastAsia="DengXian" w:hAnsi="Times New Roman" w:cs="Times New Roman"/>
                <w:color w:val="000000"/>
              </w:rPr>
              <w:t xml:space="preserve">1.01 (0.84, 1.20) </w:t>
            </w:r>
          </w:p>
        </w:tc>
      </w:tr>
      <w:tr w:rsidR="00935075" w:rsidRPr="00935075" w14:paraId="61BDAD3D" w14:textId="77777777" w:rsidTr="00B275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50023ED2" w14:textId="77777777" w:rsidR="00935075" w:rsidRPr="00935075" w:rsidRDefault="00935075" w:rsidP="00B2755C">
            <w:pPr>
              <w:rPr>
                <w:rFonts w:ascii="Times New Roman" w:hAnsi="Times New Roman" w:cs="Times New Roman"/>
                <w:b w:val="0"/>
                <w:color w:val="auto"/>
              </w:rPr>
            </w:pPr>
            <w:r w:rsidRPr="00935075">
              <w:rPr>
                <w:rFonts w:ascii="Times New Roman" w:hAnsi="Times New Roman" w:cs="Times New Roman"/>
                <w:b w:val="0"/>
                <w:color w:val="auto"/>
              </w:rPr>
              <w:t>FAI</w:t>
            </w:r>
          </w:p>
        </w:tc>
        <w:tc>
          <w:tcPr>
            <w:tcW w:w="1985" w:type="dxa"/>
            <w:vAlign w:val="bottom"/>
          </w:tcPr>
          <w:p w14:paraId="0130D882" w14:textId="77777777" w:rsidR="00935075" w:rsidRPr="00935075" w:rsidRDefault="00935075" w:rsidP="00B27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935075">
              <w:rPr>
                <w:rFonts w:ascii="Times New Roman" w:eastAsia="DengXian" w:hAnsi="Times New Roman" w:cs="Times New Roman"/>
                <w:color w:val="000000"/>
              </w:rPr>
              <w:t xml:space="preserve">1.19 (1.03, 1.38) </w:t>
            </w:r>
          </w:p>
        </w:tc>
        <w:tc>
          <w:tcPr>
            <w:tcW w:w="1857" w:type="dxa"/>
            <w:vAlign w:val="bottom"/>
          </w:tcPr>
          <w:p w14:paraId="49EE9B03" w14:textId="77777777" w:rsidR="00935075" w:rsidRPr="00935075" w:rsidRDefault="00935075" w:rsidP="00B27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935075">
              <w:rPr>
                <w:rFonts w:ascii="Times New Roman" w:eastAsia="DengXian" w:hAnsi="Times New Roman" w:cs="Times New Roman"/>
                <w:color w:val="000000"/>
              </w:rPr>
              <w:t xml:space="preserve">1.11 (0.85, 1.45) </w:t>
            </w:r>
          </w:p>
        </w:tc>
      </w:tr>
      <w:tr w:rsidR="00935075" w:rsidRPr="00935075" w14:paraId="6E5BA343" w14:textId="77777777" w:rsidTr="00B27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4ABD8B9" w14:textId="77777777" w:rsidR="00935075" w:rsidRPr="00935075" w:rsidRDefault="00935075" w:rsidP="00B2755C">
            <w:pPr>
              <w:rPr>
                <w:rFonts w:ascii="Times New Roman" w:hAnsi="Times New Roman" w:cs="Times New Roman"/>
                <w:b w:val="0"/>
                <w:color w:val="auto"/>
              </w:rPr>
            </w:pPr>
            <w:r w:rsidRPr="00935075">
              <w:rPr>
                <w:rFonts w:ascii="Times New Roman" w:hAnsi="Times New Roman" w:cs="Times New Roman"/>
                <w:b w:val="0"/>
                <w:color w:val="auto"/>
              </w:rPr>
              <w:t>FI</w:t>
            </w:r>
          </w:p>
        </w:tc>
        <w:tc>
          <w:tcPr>
            <w:tcW w:w="1985" w:type="dxa"/>
            <w:vAlign w:val="bottom"/>
          </w:tcPr>
          <w:p w14:paraId="0FA609B3" w14:textId="77777777" w:rsidR="00935075" w:rsidRPr="00935075" w:rsidRDefault="00935075" w:rsidP="00B275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935075">
              <w:rPr>
                <w:rFonts w:ascii="Times New Roman" w:eastAsia="DengXian" w:hAnsi="Times New Roman" w:cs="Times New Roman"/>
                <w:color w:val="000000"/>
              </w:rPr>
              <w:t>1.24 (1.10, 1.40)</w:t>
            </w:r>
          </w:p>
        </w:tc>
        <w:tc>
          <w:tcPr>
            <w:tcW w:w="1857" w:type="dxa"/>
            <w:vAlign w:val="bottom"/>
          </w:tcPr>
          <w:p w14:paraId="6FCEDF5B" w14:textId="77777777" w:rsidR="00935075" w:rsidRPr="00935075" w:rsidRDefault="00935075" w:rsidP="00B275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935075">
              <w:rPr>
                <w:rFonts w:ascii="Times New Roman" w:eastAsia="DengXian" w:hAnsi="Times New Roman" w:cs="Times New Roman"/>
                <w:color w:val="000000"/>
              </w:rPr>
              <w:t>1.50 (1.26, 1.79)</w:t>
            </w:r>
          </w:p>
        </w:tc>
      </w:tr>
    </w:tbl>
    <w:p w14:paraId="7B1AB7A3" w14:textId="75EE917B" w:rsidR="00F64107" w:rsidRPr="00935075" w:rsidRDefault="00935075">
      <w:pPr>
        <w:rPr>
          <w:rFonts w:ascii="Times New Roman" w:hAnsi="Times New Roman" w:cs="Times New Roman"/>
          <w:sz w:val="24"/>
          <w:szCs w:val="24"/>
        </w:rPr>
      </w:pPr>
      <w:r w:rsidRPr="00935075">
        <w:rPr>
          <w:rFonts w:ascii="Times New Roman" w:hAnsi="Times New Roman" w:cs="Times New Roman"/>
          <w:sz w:val="24"/>
          <w:szCs w:val="24"/>
        </w:rPr>
        <w:t>S</w:t>
      </w:r>
      <w:r w:rsidRPr="00935075">
        <w:rPr>
          <w:rFonts w:ascii="Times New Roman" w:hAnsi="Times New Roman" w:cs="Times New Roman" w:hint="eastAsia"/>
          <w:sz w:val="24"/>
          <w:szCs w:val="24"/>
        </w:rPr>
        <w:t xml:space="preserve">ensitivity analyses </w:t>
      </w:r>
      <w:r w:rsidRPr="00935075">
        <w:rPr>
          <w:rFonts w:ascii="Times New Roman" w:hAnsi="Times New Roman" w:cs="Times New Roman"/>
          <w:sz w:val="24"/>
          <w:szCs w:val="24"/>
        </w:rPr>
        <w:t>additionally</w:t>
      </w:r>
      <w:r w:rsidRPr="00935075">
        <w:rPr>
          <w:rFonts w:ascii="Times New Roman" w:hAnsi="Times New Roman" w:cs="Times New Roman" w:hint="eastAsia"/>
          <w:sz w:val="24"/>
          <w:szCs w:val="24"/>
        </w:rPr>
        <w:t xml:space="preserve"> adjusted for the presence of heart failure, stroke, diabetes, and cancer at baseline (first available </w:t>
      </w:r>
      <w:r w:rsidRPr="00935075">
        <w:rPr>
          <w:rFonts w:ascii="Times New Roman" w:hAnsi="Times New Roman" w:cs="Times New Roman"/>
          <w:sz w:val="24"/>
          <w:szCs w:val="24"/>
        </w:rPr>
        <w:t>measurement</w:t>
      </w:r>
      <w:r w:rsidRPr="00935075">
        <w:rPr>
          <w:rFonts w:ascii="Times New Roman" w:hAnsi="Times New Roman" w:cs="Times New Roman" w:hint="eastAsia"/>
          <w:sz w:val="24"/>
          <w:szCs w:val="24"/>
        </w:rPr>
        <w:t>) based on</w:t>
      </w:r>
      <w:r>
        <w:rPr>
          <w:rFonts w:ascii="Times New Roman" w:hAnsi="Times New Roman" w:cs="Times New Roman" w:hint="eastAsia"/>
          <w:sz w:val="24"/>
          <w:szCs w:val="24"/>
        </w:rPr>
        <w:t xml:space="preserve"> the models specified in the Model 2 of</w:t>
      </w:r>
      <w:r w:rsidRPr="00935075">
        <w:rPr>
          <w:rFonts w:ascii="Times New Roman" w:hAnsi="Times New Roman" w:cs="Times New Roman" w:hint="eastAsia"/>
          <w:sz w:val="24"/>
          <w:szCs w:val="24"/>
        </w:rPr>
        <w:t xml:space="preserve"> Table 4 and </w:t>
      </w:r>
      <w:r>
        <w:rPr>
          <w:rFonts w:ascii="Times New Roman" w:hAnsi="Times New Roman" w:cs="Times New Roman" w:hint="eastAsia"/>
          <w:sz w:val="24"/>
          <w:szCs w:val="24"/>
        </w:rPr>
        <w:t>the Model 2 of</w:t>
      </w:r>
      <w:r w:rsidRPr="00935075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Table 5</w:t>
      </w:r>
      <w:r w:rsidRPr="00935075">
        <w:rPr>
          <w:rFonts w:ascii="Times New Roman" w:hAnsi="Times New Roman" w:cs="Times New Roman" w:hint="eastAsia"/>
          <w:sz w:val="24"/>
          <w:szCs w:val="24"/>
        </w:rPr>
        <w:t>.</w:t>
      </w:r>
    </w:p>
    <w:sectPr w:rsidR="00F64107" w:rsidRPr="00935075" w:rsidSect="00A4261C">
      <w:footerReference w:type="default" r:id="rId8"/>
      <w:pgSz w:w="15840" w:h="12240" w:orient="landscape"/>
      <w:pgMar w:top="1417" w:right="1417" w:bottom="1417" w:left="1417" w:header="708" w:footer="708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24DCD" w14:textId="77777777" w:rsidR="00286D05" w:rsidRDefault="00286D05" w:rsidP="00A4261C">
      <w:pPr>
        <w:spacing w:after="0" w:line="240" w:lineRule="auto"/>
      </w:pPr>
      <w:r>
        <w:separator/>
      </w:r>
    </w:p>
  </w:endnote>
  <w:endnote w:type="continuationSeparator" w:id="0">
    <w:p w14:paraId="797369AA" w14:textId="77777777" w:rsidR="00286D05" w:rsidRDefault="00286D05" w:rsidP="00A42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2193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878F26" w14:textId="0DCCE7DB" w:rsidR="00B2755C" w:rsidRDefault="00B275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6BD7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0A8B6F70" w14:textId="77777777" w:rsidR="00B2755C" w:rsidRDefault="00B275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35A90" w14:textId="77777777" w:rsidR="00286D05" w:rsidRDefault="00286D05" w:rsidP="00A4261C">
      <w:pPr>
        <w:spacing w:after="0" w:line="240" w:lineRule="auto"/>
      </w:pPr>
      <w:r>
        <w:separator/>
      </w:r>
    </w:p>
  </w:footnote>
  <w:footnote w:type="continuationSeparator" w:id="0">
    <w:p w14:paraId="2173F6D9" w14:textId="77777777" w:rsidR="00286D05" w:rsidRDefault="00286D05" w:rsidP="00A42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530E"/>
    <w:multiLevelType w:val="hybridMultilevel"/>
    <w:tmpl w:val="3222B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D7D01"/>
    <w:multiLevelType w:val="hybridMultilevel"/>
    <w:tmpl w:val="A4E0A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26CAF"/>
    <w:multiLevelType w:val="hybridMultilevel"/>
    <w:tmpl w:val="84505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77873"/>
    <w:multiLevelType w:val="hybridMultilevel"/>
    <w:tmpl w:val="D6806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A7C73"/>
    <w:multiLevelType w:val="hybridMultilevel"/>
    <w:tmpl w:val="AFB40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A3E79"/>
    <w:multiLevelType w:val="hybridMultilevel"/>
    <w:tmpl w:val="BF2A4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A1C55"/>
    <w:multiLevelType w:val="hybridMultilevel"/>
    <w:tmpl w:val="7ED65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23E03"/>
    <w:multiLevelType w:val="hybridMultilevel"/>
    <w:tmpl w:val="6D62A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C2910"/>
    <w:multiLevelType w:val="hybridMultilevel"/>
    <w:tmpl w:val="B558A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D72EA"/>
    <w:multiLevelType w:val="hybridMultilevel"/>
    <w:tmpl w:val="AC94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A6090"/>
    <w:multiLevelType w:val="hybridMultilevel"/>
    <w:tmpl w:val="9524E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D197E"/>
    <w:multiLevelType w:val="hybridMultilevel"/>
    <w:tmpl w:val="8B8E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4239E"/>
    <w:multiLevelType w:val="hybridMultilevel"/>
    <w:tmpl w:val="19E25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22489"/>
    <w:multiLevelType w:val="hybridMultilevel"/>
    <w:tmpl w:val="655AB3BE"/>
    <w:lvl w:ilvl="0" w:tplc="A65A655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474D8D"/>
    <w:multiLevelType w:val="hybridMultilevel"/>
    <w:tmpl w:val="F6829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1AF1"/>
    <w:multiLevelType w:val="hybridMultilevel"/>
    <w:tmpl w:val="83A03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E1224"/>
    <w:multiLevelType w:val="hybridMultilevel"/>
    <w:tmpl w:val="40960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7D0A5D"/>
    <w:multiLevelType w:val="hybridMultilevel"/>
    <w:tmpl w:val="A09CF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D0FFA"/>
    <w:multiLevelType w:val="hybridMultilevel"/>
    <w:tmpl w:val="57E6A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18"/>
  </w:num>
  <w:num w:numId="5">
    <w:abstractNumId w:val="9"/>
  </w:num>
  <w:num w:numId="6">
    <w:abstractNumId w:val="16"/>
  </w:num>
  <w:num w:numId="7">
    <w:abstractNumId w:val="10"/>
  </w:num>
  <w:num w:numId="8">
    <w:abstractNumId w:val="2"/>
  </w:num>
  <w:num w:numId="9">
    <w:abstractNumId w:val="5"/>
  </w:num>
  <w:num w:numId="10">
    <w:abstractNumId w:val="12"/>
  </w:num>
  <w:num w:numId="11">
    <w:abstractNumId w:val="7"/>
  </w:num>
  <w:num w:numId="12">
    <w:abstractNumId w:val="15"/>
  </w:num>
  <w:num w:numId="13">
    <w:abstractNumId w:val="11"/>
  </w:num>
  <w:num w:numId="14">
    <w:abstractNumId w:val="8"/>
  </w:num>
  <w:num w:numId="15">
    <w:abstractNumId w:val="3"/>
  </w:num>
  <w:num w:numId="16">
    <w:abstractNumId w:val="14"/>
  </w:num>
  <w:num w:numId="17">
    <w:abstractNumId w:val="6"/>
  </w:num>
  <w:num w:numId="18">
    <w:abstractNumId w:val="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E4A"/>
    <w:rsid w:val="00064EDB"/>
    <w:rsid w:val="001136BB"/>
    <w:rsid w:val="00123EAF"/>
    <w:rsid w:val="001E43E2"/>
    <w:rsid w:val="00286D05"/>
    <w:rsid w:val="002C2329"/>
    <w:rsid w:val="002C6B07"/>
    <w:rsid w:val="00446BD7"/>
    <w:rsid w:val="00466952"/>
    <w:rsid w:val="005B67B9"/>
    <w:rsid w:val="005E1E4A"/>
    <w:rsid w:val="00623477"/>
    <w:rsid w:val="007A0BDF"/>
    <w:rsid w:val="007A3153"/>
    <w:rsid w:val="00845820"/>
    <w:rsid w:val="00935075"/>
    <w:rsid w:val="00A254C7"/>
    <w:rsid w:val="00A4261C"/>
    <w:rsid w:val="00AF368C"/>
    <w:rsid w:val="00B2755C"/>
    <w:rsid w:val="00B62050"/>
    <w:rsid w:val="00BA417A"/>
    <w:rsid w:val="00BB7E81"/>
    <w:rsid w:val="00D939E2"/>
    <w:rsid w:val="00DC1FA7"/>
    <w:rsid w:val="00E07EDD"/>
    <w:rsid w:val="00EE6DAC"/>
    <w:rsid w:val="00F161A2"/>
    <w:rsid w:val="00F6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04E80"/>
  <w15:chartTrackingRefBased/>
  <w15:docId w15:val="{D34337CA-63D7-4173-A8BE-5F6B99B7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6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61C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A4261C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4261C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A4261C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4261C"/>
    <w:rPr>
      <w:rFonts w:ascii="Calibri" w:hAnsi="Calibri" w:cs="Calibri"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A426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26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26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6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26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61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4261C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4261C"/>
    <w:rPr>
      <w:color w:val="808080"/>
    </w:rPr>
  </w:style>
  <w:style w:type="paragraph" w:styleId="Revision">
    <w:name w:val="Revision"/>
    <w:hidden/>
    <w:uiPriority w:val="99"/>
    <w:semiHidden/>
    <w:rsid w:val="00A4261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261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61C"/>
  </w:style>
  <w:style w:type="paragraph" w:styleId="Footer">
    <w:name w:val="footer"/>
    <w:basedOn w:val="Normal"/>
    <w:link w:val="FooterChar"/>
    <w:uiPriority w:val="99"/>
    <w:unhideWhenUsed/>
    <w:rsid w:val="00A4261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61C"/>
  </w:style>
  <w:style w:type="character" w:styleId="LineNumber">
    <w:name w:val="line number"/>
    <w:basedOn w:val="DefaultParagraphFont"/>
    <w:uiPriority w:val="99"/>
    <w:semiHidden/>
    <w:unhideWhenUsed/>
    <w:rsid w:val="00A4261C"/>
  </w:style>
  <w:style w:type="table" w:styleId="TableGrid">
    <w:name w:val="Table Grid"/>
    <w:basedOn w:val="TableNormal"/>
    <w:uiPriority w:val="39"/>
    <w:rsid w:val="00A4261C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A4261C"/>
    <w:pPr>
      <w:spacing w:after="0" w:line="240" w:lineRule="auto"/>
    </w:pPr>
    <w:rPr>
      <w:color w:val="7B7B7B" w:themeColor="accent3" w:themeShade="BF"/>
      <w:kern w:val="2"/>
      <w:sz w:val="24"/>
      <w:szCs w:val="24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">
    <w:name w:val="Light Shading"/>
    <w:basedOn w:val="TableNormal"/>
    <w:uiPriority w:val="60"/>
    <w:semiHidden/>
    <w:unhideWhenUsed/>
    <w:rsid w:val="00A4261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eGrid1">
    <w:name w:val="Table Grid1"/>
    <w:basedOn w:val="TableNormal"/>
    <w:next w:val="TableGrid"/>
    <w:uiPriority w:val="39"/>
    <w:rsid w:val="00A4261C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A254C7"/>
    <w:rPr>
      <w:rFonts w:ascii="SimSun" w:eastAsia="SimSu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254C7"/>
    <w:rPr>
      <w:rFonts w:ascii="SimSun" w:eastAsia="SimSu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A254C7"/>
    <w:pPr>
      <w:spacing w:after="0" w:line="240" w:lineRule="auto"/>
    </w:pPr>
    <w:rPr>
      <w:rFonts w:ascii="Calibri" w:eastAsia="SimSun" w:hAnsi="Calibri" w:cs="Calibri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254C7"/>
    <w:rPr>
      <w:rFonts w:ascii="Calibri" w:eastAsia="SimSu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66F2C-3624-144B-BF96-D9B79971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12</Pages>
  <Words>2667</Words>
  <Characters>15206</Characters>
  <Application>Microsoft Office Word</Application>
  <DocSecurity>0</DocSecurity>
  <Lines>126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1</vt:i4>
      </vt:variant>
    </vt:vector>
  </HeadingPairs>
  <TitlesOfParts>
    <vt:vector size="2" baseType="lpstr">
      <vt:lpstr/>
      <vt:lpstr/>
    </vt:vector>
  </TitlesOfParts>
  <Company>MEB</Company>
  <LinksUpToDate>false</LinksUpToDate>
  <CharactersWithSpaces>17838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 Li</dc:creator>
  <cp:keywords/>
  <dc:description/>
  <cp:lastModifiedBy>James Gilbert</cp:lastModifiedBy>
  <cp:revision>19</cp:revision>
  <dcterms:created xsi:type="dcterms:W3CDTF">2019-09-20T09:16:00Z</dcterms:created>
  <dcterms:modified xsi:type="dcterms:W3CDTF">2020-01-07T15:28:00Z</dcterms:modified>
</cp:coreProperties>
</file>