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99CB1" w14:textId="73497D52" w:rsidR="00531852" w:rsidRPr="00D53725" w:rsidRDefault="00D53725" w:rsidP="00531852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10 – S</w:t>
      </w:r>
      <w:r w:rsidR="00531852">
        <w:rPr>
          <w:rFonts w:ascii="Times New Roman" w:hAnsi="Times New Roman" w:cs="Times New Roman"/>
          <w:b/>
        </w:rPr>
        <w:t xml:space="preserve">ource </w:t>
      </w:r>
      <w:r>
        <w:rPr>
          <w:rFonts w:ascii="Times New Roman" w:hAnsi="Times New Roman" w:cs="Times New Roman"/>
          <w:b/>
        </w:rPr>
        <w:t>D</w:t>
      </w:r>
      <w:r w:rsidR="009F76BB">
        <w:rPr>
          <w:rFonts w:ascii="Times New Roman" w:hAnsi="Times New Roman" w:cs="Times New Roman"/>
          <w:b/>
        </w:rPr>
        <w:t>ata 1</w:t>
      </w:r>
      <w:bookmarkStart w:id="0" w:name="_GoBack"/>
      <w:bookmarkEnd w:id="0"/>
      <w:r w:rsidR="00531852">
        <w:rPr>
          <w:rFonts w:ascii="Times New Roman" w:hAnsi="Times New Roman" w:cs="Times New Roman"/>
          <w:b/>
        </w:rPr>
        <w:t xml:space="preserve">. </w:t>
      </w:r>
      <w:r w:rsidR="00531852" w:rsidRPr="0058764B">
        <w:rPr>
          <w:rFonts w:ascii="Times New Roman" w:hAnsi="Times New Roman" w:cs="Times New Roman"/>
        </w:rPr>
        <w:t>Quantification of MEFs</w:t>
      </w:r>
    </w:p>
    <w:p w14:paraId="042CFC8F" w14:textId="77777777" w:rsidR="00531852" w:rsidRDefault="00531852" w:rsidP="00531852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531852" w14:paraId="71A4C85A" w14:textId="77777777" w:rsidTr="00BF7F12">
        <w:tc>
          <w:tcPr>
            <w:tcW w:w="2952" w:type="dxa"/>
          </w:tcPr>
          <w:p w14:paraId="4CE1ADA6" w14:textId="77777777" w:rsidR="00531852" w:rsidRDefault="00531852" w:rsidP="00BF7F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C. SEPT6-GFP</w:t>
            </w:r>
          </w:p>
          <w:p w14:paraId="08CF9FE3" w14:textId="77777777" w:rsidR="00531852" w:rsidRDefault="00531852" w:rsidP="00BF7F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Cytokinetic Failure</w:t>
            </w:r>
          </w:p>
        </w:tc>
        <w:tc>
          <w:tcPr>
            <w:tcW w:w="2952" w:type="dxa"/>
          </w:tcPr>
          <w:p w14:paraId="20356E21" w14:textId="77777777" w:rsidR="00531852" w:rsidRDefault="00531852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CAGG-CreERT2; Pafah1b1</w:t>
            </w:r>
            <w:r w:rsidRPr="00273FA1">
              <w:rPr>
                <w:rFonts w:ascii="Times New Roman" w:hAnsi="Times New Roman" w:cs="Times New Roman"/>
                <w:b/>
                <w:i/>
                <w:vertAlign w:val="superscript"/>
              </w:rPr>
              <w:t>+/+</w:t>
            </w:r>
            <w:r>
              <w:rPr>
                <w:rFonts w:ascii="Times New Roman" w:hAnsi="Times New Roman" w:cs="Times New Roman"/>
              </w:rPr>
              <w:t xml:space="preserve"> (n=7)</w:t>
            </w:r>
          </w:p>
          <w:p w14:paraId="3CCEB756" w14:textId="77777777" w:rsidR="00531852" w:rsidRDefault="00531852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  (14.3%)</w:t>
            </w:r>
          </w:p>
        </w:tc>
        <w:tc>
          <w:tcPr>
            <w:tcW w:w="2952" w:type="dxa"/>
          </w:tcPr>
          <w:p w14:paraId="615C45CB" w14:textId="77777777" w:rsidR="00531852" w:rsidRDefault="00531852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CAGG-CreERT2; Pafah1b1</w:t>
            </w:r>
            <w:r w:rsidRPr="00273FA1">
              <w:rPr>
                <w:rFonts w:ascii="Times New Roman" w:hAnsi="Times New Roman" w:cs="Times New Roman"/>
                <w:b/>
                <w:i/>
                <w:vertAlign w:val="superscript"/>
              </w:rPr>
              <w:t>hc/hc</w:t>
            </w:r>
            <w:r w:rsidRPr="00273FA1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(n=6)</w:t>
            </w:r>
          </w:p>
          <w:p w14:paraId="2BEE57A3" w14:textId="77777777" w:rsidR="00531852" w:rsidRDefault="00531852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  (66.7%)</w:t>
            </w:r>
          </w:p>
        </w:tc>
      </w:tr>
    </w:tbl>
    <w:p w14:paraId="59A7111E" w14:textId="77777777" w:rsidR="00531852" w:rsidRDefault="00531852" w:rsidP="00531852">
      <w:pPr>
        <w:rPr>
          <w:rFonts w:ascii="Times New Roman" w:hAnsi="Times New Roman" w:cs="Times New Roman"/>
        </w:rPr>
      </w:pPr>
    </w:p>
    <w:p w14:paraId="79487F71" w14:textId="77777777" w:rsidR="00531852" w:rsidRPr="00702FAA" w:rsidRDefault="00531852" w:rsidP="005318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63540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total number of MEFs observed in live-cell imaging of SEPT6-GFP during cytokinesis</w:t>
      </w:r>
    </w:p>
    <w:p w14:paraId="6D4E0031" w14:textId="77777777" w:rsidR="00531852" w:rsidRDefault="00531852" w:rsidP="00531852">
      <w:pPr>
        <w:rPr>
          <w:rFonts w:ascii="Times New Roman" w:hAnsi="Times New Roman" w:cs="Times New Roman"/>
          <w:b/>
        </w:rPr>
      </w:pPr>
    </w:p>
    <w:p w14:paraId="646A589A" w14:textId="77777777" w:rsidR="007868B7" w:rsidRDefault="007868B7"/>
    <w:sectPr w:rsidR="007868B7" w:rsidSect="00220C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52"/>
    <w:rsid w:val="00220C08"/>
    <w:rsid w:val="00531852"/>
    <w:rsid w:val="007868B7"/>
    <w:rsid w:val="007B2BFC"/>
    <w:rsid w:val="007D2FC2"/>
    <w:rsid w:val="009F76BB"/>
    <w:rsid w:val="00D5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4191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Macintosh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.</dc:creator>
  <cp:keywords/>
  <dc:description/>
  <cp:lastModifiedBy> .</cp:lastModifiedBy>
  <cp:revision>3</cp:revision>
  <dcterms:created xsi:type="dcterms:W3CDTF">2020-02-14T03:48:00Z</dcterms:created>
  <dcterms:modified xsi:type="dcterms:W3CDTF">2020-02-14T03:49:00Z</dcterms:modified>
</cp:coreProperties>
</file>