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1710"/>
        <w:gridCol w:w="2250"/>
        <w:gridCol w:w="1528"/>
        <w:gridCol w:w="2032"/>
      </w:tblGrid>
      <w:tr w:rsidR="00520F3E" w:rsidRPr="000E799D" w:rsidTr="003F24A0">
        <w:trPr>
          <w:trHeight w:val="500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0F3E" w:rsidRPr="000E799D" w:rsidRDefault="00520F3E" w:rsidP="003F24A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520F3E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520F3E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="00520F3E"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3D7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25448" w:rsidP="00520F3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BEI Resources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25448" w:rsidP="003F24A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MRA102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Laboratory-adapted parasite strain</w:t>
            </w:r>
            <w:r w:rsidR="00025448" w:rsidRPr="000E799D">
              <w:rPr>
                <w:rFonts w:ascii="Arial" w:hAnsi="Arial" w:cs="Arial"/>
                <w:sz w:val="22"/>
                <w:szCs w:val="22"/>
              </w:rPr>
              <w:t>; maintained in Singapore Immunology Network (</w:t>
            </w:r>
            <w:proofErr w:type="spellStart"/>
            <w:r w:rsidR="00025448" w:rsidRPr="000E799D">
              <w:rPr>
                <w:rFonts w:ascii="Arial" w:hAnsi="Arial" w:cs="Arial"/>
                <w:sz w:val="22"/>
                <w:szCs w:val="22"/>
              </w:rPr>
              <w:t>SIgN</w:t>
            </w:r>
            <w:proofErr w:type="spellEnd"/>
            <w:r w:rsidR="00025448"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20F3E" w:rsidRPr="000E799D" w:rsidTr="000E799D">
        <w:trPr>
          <w:trHeight w:val="13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FVT402</w:t>
            </w:r>
          </w:p>
          <w:p w:rsidR="00520F3E" w:rsidRPr="000E799D" w:rsidRDefault="00520F3E" w:rsidP="00520F3E">
            <w:pPr>
              <w:rPr>
                <w:rFonts w:ascii="Arial" w:hAnsi="Arial" w:cs="Arial"/>
                <w:sz w:val="22"/>
                <w:szCs w:val="22"/>
              </w:rPr>
            </w:pPr>
          </w:p>
          <w:p w:rsidR="00520F3E" w:rsidRPr="000E799D" w:rsidRDefault="00520F3E" w:rsidP="00520F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3F24A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0E799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Adapted from clinical isolate</w:t>
            </w:r>
            <w:r w:rsidR="000E799D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="000E799D">
              <w:rPr>
                <w:rFonts w:ascii="Arial" w:hAnsi="Arial" w:cs="Arial"/>
                <w:sz w:val="22"/>
                <w:szCs w:val="22"/>
              </w:rPr>
              <w:t>Shoklo</w:t>
            </w:r>
            <w:proofErr w:type="spellEnd"/>
            <w:r w:rsidR="000E799D">
              <w:rPr>
                <w:rFonts w:ascii="Arial" w:hAnsi="Arial" w:cs="Arial"/>
                <w:sz w:val="22"/>
                <w:szCs w:val="22"/>
              </w:rPr>
              <w:t xml:space="preserve"> Malaria Research Unit (SMRU)</w:t>
            </w:r>
          </w:p>
        </w:tc>
      </w:tr>
      <w:tr w:rsidR="00520F3E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FVT201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520F3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E799D" w:rsidP="000E799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Adapted from clinical isolate</w:t>
            </w:r>
            <w:r>
              <w:rPr>
                <w:rFonts w:ascii="Arial" w:hAnsi="Arial" w:cs="Arial"/>
                <w:sz w:val="22"/>
                <w:szCs w:val="22"/>
              </w:rPr>
              <w:t xml:space="preserve"> in SMRU</w:t>
            </w:r>
          </w:p>
        </w:tc>
      </w:tr>
      <w:tr w:rsidR="00520F3E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MKK183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520F3E" w:rsidP="00520F3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F3E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Adapted from clinical isolate</w:t>
            </w:r>
            <w:r>
              <w:rPr>
                <w:rFonts w:ascii="Arial" w:hAnsi="Arial" w:cs="Arial"/>
                <w:sz w:val="22"/>
                <w:szCs w:val="22"/>
              </w:rPr>
              <w:t xml:space="preserve"> in SMRU</w:t>
            </w:r>
          </w:p>
        </w:tc>
      </w:tr>
      <w:tr w:rsidR="000D01FC" w:rsidRPr="000E799D" w:rsidTr="000E799D">
        <w:trPr>
          <w:trHeight w:val="13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contextualSpacing/>
              <w:mirrorIndent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WPP3065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Adapted from clinical isolate</w:t>
            </w:r>
            <w:r>
              <w:rPr>
                <w:rFonts w:ascii="Arial" w:hAnsi="Arial" w:cs="Arial"/>
                <w:sz w:val="22"/>
                <w:szCs w:val="22"/>
              </w:rPr>
              <w:t xml:space="preserve"> in SMRU</w:t>
            </w:r>
          </w:p>
        </w:tc>
      </w:tr>
      <w:tr w:rsidR="000D01FC" w:rsidRPr="000E799D" w:rsidTr="000E799D">
        <w:trPr>
          <w:trHeight w:val="13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contextualSpacing/>
              <w:mirrorIndent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WPP2803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Adapted from clinical isolate</w:t>
            </w:r>
            <w:r>
              <w:rPr>
                <w:rFonts w:ascii="Arial" w:hAnsi="Arial" w:cs="Arial"/>
                <w:sz w:val="22"/>
                <w:szCs w:val="22"/>
              </w:rPr>
              <w:t xml:space="preserve"> in SMRU</w:t>
            </w:r>
          </w:p>
        </w:tc>
      </w:tr>
      <w:tr w:rsidR="000D01FC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contextualSpacing/>
              <w:mirrorIndent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NHP1106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Adapted from clinical isolate</w:t>
            </w:r>
            <w:r>
              <w:rPr>
                <w:rFonts w:ascii="Arial" w:hAnsi="Arial" w:cs="Arial"/>
                <w:sz w:val="22"/>
                <w:szCs w:val="22"/>
              </w:rPr>
              <w:t xml:space="preserve"> in SMRU</w:t>
            </w:r>
          </w:p>
        </w:tc>
      </w:tr>
      <w:tr w:rsidR="000D01FC" w:rsidRPr="000E799D" w:rsidTr="000E799D">
        <w:trPr>
          <w:trHeight w:val="13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lastRenderedPageBreak/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contextualSpacing/>
              <w:mirrorIndent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NHP4770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E799D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E799D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Adapted from clinical isolate</w:t>
            </w:r>
            <w:r>
              <w:rPr>
                <w:rFonts w:ascii="Arial" w:hAnsi="Arial" w:cs="Arial"/>
                <w:sz w:val="22"/>
                <w:szCs w:val="22"/>
              </w:rPr>
              <w:t xml:space="preserve"> in SMRU</w:t>
            </w:r>
          </w:p>
        </w:tc>
      </w:tr>
      <w:tr w:rsidR="000D01FC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contextualSpacing/>
              <w:mirrorIndent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CS2-SBP1-KO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Maier et al.2007. doi:10.1182/blood-2006-08-043364</w:t>
            </w:r>
          </w:p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Chan et al.2016. </w:t>
            </w:r>
            <w:proofErr w:type="gramStart"/>
            <w:r w:rsidRPr="000E799D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0E799D">
              <w:rPr>
                <w:rFonts w:ascii="Arial" w:hAnsi="Arial" w:cs="Arial"/>
                <w:sz w:val="22"/>
                <w:szCs w:val="22"/>
              </w:rPr>
              <w:t>10.1007/s00018-016-2267-1.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Prepared in The Australian National University (ANU) and maintained in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SIgN</w:t>
            </w:r>
            <w:proofErr w:type="spellEnd"/>
          </w:p>
        </w:tc>
      </w:tr>
      <w:tr w:rsidR="000D01FC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2544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CS2-WT</w:t>
            </w:r>
          </w:p>
          <w:p w:rsidR="000D01FC" w:rsidRPr="000E799D" w:rsidRDefault="000D01FC" w:rsidP="000D01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Maier et al.2007. doi:10.1182/blood-2006-08-043364</w:t>
            </w:r>
          </w:p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Chan et al.2016. </w:t>
            </w:r>
            <w:proofErr w:type="gramStart"/>
            <w:r w:rsidRPr="000E799D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0E799D">
              <w:rPr>
                <w:rFonts w:ascii="Arial" w:hAnsi="Arial" w:cs="Arial"/>
                <w:sz w:val="22"/>
                <w:szCs w:val="22"/>
              </w:rPr>
              <w:t>10.1007/s00018-016-2267-1.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Prepared in The Australian National University (ANU) and maintained in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SIgN</w:t>
            </w:r>
            <w:proofErr w:type="spellEnd"/>
          </w:p>
        </w:tc>
      </w:tr>
      <w:tr w:rsidR="000D01FC" w:rsidRPr="000E799D" w:rsidTr="000E799D">
        <w:trPr>
          <w:trHeight w:val="13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25448" w:rsidP="0002544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NF54_VAR2CSA_WT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Dorin-Semblat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et al.2019. </w:t>
            </w:r>
            <w:proofErr w:type="spellStart"/>
            <w:proofErr w:type="gramStart"/>
            <w:r w:rsidRPr="000E799D">
              <w:rPr>
                <w:rFonts w:ascii="Arial" w:hAnsi="Arial" w:cs="Arial"/>
                <w:sz w:val="22"/>
                <w:szCs w:val="22"/>
              </w:rPr>
              <w:t>doi</w:t>
            </w:r>
            <w:proofErr w:type="spellEnd"/>
            <w:proofErr w:type="gramEnd"/>
            <w:r w:rsidRPr="000E799D">
              <w:rPr>
                <w:rFonts w:ascii="Arial" w:hAnsi="Arial" w:cs="Arial"/>
                <w:sz w:val="22"/>
                <w:szCs w:val="22"/>
              </w:rPr>
              <w:t>: 10.1371/journal.pbio.3000308.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Provided by Benoit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Gamain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Institut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national de la santé et de la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recherche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médicale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(INSERM)</w:t>
            </w:r>
          </w:p>
        </w:tc>
      </w:tr>
      <w:tr w:rsidR="000D01FC" w:rsidRPr="000E799D" w:rsidTr="000E799D">
        <w:trPr>
          <w:trHeight w:val="7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Biological sample (</w:t>
            </w:r>
            <w:r w:rsidRPr="000E799D">
              <w:rPr>
                <w:rFonts w:ascii="Arial" w:hAnsi="Arial" w:cs="Arial"/>
                <w:i/>
                <w:sz w:val="22"/>
                <w:szCs w:val="22"/>
              </w:rPr>
              <w:t>Plasmodium falciparum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NF54_T934D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Dorin-Semblat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et al.2019.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doi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: 10.1371/journal.pbio.3000308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Provided by Benoit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Gamain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Institut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national de la santé et de la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recherche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médicale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(INSERM)</w:t>
            </w:r>
          </w:p>
        </w:tc>
      </w:tr>
      <w:tr w:rsidR="000D01FC" w:rsidRPr="000E799D" w:rsidTr="000E799D">
        <w:trPr>
          <w:trHeight w:val="7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Cell line (</w:t>
            </w:r>
            <w:r w:rsidR="007C5C4A" w:rsidRPr="000E799D">
              <w:rPr>
                <w:rFonts w:ascii="Arial" w:hAnsi="Arial" w:cs="Arial"/>
                <w:sz w:val="22"/>
                <w:szCs w:val="22"/>
              </w:rPr>
              <w:t>Homo sapiens</w:t>
            </w:r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THP-1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ATCC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7C5C4A" w:rsidRDefault="007C5C4A" w:rsidP="007C5C4A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2"/>
                <w:szCs w:val="22"/>
                <w:lang w:val="en-US" w:eastAsia="zh-CN"/>
              </w:rPr>
            </w:pPr>
            <w:r w:rsidRPr="007C5C4A">
              <w:rPr>
                <w:rFonts w:ascii="Arial" w:eastAsia="Times New Roman" w:hAnsi="Arial" w:cs="Arial"/>
                <w:bCs/>
                <w:kern w:val="36"/>
                <w:sz w:val="22"/>
                <w:szCs w:val="22"/>
                <w:lang w:val="en-US" w:eastAsia="zh-CN"/>
              </w:rPr>
              <w:t>TIB-202</w:t>
            </w:r>
            <w:r w:rsidRPr="007C5C4A">
              <w:rPr>
                <w:rFonts w:ascii="Arial" w:eastAsia="Times New Roman" w:hAnsi="Arial" w:cs="Arial"/>
                <w:bCs/>
                <w:kern w:val="36"/>
                <w:sz w:val="22"/>
                <w:szCs w:val="22"/>
                <w:vertAlign w:val="superscript"/>
                <w:lang w:val="en-US" w:eastAsia="zh-CN"/>
              </w:rPr>
              <w:t>™</w:t>
            </w:r>
          </w:p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Monocytic cell line</w:t>
            </w:r>
          </w:p>
        </w:tc>
      </w:tr>
      <w:tr w:rsidR="000D01FC" w:rsidRPr="000E799D" w:rsidTr="000E799D">
        <w:trPr>
          <w:trHeight w:val="7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772E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Acridine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Orange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#1301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1FC" w:rsidRPr="000E799D" w:rsidRDefault="000D01FC" w:rsidP="000D01F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5C4A" w:rsidRPr="000E799D" w:rsidTr="000E799D">
        <w:trPr>
          <w:trHeight w:val="7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F046E6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7C5C4A" w:rsidP="007C5C4A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ÄKTA Micro System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7C5C4A" w:rsidP="007C5C4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7C5C4A" w:rsidP="007C5C4A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815EA4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7C5C4A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690751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Albumax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™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11021045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3429F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For parasite culture</w:t>
            </w:r>
          </w:p>
        </w:tc>
      </w:tr>
      <w:tr w:rsidR="007C5C4A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3413D8" w:rsidP="003413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Anti-A </w:t>
            </w:r>
            <w:r w:rsidR="00026197" w:rsidRPr="000E799D">
              <w:rPr>
                <w:rFonts w:ascii="Arial" w:hAnsi="Arial" w:cs="Arial"/>
                <w:sz w:val="22"/>
                <w:szCs w:val="22"/>
              </w:rPr>
              <w:t>(AB</w:t>
            </w:r>
            <w:r>
              <w:rPr>
                <w:rFonts w:ascii="Arial" w:hAnsi="Arial" w:cs="Arial"/>
                <w:sz w:val="22"/>
                <w:szCs w:val="22"/>
              </w:rPr>
              <w:t xml:space="preserve">O1 ) murine monoclonal </w:t>
            </w:r>
            <w:r w:rsidR="00026197"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TransClone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® Bio-Rad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3413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Cat # </w:t>
            </w:r>
            <w:r w:rsidR="003413D8">
              <w:rPr>
                <w:rFonts w:ascii="Arial" w:hAnsi="Arial" w:cs="Arial"/>
                <w:sz w:val="22"/>
                <w:szCs w:val="22"/>
              </w:rPr>
              <w:t>86328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Blood group-typing</w:t>
            </w:r>
          </w:p>
          <w:p w:rsidR="003413D8" w:rsidRPr="000E799D" w:rsidRDefault="003413D8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(slide method: 50 µl)</w:t>
            </w:r>
          </w:p>
        </w:tc>
      </w:tr>
      <w:tr w:rsidR="007C5C4A" w:rsidRPr="000E799D" w:rsidTr="000E799D">
        <w:trPr>
          <w:trHeight w:val="7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3413D8" w:rsidP="003413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Anti-B </w:t>
            </w:r>
            <w:r w:rsidR="00026197" w:rsidRPr="000E799D">
              <w:rPr>
                <w:rFonts w:ascii="Arial" w:hAnsi="Arial" w:cs="Arial"/>
                <w:sz w:val="22"/>
                <w:szCs w:val="22"/>
              </w:rPr>
              <w:t>(AB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026197" w:rsidRPr="000E799D">
              <w:rPr>
                <w:rFonts w:ascii="Arial" w:hAnsi="Arial" w:cs="Arial"/>
                <w:sz w:val="22"/>
                <w:szCs w:val="22"/>
              </w:rPr>
              <w:t xml:space="preserve">2) </w:t>
            </w:r>
            <w:r>
              <w:rPr>
                <w:rFonts w:ascii="Arial" w:hAnsi="Arial" w:cs="Arial"/>
                <w:sz w:val="22"/>
                <w:szCs w:val="22"/>
              </w:rPr>
              <w:t xml:space="preserve">murine monoclonal </w:t>
            </w:r>
            <w:r w:rsidR="00026197"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TransClone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® Bio-Rad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Pr="000E799D" w:rsidRDefault="00026197" w:rsidP="003413D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Cat # </w:t>
            </w:r>
            <w:r w:rsidR="003413D8">
              <w:rPr>
                <w:rFonts w:ascii="Arial" w:hAnsi="Arial" w:cs="Arial"/>
                <w:sz w:val="22"/>
                <w:szCs w:val="22"/>
              </w:rPr>
              <w:t>86470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C4A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Blood group-typing</w:t>
            </w:r>
          </w:p>
          <w:p w:rsidR="003413D8" w:rsidRPr="000E799D" w:rsidRDefault="003413D8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(slide method: 50 µl)</w:t>
            </w:r>
          </w:p>
        </w:tc>
      </w:tr>
      <w:tr w:rsidR="00026197" w:rsidRPr="000E799D" w:rsidTr="000E799D">
        <w:trPr>
          <w:trHeight w:val="106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F046E6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026197" w:rsidP="00026197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BD Vacutainer™ with lithium heparin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026197" w:rsidP="0002619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02-657-28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026197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197" w:rsidRPr="000E799D" w:rsidTr="000E799D">
        <w:trPr>
          <w:trHeight w:val="7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F046E6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F046E6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 xml:space="preserve">C-18 </w:t>
            </w:r>
            <w:proofErr w:type="spellStart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>ReproSil</w:t>
            </w:r>
            <w:proofErr w:type="spellEnd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>Pur</w:t>
            </w:r>
            <w:proofErr w:type="spellEnd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 xml:space="preserve"> Basic beads 2.5 um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F046E6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 xml:space="preserve">Dr </w:t>
            </w:r>
            <w:proofErr w:type="spellStart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>Maisch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F046E6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</w:t>
            </w:r>
            <w:r w:rsidRPr="000E799D">
              <w:rPr>
                <w:rStyle w:val="txtn"/>
                <w:rFonts w:ascii="Arial" w:hAnsi="Arial" w:cs="Arial"/>
                <w:sz w:val="22"/>
                <w:szCs w:val="22"/>
              </w:rPr>
              <w:t>r125.b9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815EA4" w:rsidP="00F046E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026197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CD14+ microbeads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Miltenyi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Biotech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130050201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6197" w:rsidRPr="000E799D" w:rsidRDefault="00026197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34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Cellulose acetate syringe filter, pore size 0.45 µm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Sartorius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Minisart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®, Sigma-Aldrich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16555-K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34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Centrifuge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Sorvall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®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Legend® RT Plus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34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CF11 cellulose powder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Sigma-Aldrich®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318094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34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EASY nLC1000 system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Scientific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#LC120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815EA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723934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Epifluorescence microscope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Nikon Eclipse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TS100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934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Falcon® Cell Culture Flask T25, filter cap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VWR™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#29185298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3934" w:rsidRPr="000E799D" w:rsidRDefault="00723934" w:rsidP="0072393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690751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Fetal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Bovine Serum (FBS)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10500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03429F" w:rsidP="0003429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For cee line culture</w:t>
            </w: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690751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Ficoll-paque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GE Healthcare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17-5442-02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Flat bottom culture plate, 48 well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NUNC™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#150687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Flat bottom plate, 96 well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NUNC™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#44240421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Gemini 5u/C-18/110A, 150 mm x 1 mm column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Phenomenex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</w:t>
            </w:r>
            <w:r w:rsidRPr="000E799D">
              <w:rPr>
                <w:rStyle w:val="partinfodata"/>
                <w:rFonts w:ascii="Arial" w:hAnsi="Arial" w:cs="Arial"/>
                <w:sz w:val="22"/>
                <w:szCs w:val="22"/>
              </w:rPr>
              <w:t>00F-4435-A0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815EA4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0D772E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Giemsa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Merck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HX60416604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Glass coverslip 22x32mm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Mariendfeld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0101112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Software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GraphPad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Prism7.0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GraphPad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Statistical analysis</w:t>
            </w:r>
          </w:p>
        </w:tc>
      </w:tr>
      <w:tr w:rsidR="00C3040F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690751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Heparinase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R&amp;D Systems®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7897-GH-010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040F" w:rsidRPr="000E799D" w:rsidRDefault="00C3040F" w:rsidP="00C3040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Heparinase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III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R&amp;D Systems®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6145-GH-010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Hexadimethrine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bromide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Sigma-Aldrich®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H9268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D772E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Human IGFBP7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DuoSet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® ELISA kit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R&amp;D Systems</w:t>
            </w:r>
            <w:r w:rsidR="00240146" w:rsidRPr="000E799D">
              <w:rPr>
                <w:rFonts w:ascii="Arial" w:hAnsi="Arial" w:cs="Arial"/>
                <w:sz w:val="22"/>
                <w:szCs w:val="22"/>
              </w:rPr>
              <w:t>®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DY009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D772E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 xml:space="preserve">Human VWF </w:t>
            </w:r>
            <w:proofErr w:type="spellStart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>SimpleStep</w:t>
            </w:r>
            <w:proofErr w:type="spellEnd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 xml:space="preserve"> ELISA® kit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ab223864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IMDM medium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#31980-030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Lab-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Tek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™ 8-chamber-slides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Scientific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#177445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>Lysyl</w:t>
            </w:r>
            <w:proofErr w:type="spellEnd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 xml:space="preserve"> endopeptidase® (</w:t>
            </w:r>
            <w:proofErr w:type="spellStart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>LysC</w:t>
            </w:r>
            <w:proofErr w:type="spellEnd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Wako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</w:t>
            </w: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125-02541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815EA4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MACS-LD columns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Miltenyi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Biotec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130042901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Software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Mascot 2.5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Matrix Science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815EA4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McCoy’s 5A medium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Gibco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12330-031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D772E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Microplate reader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Tecan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-Control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Tecan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®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Mission™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shRNA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Lentiviral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transduction particles for knock down of IGFBP7 expression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Sigma-Aldrich®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hPGK-Puro_CMV-tGFP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; SHCLNV-NM_001553; TRC#TRCN0000077943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Mission™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shRNA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Lentiviral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transduction particles for knock down of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Gly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C expression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Sigma-Aldrich®</w:t>
            </w:r>
            <w:r w:rsidR="00651C0C"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hPGK_CMV-tGFP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; SHCLNV-NM_002101; TRC#TRCN0000437292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Mouse IgG, polyclonal-anti-human HABP2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Abnova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H00003026-B01P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 IgG, polyclonal-isotype control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ab37355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</w:t>
            </w:r>
            <w:r w:rsidR="00FE4C83">
              <w:rPr>
                <w:rFonts w:ascii="Arial" w:hAnsi="Arial" w:cs="Arial"/>
                <w:sz w:val="22"/>
                <w:szCs w:val="22"/>
              </w:rPr>
              <w:t xml:space="preserve"> monoclonal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IgG</w:t>
            </w:r>
            <w:r w:rsidRPr="000E799D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, anti-human CFD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R&amp;D Systems®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MAB18241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61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</w:t>
            </w:r>
            <w:r w:rsidR="00FE4C83">
              <w:rPr>
                <w:rFonts w:ascii="Arial" w:hAnsi="Arial" w:cs="Arial"/>
                <w:sz w:val="22"/>
                <w:szCs w:val="22"/>
              </w:rPr>
              <w:t xml:space="preserve"> monoclonal 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IgG</w:t>
            </w:r>
            <w:r w:rsidRPr="000E799D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, anti-human CR1(CD35)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BD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Pharmingen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555451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</w:t>
            </w:r>
            <w:r w:rsidR="00FE4C83">
              <w:rPr>
                <w:rFonts w:ascii="Arial" w:hAnsi="Arial" w:cs="Arial"/>
                <w:sz w:val="22"/>
                <w:szCs w:val="22"/>
              </w:rPr>
              <w:t xml:space="preserve"> monoclonal 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IgG</w:t>
            </w:r>
            <w:r w:rsidRPr="000E799D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, anti-human IGFBP7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SinoBiological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13100-MM01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</w:t>
            </w:r>
            <w:r w:rsidR="00FE4C83">
              <w:rPr>
                <w:rFonts w:ascii="Arial" w:hAnsi="Arial" w:cs="Arial"/>
                <w:sz w:val="22"/>
                <w:szCs w:val="22"/>
              </w:rPr>
              <w:t xml:space="preserve"> monoclonal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IgG</w:t>
            </w:r>
            <w:r w:rsidRPr="000E799D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, anti-human NID1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R&amp;D Systems®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MAB2570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</w:t>
            </w:r>
            <w:r w:rsidR="00FE4C83">
              <w:rPr>
                <w:rFonts w:ascii="Arial" w:hAnsi="Arial" w:cs="Arial"/>
                <w:sz w:val="22"/>
                <w:szCs w:val="22"/>
              </w:rPr>
              <w:t xml:space="preserve"> monoclonal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IgG</w:t>
            </w:r>
            <w:r w:rsidRPr="000E799D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, anti-human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periostin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/ OSF-2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Sigma-Aldrich®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SAB4200197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</w:t>
            </w:r>
            <w:r w:rsidR="00FE4C83">
              <w:rPr>
                <w:rFonts w:ascii="Arial" w:hAnsi="Arial" w:cs="Arial"/>
                <w:sz w:val="22"/>
                <w:szCs w:val="22"/>
              </w:rPr>
              <w:t xml:space="preserve"> monoclonal 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IgG</w:t>
            </w:r>
            <w:r w:rsidRPr="000E799D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isotype control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R&amp;D Systems®</w:t>
            </w:r>
            <w:r w:rsidR="00651C0C"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MAB002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</w:t>
            </w:r>
            <w:r w:rsidR="00FE4C83">
              <w:rPr>
                <w:rFonts w:ascii="Arial" w:hAnsi="Arial" w:cs="Arial"/>
                <w:sz w:val="22"/>
                <w:szCs w:val="22"/>
              </w:rPr>
              <w:t xml:space="preserve"> monoclonal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IgG</w:t>
            </w:r>
            <w:r w:rsidRPr="000E799D">
              <w:rPr>
                <w:rFonts w:ascii="Arial" w:hAnsi="Arial" w:cs="Arial"/>
                <w:sz w:val="22"/>
                <w:szCs w:val="22"/>
                <w:vertAlign w:val="subscript"/>
              </w:rPr>
              <w:t>2B</w:t>
            </w:r>
            <w:r w:rsidRPr="000E799D">
              <w:rPr>
                <w:rFonts w:ascii="Arial" w:hAnsi="Arial" w:cs="Arial"/>
                <w:sz w:val="22"/>
                <w:szCs w:val="22"/>
              </w:rPr>
              <w:t>, anti-human TSP-1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0146" w:rsidRPr="000E799D" w:rsidRDefault="00240146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R&amp;D Systems®</w:t>
            </w:r>
            <w:r w:rsidR="00651C0C"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MAB 3074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Mouse</w:t>
            </w:r>
            <w:r w:rsidR="00FE4C83">
              <w:rPr>
                <w:rFonts w:ascii="Arial" w:hAnsi="Arial" w:cs="Arial"/>
                <w:sz w:val="22"/>
                <w:szCs w:val="22"/>
              </w:rPr>
              <w:t xml:space="preserve"> monoclonal</w:t>
            </w:r>
            <w:bookmarkStart w:id="0" w:name="_GoBack"/>
            <w:bookmarkEnd w:id="0"/>
            <w:r w:rsidRPr="000E799D">
              <w:rPr>
                <w:rFonts w:ascii="Arial" w:hAnsi="Arial" w:cs="Arial"/>
                <w:sz w:val="22"/>
                <w:szCs w:val="22"/>
              </w:rPr>
              <w:t xml:space="preserve"> IgG</w:t>
            </w:r>
            <w:r w:rsidRPr="000E799D">
              <w:rPr>
                <w:rFonts w:ascii="Arial" w:hAnsi="Arial" w:cs="Arial"/>
                <w:sz w:val="22"/>
                <w:szCs w:val="22"/>
                <w:vertAlign w:val="subscript"/>
              </w:rPr>
              <w:t>2B</w:t>
            </w:r>
            <w:r w:rsidRPr="000E799D">
              <w:rPr>
                <w:rFonts w:ascii="Arial" w:hAnsi="Arial" w:cs="Arial"/>
                <w:sz w:val="22"/>
                <w:szCs w:val="22"/>
              </w:rPr>
              <w:t xml:space="preserve"> isotype control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R&amp;D Systems®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MAB004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D772E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MycoAlert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™ Plus Mycoplasma detection kit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Lonza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LT07-705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>Orbitrap</w:t>
            </w:r>
            <w:proofErr w:type="spellEnd"/>
            <w:r w:rsidRPr="000E799D">
              <w:rPr>
                <w:rFonts w:ascii="Arial" w:eastAsia="Times New Roman" w:hAnsi="Arial" w:cs="Arial"/>
                <w:sz w:val="22"/>
                <w:szCs w:val="22"/>
              </w:rPr>
              <w:t xml:space="preserve"> Fusion™ mass spectrometry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240146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Scientific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IQLAAEGAAPFADBMBCX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3429F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Percoll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®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Sigma-Aldrich®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P1644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Software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Proteome Discoverer 1.4 software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Scientific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3429F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Puromycin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Sigma-Aldrich®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9620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Rabbit IgG, polyclonal-anti-human VWF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ab6994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Rabbit IgG, polyclonal-isotype control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ab37415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3413D8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concentration: 25 µg/ml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Recombinant protein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Recombinant human interferon gamma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IFNγ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R&amp;D Systems®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#285-IF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Recombinant protein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Recombinant human IGFBP7 (rhIGFBP7)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ProSpec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cyt-788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Recombinant protein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Recombinant human VWF (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rhVWF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Abcam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ab152801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RPMI 1640 medium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HyClone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SH30255.01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Sep-Pak C-18 columns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Waters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WAT051910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3429F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D772E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Trypan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Blue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Sigma-Aldrich®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#T6146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eastAsia="Times New Roman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Trypsin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HyClone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™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SV30031.01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90751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eastAsia="Times New Roman" w:hAnsi="Arial" w:cs="Arial"/>
                <w:sz w:val="22"/>
                <w:szCs w:val="22"/>
              </w:rPr>
              <w:t>Trypsin Gold, Mass Spectrometry Grade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Promega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#V5280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03429F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Mass spectrometry</w:t>
            </w: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Vivaspin20 twin PES membrane 30 </w:t>
            </w: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kDa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concentrator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Sartorius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Z629472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C0C" w:rsidRPr="000E799D" w:rsidTr="000E799D">
        <w:trPr>
          <w:trHeight w:val="5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240146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799D">
              <w:rPr>
                <w:rFonts w:ascii="Arial" w:hAnsi="Arial" w:cs="Arial"/>
                <w:sz w:val="22"/>
                <w:szCs w:val="22"/>
              </w:rPr>
              <w:t>Zymosan</w:t>
            </w:r>
            <w:proofErr w:type="spellEnd"/>
            <w:r w:rsidRPr="000E799D">
              <w:rPr>
                <w:rFonts w:ascii="Arial" w:hAnsi="Arial" w:cs="Arial"/>
                <w:sz w:val="22"/>
                <w:szCs w:val="22"/>
              </w:rPr>
              <w:t xml:space="preserve"> 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412C00">
            <w:pPr>
              <w:contextualSpacing/>
              <w:mirrorIndents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 xml:space="preserve">Sigma-Aldrich®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412C00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E799D">
              <w:rPr>
                <w:rFonts w:ascii="Arial" w:hAnsi="Arial" w:cs="Arial"/>
                <w:sz w:val="22"/>
                <w:szCs w:val="22"/>
              </w:rPr>
              <w:t>Cat # Z4250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C0C" w:rsidRPr="000E799D" w:rsidRDefault="00651C0C" w:rsidP="00651C0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5057" w:rsidRPr="000E799D" w:rsidRDefault="002B5057">
      <w:pPr>
        <w:rPr>
          <w:rFonts w:ascii="Arial" w:hAnsi="Arial" w:cs="Arial"/>
          <w:sz w:val="22"/>
          <w:szCs w:val="22"/>
        </w:rPr>
      </w:pPr>
    </w:p>
    <w:sectPr w:rsidR="002B5057" w:rsidRPr="000E7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3E"/>
    <w:rsid w:val="00025448"/>
    <w:rsid w:val="00026197"/>
    <w:rsid w:val="0003429F"/>
    <w:rsid w:val="000D01FC"/>
    <w:rsid w:val="000D772E"/>
    <w:rsid w:val="000E799D"/>
    <w:rsid w:val="00240146"/>
    <w:rsid w:val="002B5057"/>
    <w:rsid w:val="003413D8"/>
    <w:rsid w:val="00412C00"/>
    <w:rsid w:val="00520F3E"/>
    <w:rsid w:val="00651C0C"/>
    <w:rsid w:val="00690751"/>
    <w:rsid w:val="00723934"/>
    <w:rsid w:val="007C5C4A"/>
    <w:rsid w:val="007E60DA"/>
    <w:rsid w:val="00815EA4"/>
    <w:rsid w:val="00C3040F"/>
    <w:rsid w:val="00F046E6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273AB"/>
  <w15:chartTrackingRefBased/>
  <w15:docId w15:val="{BF84DA69-1324-4B67-9775-E69A33CF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F3E"/>
    <w:pPr>
      <w:spacing w:after="0" w:line="240" w:lineRule="auto"/>
    </w:pPr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uiPriority w:val="9"/>
    <w:qFormat/>
    <w:rsid w:val="007C5C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0F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0F3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C5C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xtn">
    <w:name w:val="txtn"/>
    <w:basedOn w:val="DefaultParagraphFont"/>
    <w:rsid w:val="00F046E6"/>
  </w:style>
  <w:style w:type="character" w:customStyle="1" w:styleId="partinfodata">
    <w:name w:val="partinfodata"/>
    <w:basedOn w:val="DefaultParagraphFont"/>
    <w:rsid w:val="00C3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8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7</cp:revision>
  <dcterms:created xsi:type="dcterms:W3CDTF">2020-01-21T03:31:00Z</dcterms:created>
  <dcterms:modified xsi:type="dcterms:W3CDTF">2020-01-23T03:29:00Z</dcterms:modified>
</cp:coreProperties>
</file>