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E84CEA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</w:t>
      </w:r>
      <w:r w:rsidR="009205E9" w:rsidRPr="00E84CEA">
        <w:rPr>
          <w:rFonts w:asciiTheme="minorHAnsi" w:hAnsiTheme="minorHAnsi"/>
          <w:sz w:val="22"/>
          <w:szCs w:val="22"/>
        </w:rPr>
        <w:t>required assumptions</w:t>
      </w:r>
    </w:p>
    <w:p w14:paraId="1EB6E52F" w14:textId="224B80E0" w:rsidR="00402ADD" w:rsidRPr="00E84CEA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E84CEA">
        <w:rPr>
          <w:rFonts w:asciiTheme="minorHAnsi" w:hAnsiTheme="minorHAnsi"/>
          <w:sz w:val="22"/>
          <w:szCs w:val="22"/>
        </w:rPr>
        <w:t>If no</w:t>
      </w:r>
      <w:r w:rsidR="00B57E8A" w:rsidRPr="00E84CEA">
        <w:rPr>
          <w:rFonts w:asciiTheme="minorHAnsi" w:hAnsiTheme="minorHAnsi"/>
          <w:sz w:val="22"/>
          <w:szCs w:val="22"/>
        </w:rPr>
        <w:t xml:space="preserve"> explicit</w:t>
      </w:r>
      <w:r w:rsidRPr="00E84CEA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E84CEA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E84CEA">
        <w:rPr>
          <w:rFonts w:asciiTheme="minorHAnsi" w:hAnsiTheme="minorHAnsi"/>
          <w:sz w:val="22"/>
          <w:szCs w:val="22"/>
        </w:rPr>
        <w:t>decide</w:t>
      </w:r>
      <w:r w:rsidR="00877644" w:rsidRPr="00E84CEA">
        <w:rPr>
          <w:rFonts w:asciiTheme="minorHAnsi" w:hAnsiTheme="minorHAnsi"/>
          <w:sz w:val="22"/>
          <w:szCs w:val="22"/>
        </w:rPr>
        <w:t>d</w:t>
      </w:r>
      <w:r w:rsidR="00FE4F10" w:rsidRPr="00E84CEA">
        <w:rPr>
          <w:rFonts w:asciiTheme="minorHAnsi" w:hAnsiTheme="minorHAnsi"/>
          <w:sz w:val="22"/>
          <w:szCs w:val="22"/>
        </w:rPr>
        <w:t xml:space="preserve"> </w:t>
      </w:r>
      <w:r w:rsidR="00B57E8A" w:rsidRPr="00E84CEA">
        <w:rPr>
          <w:rFonts w:asciiTheme="minorHAnsi" w:hAnsiTheme="minorHAnsi"/>
          <w:sz w:val="22"/>
          <w:szCs w:val="22"/>
        </w:rPr>
        <w:t xml:space="preserve">what </w:t>
      </w:r>
      <w:r w:rsidRPr="00E84CEA">
        <w:rPr>
          <w:rFonts w:asciiTheme="minorHAnsi" w:hAnsiTheme="minorHAnsi"/>
          <w:sz w:val="22"/>
          <w:szCs w:val="22"/>
        </w:rPr>
        <w:t xml:space="preserve">sample </w:t>
      </w:r>
      <w:r w:rsidR="00FE4F10" w:rsidRPr="00E84CEA">
        <w:rPr>
          <w:rFonts w:asciiTheme="minorHAnsi" w:hAnsiTheme="minorHAnsi"/>
          <w:sz w:val="22"/>
          <w:szCs w:val="22"/>
        </w:rPr>
        <w:t xml:space="preserve">(replicate) </w:t>
      </w:r>
      <w:r w:rsidRPr="00E84CEA">
        <w:rPr>
          <w:rFonts w:asciiTheme="minorHAnsi" w:hAnsiTheme="minorHAnsi"/>
          <w:sz w:val="22"/>
          <w:szCs w:val="22"/>
        </w:rPr>
        <w:t>size</w:t>
      </w:r>
      <w:r w:rsidR="00FE4F10" w:rsidRPr="00E84CEA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E0B4B9" w:rsidR="00877644" w:rsidRPr="005C67A7" w:rsidRDefault="00CD2188" w:rsidP="005C67A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C67A7">
        <w:rPr>
          <w:rFonts w:asciiTheme="minorHAnsi" w:hAnsiTheme="minorHAnsi"/>
          <w:sz w:val="22"/>
          <w:szCs w:val="22"/>
        </w:rPr>
        <w:t>We used a standard biological replication of at least 3 independent experiments.</w:t>
      </w:r>
    </w:p>
    <w:p w14:paraId="1A504CBD" w14:textId="491D5750" w:rsidR="00CD2188" w:rsidRPr="005C67A7" w:rsidRDefault="00CD2188" w:rsidP="00E84CE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C67A7">
        <w:rPr>
          <w:rFonts w:asciiTheme="minorHAnsi" w:hAnsiTheme="minorHAnsi"/>
          <w:sz w:val="22"/>
          <w:szCs w:val="22"/>
        </w:rPr>
        <w:t>In all microscopy experiments</w:t>
      </w:r>
      <w:r w:rsidR="00E84CEA" w:rsidRPr="005C67A7">
        <w:rPr>
          <w:rFonts w:asciiTheme="minorHAnsi" w:hAnsiTheme="minorHAnsi"/>
          <w:sz w:val="22"/>
          <w:szCs w:val="22"/>
        </w:rPr>
        <w:t>, n was</w:t>
      </w:r>
      <w:r w:rsidRPr="005C67A7">
        <w:rPr>
          <w:rFonts w:asciiTheme="minorHAnsi" w:hAnsiTheme="minorHAnsi"/>
          <w:sz w:val="22"/>
          <w:szCs w:val="22"/>
        </w:rPr>
        <w:t xml:space="preserve"> at least 10 cells per experiment, as usually used in experiments of that kind.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E84CEA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84CEA">
        <w:rPr>
          <w:rFonts w:asciiTheme="minorHAnsi" w:hAnsiTheme="minorHAnsi"/>
          <w:sz w:val="22"/>
          <w:szCs w:val="22"/>
        </w:rPr>
        <w:t>You should include</w:t>
      </w:r>
      <w:r w:rsidR="00C1184B" w:rsidRPr="00E84CEA">
        <w:rPr>
          <w:rFonts w:asciiTheme="minorHAnsi" w:hAnsiTheme="minorHAnsi"/>
          <w:sz w:val="22"/>
          <w:szCs w:val="22"/>
        </w:rPr>
        <w:t xml:space="preserve"> </w:t>
      </w:r>
      <w:r w:rsidRPr="00E84CEA">
        <w:rPr>
          <w:rFonts w:asciiTheme="minorHAnsi" w:hAnsiTheme="minorHAnsi"/>
          <w:sz w:val="22"/>
          <w:szCs w:val="22"/>
        </w:rPr>
        <w:t>a</w:t>
      </w:r>
      <w:r w:rsidR="00FE4F10" w:rsidRPr="00E84CEA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E84CEA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B27C34" w:rsidR="00B330BD" w:rsidRPr="005C67A7" w:rsidRDefault="00E84C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C67A7">
        <w:rPr>
          <w:rFonts w:asciiTheme="minorHAnsi" w:hAnsiTheme="minorHAnsi"/>
          <w:sz w:val="22"/>
          <w:szCs w:val="22"/>
        </w:rPr>
        <w:t>Biological replications were defined as independent experiments that were performed separately.</w:t>
      </w:r>
    </w:p>
    <w:p w14:paraId="3F538AB2" w14:textId="76465389" w:rsidR="00E84CEA" w:rsidRPr="005C67A7" w:rsidRDefault="00E84C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C67A7">
        <w:rPr>
          <w:rFonts w:asciiTheme="minorHAnsi" w:hAnsiTheme="minorHAnsi"/>
          <w:sz w:val="22"/>
          <w:szCs w:val="22"/>
        </w:rPr>
        <w:t>Technical replications were defined as separate wells of the same conditions in the same plate or as loading replicates from the same sample.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324F73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324F73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324F73">
        <w:rPr>
          <w:rFonts w:asciiTheme="minorHAnsi" w:hAnsiTheme="minorHAnsi"/>
          <w:sz w:val="22"/>
          <w:szCs w:val="22"/>
        </w:rPr>
        <w:t xml:space="preserve">only </w:t>
      </w:r>
      <w:r w:rsidRPr="00324F73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2FA57C3D" w14:textId="77777777" w:rsidR="00766819" w:rsidRDefault="00766819" w:rsidP="00766819">
      <w:pPr>
        <w:framePr w:w="10156" w:h="1088" w:hSpace="180" w:wrap="around" w:vAnchor="text" w:hAnchor="page" w:x="871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bidi="he-IL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Number of replications, sample sizes and approximate p-value are </w:t>
      </w:r>
      <w:r>
        <w:rPr>
          <w:rFonts w:asciiTheme="minorHAnsi" w:hAnsiTheme="minorHAnsi"/>
          <w:sz w:val="22"/>
          <w:szCs w:val="22"/>
          <w:lang w:bidi="he-IL"/>
        </w:rPr>
        <w:t>specified for each figure in its figure legend.</w:t>
      </w:r>
    </w:p>
    <w:p w14:paraId="7A9BF744" w14:textId="77777777" w:rsidR="00766819" w:rsidRPr="00324F73" w:rsidRDefault="00766819" w:rsidP="00766819">
      <w:pPr>
        <w:framePr w:w="10156" w:h="1088" w:hSpace="180" w:wrap="around" w:vAnchor="text" w:hAnchor="page" w:x="871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u w:val="single"/>
          <w:lang w:bidi="he-IL"/>
        </w:rPr>
      </w:pPr>
      <w:r w:rsidRPr="00766819">
        <w:rPr>
          <w:rFonts w:asciiTheme="minorHAnsi" w:hAnsiTheme="minorHAnsi"/>
          <w:b/>
          <w:bCs/>
          <w:sz w:val="22"/>
          <w:szCs w:val="22"/>
          <w:u w:val="single"/>
          <w:lang w:bidi="he-IL"/>
        </w:rPr>
        <w:t>Exact p-values</w:t>
      </w:r>
      <w:r w:rsidRPr="00324F73">
        <w:rPr>
          <w:rFonts w:asciiTheme="minorHAnsi" w:hAnsiTheme="minorHAnsi"/>
          <w:sz w:val="22"/>
          <w:szCs w:val="22"/>
          <w:u w:val="single"/>
          <w:lang w:bidi="he-IL"/>
        </w:rPr>
        <w:t>:</w:t>
      </w:r>
    </w:p>
    <w:p w14:paraId="4C69D401" w14:textId="440399E5" w:rsidR="00766819" w:rsidRPr="00932CD3" w:rsidRDefault="00766819" w:rsidP="004C12AD">
      <w:pPr>
        <w:framePr w:w="10156" w:h="1088" w:hSpace="180" w:wrap="around" w:vAnchor="text" w:hAnchor="page" w:x="871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bidi="he-IL"/>
        </w:rPr>
      </w:pP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1C: </w:t>
      </w:r>
      <w:r w:rsidRPr="00C3174C">
        <w:rPr>
          <w:rFonts w:asciiTheme="minorHAnsi" w:hAnsiTheme="minorHAnsi"/>
          <w:sz w:val="22"/>
          <w:szCs w:val="22"/>
          <w:lang w:bidi="he-IL"/>
        </w:rPr>
        <w:t>p=0.6082</w:t>
      </w:r>
      <w:r>
        <w:rPr>
          <w:rFonts w:asciiTheme="minorHAnsi" w:hAnsiTheme="minorHAnsi"/>
          <w:sz w:val="22"/>
          <w:szCs w:val="22"/>
          <w:lang w:bidi="he-IL"/>
        </w:rPr>
        <w:t xml:space="preserve">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1D: </w:t>
      </w:r>
      <w:r>
        <w:rPr>
          <w:rFonts w:asciiTheme="minorHAnsi" w:hAnsiTheme="minorHAnsi"/>
          <w:sz w:val="22"/>
          <w:szCs w:val="22"/>
          <w:lang w:bidi="he-IL"/>
        </w:rPr>
        <w:t xml:space="preserve">shKu80: p=0.0002, shMRE11: p=0.9034,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1I: </w:t>
      </w:r>
      <w:r>
        <w:rPr>
          <w:rFonts w:asciiTheme="minorHAnsi" w:hAnsiTheme="minorHAnsi"/>
          <w:sz w:val="22"/>
          <w:szCs w:val="22"/>
          <w:lang w:bidi="he-IL"/>
        </w:rPr>
        <w:t xml:space="preserve">p=0.0009.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1L: </w:t>
      </w:r>
      <w:r>
        <w:rPr>
          <w:rFonts w:asciiTheme="minorHAnsi" w:hAnsiTheme="minorHAnsi"/>
          <w:sz w:val="22"/>
          <w:szCs w:val="22"/>
          <w:lang w:bidi="he-IL"/>
        </w:rPr>
        <w:t xml:space="preserve">p=0.4797.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 1-Supp. 1</w:t>
      </w:r>
      <w:r w:rsidR="006B4572" w:rsidRPr="00F33EB1">
        <w:rPr>
          <w:rFonts w:asciiTheme="minorHAnsi" w:hAnsiTheme="minorHAnsi"/>
          <w:b/>
          <w:bCs/>
          <w:sz w:val="22"/>
          <w:szCs w:val="22"/>
          <w:lang w:bidi="he-IL"/>
        </w:rPr>
        <w:t xml:space="preserve">C: </w:t>
      </w:r>
      <w:r w:rsidR="006B4572">
        <w:rPr>
          <w:rFonts w:asciiTheme="minorHAnsi" w:hAnsiTheme="minorHAnsi"/>
          <w:sz w:val="22"/>
          <w:szCs w:val="22"/>
          <w:lang w:bidi="he-IL"/>
        </w:rPr>
        <w:t>p=0.</w:t>
      </w:r>
      <w:r w:rsidR="006B4572" w:rsidRPr="00F33EB1">
        <w:rPr>
          <w:rFonts w:asciiTheme="minorHAnsi" w:hAnsiTheme="minorHAnsi"/>
          <w:sz w:val="22"/>
          <w:szCs w:val="22"/>
          <w:lang w:bidi="he-IL"/>
        </w:rPr>
        <w:t xml:space="preserve">0006.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. 1-Supp. 1F: </w:t>
      </w:r>
      <w:r w:rsidR="006B4572" w:rsidRPr="005B741E">
        <w:rPr>
          <w:rFonts w:asciiTheme="minorHAnsi" w:hAnsiTheme="minorHAnsi"/>
          <w:sz w:val="22"/>
          <w:szCs w:val="22"/>
          <w:lang w:bidi="he-IL"/>
        </w:rPr>
        <w:t>p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=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0.0037.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 1-Supp. 1</w:t>
      </w:r>
      <w:r w:rsidR="006B4572" w:rsidRPr="00F33EB1">
        <w:rPr>
          <w:rFonts w:asciiTheme="minorHAnsi" w:hAnsiTheme="minorHAnsi"/>
          <w:b/>
          <w:bCs/>
          <w:sz w:val="22"/>
          <w:szCs w:val="22"/>
          <w:lang w:bidi="he-IL"/>
        </w:rPr>
        <w:t xml:space="preserve">I: </w:t>
      </w:r>
      <w:r w:rsidR="006B4572" w:rsidRPr="00F33EB1">
        <w:rPr>
          <w:rFonts w:asciiTheme="minorHAnsi" w:hAnsiTheme="minorHAnsi"/>
          <w:sz w:val="22"/>
          <w:szCs w:val="22"/>
          <w:lang w:bidi="he-IL"/>
        </w:rPr>
        <w:t>p&lt;0.0001.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 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1-Supp. 2C-D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shControl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-IR: 0-3: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shH2AX-IR: 0-3: p=0.3378,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shATM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-IR: 0-3: p=0.6702,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shControl+IR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: 0-3: p&lt;0.0001;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shControl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-IR: 4-10: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shH2AX-IR: 4-10: p=0.3378,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shATM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-IR: 4-10: p=0.8618,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shControl+IR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: 4-10: p=0.5914;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shControl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-IR: Above 10: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shH2AX-IR: Above 10: p&gt;0.9999,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shATM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-IR: Above 10: p=0.8011,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shControl+IR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: Above 10: p&lt;0.0001;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shH2AX</w:t>
      </w:r>
      <w:r w:rsidR="006B4572" w:rsidRPr="009C214B">
        <w:rPr>
          <w:rFonts w:asciiTheme="minorHAnsi" w:hAnsiTheme="minorHAnsi"/>
          <w:sz w:val="22"/>
          <w:szCs w:val="22"/>
          <w:u w:val="single"/>
          <w:lang w:bidi="he-IL"/>
        </w:rPr>
        <w:t>+/-IR: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0-3: p=0.9097, 4-10: p=0.9097, Above 10: p=0.9608;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shATM</w:t>
      </w:r>
      <w:proofErr w:type="spellEnd"/>
      <w:r w:rsidR="006B4572" w:rsidRPr="009C214B">
        <w:rPr>
          <w:rFonts w:asciiTheme="minorHAnsi" w:hAnsiTheme="minorHAnsi"/>
          <w:sz w:val="22"/>
          <w:szCs w:val="22"/>
          <w:u w:val="single"/>
          <w:lang w:bidi="he-IL"/>
        </w:rPr>
        <w:t>+/-IR: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0-3: p=0.333, 4-10: p=0.8994, Above 10: p=0.2742;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shControl+IR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 xml:space="preserve"> – shH2AX+IR: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0-3: p&lt;0.0001; 4-10: p=0.1684, Above 10: p&lt;0.0001;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shControl+IR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 xml:space="preserve"> – 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shATM+IR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0-3: p&lt;0.0001; 4-10: p=0.6247, Above 10: p&lt;0.0001;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1-Supp. 2G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proofErr w:type="spellStart"/>
      <w:r w:rsidR="006B4572" w:rsidRPr="004C35AA">
        <w:rPr>
          <w:rFonts w:asciiTheme="minorHAnsi" w:hAnsiTheme="minorHAnsi"/>
          <w:sz w:val="22"/>
          <w:szCs w:val="22"/>
          <w:lang w:bidi="he-IL"/>
        </w:rPr>
        <w:t>shATM</w:t>
      </w:r>
      <w:proofErr w:type="spellEnd"/>
      <w:r w:rsidR="006B4572" w:rsidRPr="004C35AA">
        <w:rPr>
          <w:rFonts w:asciiTheme="minorHAnsi" w:hAnsiTheme="minorHAnsi"/>
          <w:sz w:val="22"/>
          <w:szCs w:val="22"/>
          <w:lang w:bidi="he-IL"/>
        </w:rPr>
        <w:t>: p=0.6495, shH2AX: p=0.9358.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 w:rsidRPr="008C6120">
        <w:rPr>
          <w:rFonts w:asciiTheme="minorHAnsi" w:hAnsiTheme="minorHAnsi"/>
          <w:b/>
          <w:bCs/>
          <w:sz w:val="22"/>
          <w:szCs w:val="22"/>
          <w:lang w:bidi="he-IL"/>
        </w:rPr>
        <w:t>Fig. 2B</w:t>
      </w:r>
      <w:r>
        <w:rPr>
          <w:rFonts w:asciiTheme="minorHAnsi" w:hAnsiTheme="minorHAnsi"/>
          <w:sz w:val="22"/>
          <w:szCs w:val="22"/>
          <w:lang w:bidi="he-IL"/>
        </w:rPr>
        <w:t>: SNF2H: p=0.0006, ATM: p=0.4786.</w:t>
      </w:r>
      <w:r w:rsidR="006B4572" w:rsidRP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 w:rsidR="006B4572" w:rsidRPr="00F33EB1">
        <w:rPr>
          <w:rFonts w:asciiTheme="minorHAnsi" w:hAnsiTheme="minorHAnsi"/>
          <w:b/>
          <w:bCs/>
          <w:sz w:val="22"/>
          <w:szCs w:val="22"/>
          <w:lang w:bidi="he-IL"/>
        </w:rPr>
        <w:t>Fig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2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-Supp. 1A: </w:t>
      </w:r>
      <w:r w:rsidR="006B4572" w:rsidRPr="00033DA1">
        <w:rPr>
          <w:rFonts w:asciiTheme="minorHAnsi" w:hAnsiTheme="minorHAnsi"/>
          <w:sz w:val="22"/>
          <w:szCs w:val="22"/>
          <w:lang w:bidi="he-IL"/>
        </w:rPr>
        <w:t>KU80: p=0.</w:t>
      </w:r>
      <w:r w:rsidR="006B4572">
        <w:rPr>
          <w:rFonts w:asciiTheme="minorHAnsi" w:hAnsiTheme="minorHAnsi"/>
          <w:sz w:val="22"/>
          <w:szCs w:val="22"/>
          <w:lang w:bidi="he-IL"/>
        </w:rPr>
        <w:t>0772,</w:t>
      </w:r>
      <w:bookmarkStart w:id="0" w:name="_GoBack"/>
      <w:bookmarkEnd w:id="0"/>
      <w:r w:rsidR="006B4572">
        <w:rPr>
          <w:rFonts w:asciiTheme="minorHAnsi" w:hAnsiTheme="minorHAnsi"/>
          <w:sz w:val="22"/>
          <w:szCs w:val="22"/>
          <w:lang w:bidi="he-IL"/>
        </w:rPr>
        <w:t xml:space="preserve"> MRE11: p=0.0011, NBS1: p=0.0155, ATM: p=0.0015. </w:t>
      </w:r>
      <w:r w:rsidR="006B4572" w:rsidRPr="00F33EB1">
        <w:rPr>
          <w:rFonts w:asciiTheme="minorHAnsi" w:hAnsiTheme="minorHAnsi"/>
          <w:b/>
          <w:bCs/>
          <w:sz w:val="22"/>
          <w:szCs w:val="22"/>
          <w:lang w:bidi="he-IL"/>
        </w:rPr>
        <w:t>Fig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. 2-Supp.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C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KU80: p=0.001, MRE11: p=0.0005, NBS1: p=0.0001</w:t>
      </w:r>
      <w:r w:rsidR="006B4572" w:rsidRPr="006B4572">
        <w:rPr>
          <w:rFonts w:asciiTheme="minorHAnsi" w:hAnsiTheme="minorHAnsi"/>
          <w:sz w:val="22"/>
          <w:szCs w:val="22"/>
          <w:lang w:bidi="he-IL"/>
        </w:rPr>
        <w:t xml:space="preserve">. </w:t>
      </w:r>
      <w:r w:rsidRPr="006B4572">
        <w:rPr>
          <w:rFonts w:asciiTheme="minorHAnsi" w:hAnsiTheme="minorHAnsi"/>
          <w:sz w:val="22"/>
          <w:szCs w:val="22"/>
          <w:lang w:bidi="he-IL"/>
        </w:rPr>
        <w:t xml:space="preserve"> </w:t>
      </w:r>
      <w:r w:rsidRPr="006B4572">
        <w:rPr>
          <w:rFonts w:asciiTheme="minorHAnsi" w:hAnsiTheme="minorHAnsi"/>
          <w:b/>
          <w:bCs/>
          <w:sz w:val="22"/>
          <w:szCs w:val="22"/>
          <w:lang w:bidi="he-IL"/>
        </w:rPr>
        <w:t>Fig. 3D</w:t>
      </w:r>
      <w:r w:rsidRPr="006B4572">
        <w:rPr>
          <w:rFonts w:asciiTheme="minorHAnsi" w:hAnsiTheme="minorHAnsi"/>
          <w:sz w:val="22"/>
          <w:szCs w:val="22"/>
          <w:lang w:bidi="he-IL"/>
        </w:rPr>
        <w:t xml:space="preserve">: </w:t>
      </w:r>
      <w:r w:rsidRPr="006B4572">
        <w:rPr>
          <w:rFonts w:asciiTheme="minorHAnsi" w:hAnsiTheme="minorHAnsi"/>
          <w:sz w:val="22"/>
          <w:szCs w:val="22"/>
          <w:u w:val="single"/>
          <w:lang w:bidi="he-IL"/>
        </w:rPr>
        <w:t>Empty-SIRT6:</w:t>
      </w:r>
      <w:r w:rsidRPr="006B4572">
        <w:rPr>
          <w:rFonts w:asciiTheme="minorHAnsi" w:hAnsiTheme="minorHAnsi"/>
          <w:sz w:val="22"/>
          <w:szCs w:val="22"/>
          <w:lang w:bidi="he-IL"/>
        </w:rPr>
        <w:t xml:space="preserve"> Circular: p=0.8006, Blunt: p&lt;0.0001, Sticky: p&lt;0.0001; </w:t>
      </w:r>
      <w:r w:rsidRPr="006B4572">
        <w:rPr>
          <w:rFonts w:asciiTheme="minorHAnsi" w:hAnsiTheme="minorHAnsi"/>
          <w:sz w:val="22"/>
          <w:szCs w:val="22"/>
          <w:u w:val="single"/>
          <w:lang w:bidi="he-IL"/>
        </w:rPr>
        <w:t>SIRT6-different conditions:</w:t>
      </w:r>
      <w:r w:rsidRPr="006B4572">
        <w:rPr>
          <w:rFonts w:asciiTheme="minorHAnsi" w:hAnsiTheme="minorHAnsi"/>
          <w:sz w:val="22"/>
          <w:szCs w:val="22"/>
          <w:lang w:bidi="he-IL"/>
        </w:rPr>
        <w:t xml:space="preserve"> Circular-Blunt</w:t>
      </w:r>
      <w:r>
        <w:rPr>
          <w:rFonts w:asciiTheme="minorHAnsi" w:hAnsiTheme="minorHAnsi"/>
          <w:sz w:val="22"/>
          <w:szCs w:val="22"/>
          <w:lang w:bidi="he-IL"/>
        </w:rPr>
        <w:t xml:space="preserve">: p&lt;0.0001, Circular-Sticky: P&lt;0.0001, Blunt-Sticky: p=0.0084.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3E: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Empty</w:t>
      </w:r>
      <w:r w:rsidRPr="008C6120">
        <w:rPr>
          <w:rFonts w:asciiTheme="minorHAnsi" w:hAnsiTheme="minorHAnsi"/>
          <w:sz w:val="22"/>
          <w:szCs w:val="22"/>
          <w:u w:val="single"/>
          <w:lang w:bidi="he-IL"/>
        </w:rPr>
        <w:t>-SIRT6:</w:t>
      </w:r>
      <w:r>
        <w:rPr>
          <w:rFonts w:asciiTheme="minorHAnsi" w:hAnsiTheme="minorHAnsi"/>
          <w:sz w:val="22"/>
          <w:szCs w:val="22"/>
          <w:lang w:bidi="he-IL"/>
        </w:rPr>
        <w:t xml:space="preserve"> +NAD</w:t>
      </w:r>
      <w:r>
        <w:rPr>
          <w:rFonts w:asciiTheme="minorHAnsi" w:hAnsiTheme="minorHAnsi"/>
          <w:sz w:val="22"/>
          <w:szCs w:val="22"/>
          <w:vertAlign w:val="superscript"/>
          <w:lang w:bidi="he-IL"/>
        </w:rPr>
        <w:t>+</w:t>
      </w:r>
      <w:r>
        <w:rPr>
          <w:rFonts w:asciiTheme="minorHAnsi" w:hAnsiTheme="minorHAnsi"/>
          <w:sz w:val="22"/>
          <w:szCs w:val="22"/>
          <w:lang w:bidi="he-IL"/>
        </w:rPr>
        <w:t>: p=0.0252, -NAD</w:t>
      </w:r>
      <w:r>
        <w:rPr>
          <w:rFonts w:asciiTheme="minorHAnsi" w:hAnsiTheme="minorHAnsi"/>
          <w:sz w:val="22"/>
          <w:szCs w:val="22"/>
          <w:vertAlign w:val="superscript"/>
          <w:lang w:bidi="he-IL"/>
        </w:rPr>
        <w:t>+</w:t>
      </w:r>
      <w:r>
        <w:rPr>
          <w:rFonts w:asciiTheme="minorHAnsi" w:hAnsiTheme="minorHAnsi"/>
          <w:sz w:val="22"/>
          <w:szCs w:val="22"/>
          <w:lang w:bidi="he-IL"/>
        </w:rPr>
        <w:t xml:space="preserve">: p=0.0031, </w:t>
      </w:r>
      <w:r w:rsidRPr="008C6120">
        <w:rPr>
          <w:rFonts w:asciiTheme="minorHAnsi" w:hAnsiTheme="minorHAnsi"/>
          <w:sz w:val="22"/>
          <w:szCs w:val="22"/>
          <w:u w:val="single"/>
          <w:lang w:bidi="he-IL"/>
        </w:rPr>
        <w:t>SIRT6-different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p=0.4303.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3F: </w:t>
      </w:r>
      <w:r w:rsidRPr="008C6120">
        <w:rPr>
          <w:rFonts w:asciiTheme="minorHAnsi" w:hAnsiTheme="minorHAnsi"/>
          <w:sz w:val="22"/>
          <w:szCs w:val="22"/>
          <w:lang w:bidi="he-IL"/>
        </w:rPr>
        <w:t>p=0.0042</w:t>
      </w:r>
      <w:r>
        <w:rPr>
          <w:rFonts w:asciiTheme="minorHAnsi" w:hAnsiTheme="minorHAnsi"/>
          <w:sz w:val="22"/>
          <w:szCs w:val="22"/>
          <w:lang w:bidi="he-IL"/>
        </w:rPr>
        <w:t xml:space="preserve">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3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-Supp. 1C: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Circular:</w:t>
      </w:r>
      <w:r w:rsidR="006B4572" w:rsidRPr="00DC2235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NBS1: p&gt;0.9999, MRE11: p=0.2542, SIRT6: p=0.3526;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Linear:</w:t>
      </w:r>
      <w:r w:rsidR="006B4572" w:rsidRPr="00DC2235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NBS1: p&gt;0.9999, MRE11: p=0.0036, SIRT6: p=0.0133;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MRE11- different conditions:</w:t>
      </w:r>
      <w:r w:rsidR="006B4572" w:rsidRPr="002F0EB3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p=0.0392;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SIRT6- different conditions:</w:t>
      </w:r>
      <w:r w:rsidR="006B4572" w:rsidRPr="002F0EB3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p=0.0434;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MRE11-SIRT6: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Circular: p=0.7983, Linear: p=0.5699.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 3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D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p=0.835. </w:t>
      </w:r>
      <w:r w:rsidR="006B4572" w:rsidRPr="00DC2235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 3-Supp. 1</w:t>
      </w:r>
      <w:r w:rsidR="006B4572" w:rsidRPr="00DC2235">
        <w:rPr>
          <w:rFonts w:asciiTheme="minorHAnsi" w:hAnsiTheme="minorHAnsi"/>
          <w:b/>
          <w:bCs/>
          <w:sz w:val="22"/>
          <w:szCs w:val="22"/>
          <w:lang w:bidi="he-IL"/>
        </w:rPr>
        <w:t>E: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H3K56ac: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DSB: p=0.0002, </w:t>
      </w:r>
      <w:proofErr w:type="spellStart"/>
      <w:r w:rsidR="006B4572">
        <w:rPr>
          <w:rFonts w:asciiTheme="minorHAnsi" w:hAnsiTheme="minorHAnsi"/>
          <w:sz w:val="22"/>
          <w:szCs w:val="22"/>
          <w:lang w:bidi="he-IL"/>
        </w:rPr>
        <w:t>ssDNA</w:t>
      </w:r>
      <w:proofErr w:type="spellEnd"/>
      <w:r w:rsidR="006B4572">
        <w:rPr>
          <w:rFonts w:asciiTheme="minorHAnsi" w:hAnsiTheme="minorHAnsi"/>
          <w:sz w:val="22"/>
          <w:szCs w:val="22"/>
          <w:lang w:bidi="he-IL"/>
        </w:rPr>
        <w:t xml:space="preserve">: p=0.0002;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DSB-</w:t>
      </w:r>
      <w:proofErr w:type="spellStart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ssDNA</w:t>
      </w:r>
      <w:proofErr w:type="spellEnd"/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p=0.5420.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 3-Supp.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G-H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Sticky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p&gt;0.999, MRE11: p&gt;0.999; 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Sticky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-10min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p=0.7142, MRE11: p=0.0369;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St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icky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-20min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p=0.0388, MRE11: p=0.0425;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Blunt-0min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p&gt;0.999, MRE11: p&gt;0.999; 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Sticky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-10min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p=0.0056, MRE11: p=0.0837;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St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icky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-20min</w:t>
      </w:r>
      <w:r w:rsidR="006B4572" w:rsidRPr="00A375A3"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SIRT6: p=0.0001, MRE11: p=0.0001.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</w:t>
      </w:r>
      <w:r w:rsidRPr="006B4572">
        <w:rPr>
          <w:rFonts w:asciiTheme="minorHAnsi" w:hAnsiTheme="minorHAnsi"/>
          <w:b/>
          <w:bCs/>
          <w:sz w:val="22"/>
          <w:szCs w:val="22"/>
          <w:lang w:bidi="he-IL"/>
        </w:rPr>
        <w:t>Fig. 4D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>
        <w:rPr>
          <w:rFonts w:asciiTheme="minorHAnsi" w:hAnsiTheme="minorHAnsi"/>
          <w:sz w:val="22"/>
          <w:szCs w:val="22"/>
          <w:lang w:bidi="he-IL"/>
        </w:rPr>
        <w:t xml:space="preserve">Core: p=0.0026, SIRT6 FL: p=0.0004, Core-SIRT6 FL: p=0.3326.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4G: </w:t>
      </w:r>
      <w:r>
        <w:rPr>
          <w:rFonts w:asciiTheme="minorHAnsi" w:hAnsiTheme="minorHAnsi"/>
          <w:sz w:val="22"/>
          <w:szCs w:val="22"/>
          <w:lang w:bidi="he-IL"/>
        </w:rPr>
        <w:t xml:space="preserve">A13W: p=0.0144, D63H: p=0.0079, D63Y: p=0.9952, H133Y: p&lt;0.0001, W188A: p=0.0004, D190W: p=0.0078, L217A: p&lt;0.0001.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4H: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Circular:</w:t>
      </w:r>
      <w:r w:rsidRPr="004C37AE">
        <w:rPr>
          <w:rFonts w:asciiTheme="minorHAnsi" w:hAnsiTheme="minorHAnsi"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lang w:bidi="he-IL"/>
        </w:rPr>
        <w:t xml:space="preserve">SIRT1: p=0.6674, SIRT2: p=0.7274, SIRT3: p=0.8563, SIRT4: p=0.7860, SIRT5: p=0.9271, SIRT6: p=0.6252, SIRT7: p=0.7520;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Linear:</w:t>
      </w:r>
      <w:r w:rsidRPr="00C3174C">
        <w:rPr>
          <w:rFonts w:asciiTheme="minorHAnsi" w:hAnsiTheme="minorHAnsi"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lang w:bidi="he-IL"/>
        </w:rPr>
        <w:t xml:space="preserve">SIRT1: p=0.4884, SIRT2: p=0.6296, SIRT3: p=0.0175, SIRT4: p=0.2607, SIRT5: p=0.4471, SIRT6: p=0.0006, SIRT7: p=0.3035.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4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C</w:t>
      </w:r>
      <w:r w:rsidR="006B4572" w:rsidRPr="00561771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="006B4572" w:rsidRPr="00561771">
        <w:rPr>
          <w:rFonts w:asciiTheme="minorHAnsi" w:hAnsiTheme="minorHAnsi"/>
          <w:sz w:val="22"/>
          <w:szCs w:val="22"/>
          <w:u w:val="single"/>
          <w:lang w:bidi="he-IL"/>
        </w:rPr>
        <w:t>0h-1h:</w:t>
      </w:r>
      <w:r w:rsidR="006B4572" w:rsidRPr="00561771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WT: p&lt;0.0001, A13W: p&lt;0.0001, D63H: p&lt;0.0001, D63Y: p=0.9846, H133Y: p&gt;0.9999, W188A: p=0.2368, D190W: p=0.4428, I217A: p=0.0061; </w:t>
      </w:r>
      <w:r w:rsidR="006B4572" w:rsidRPr="00561771">
        <w:rPr>
          <w:rFonts w:asciiTheme="minorHAnsi" w:hAnsiTheme="minorHAnsi"/>
          <w:sz w:val="22"/>
          <w:szCs w:val="22"/>
          <w:u w:val="single"/>
          <w:lang w:bidi="he-IL"/>
        </w:rPr>
        <w:t>0h WT-0h mutants: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For all: p&gt;0.9999;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1h WT-1h mutants: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A13W: p&lt;0.0001, D63H: p=0.0011, D63Y: p&lt;0.0001, H133Y: p&lt;0.0001, W188A: p&lt;0.0001, D190W: p&lt;0.0001, I217A: p&lt;0.0001.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Fig. 4-Supp.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D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Circular:</w:t>
      </w:r>
      <w:r w:rsidR="006B4572" w:rsidRPr="004C37AE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SIRT1: p=0.2550, SIRT3: p=0.1162, SIRT5: p=0.9195, SIRT6: p=0.6128;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Linear:</w:t>
      </w:r>
      <w:r w:rsidR="006B4572" w:rsidRPr="00395346">
        <w:rPr>
          <w:rFonts w:asciiTheme="minorHAnsi" w:hAnsiTheme="minorHAnsi"/>
          <w:sz w:val="22"/>
          <w:szCs w:val="22"/>
          <w:lang w:bidi="he-IL"/>
        </w:rPr>
        <w:t xml:space="preserve"> 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SIRT1: p=0.0.5486, SIRT3: p=0.0552, SIRT5: p=0.0444, SIRT6: p&lt;0.0001;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Circular-Linear: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SIRT1: p=0.1089, SIRT3: p=0.0012, SIRT5: p=0.0364, SIRT6: p&lt;0.</w:t>
      </w:r>
      <w:r w:rsidR="006B4572" w:rsidRPr="006B4572">
        <w:rPr>
          <w:rFonts w:asciiTheme="minorHAnsi" w:hAnsiTheme="minorHAnsi"/>
          <w:sz w:val="22"/>
          <w:szCs w:val="22"/>
          <w:lang w:bidi="he-IL"/>
        </w:rPr>
        <w:t xml:space="preserve">0001. </w:t>
      </w:r>
      <w:r w:rsidRP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Fig 5A: </w:t>
      </w:r>
      <w:r w:rsidRPr="006B4572">
        <w:rPr>
          <w:rFonts w:asciiTheme="minorHAnsi" w:hAnsiTheme="minorHAnsi"/>
          <w:sz w:val="22"/>
          <w:szCs w:val="22"/>
          <w:u w:val="single"/>
          <w:lang w:bidi="he-IL"/>
        </w:rPr>
        <w:t>GFP</w:t>
      </w:r>
      <w:r>
        <w:rPr>
          <w:rFonts w:asciiTheme="minorHAnsi" w:hAnsiTheme="minorHAnsi"/>
          <w:sz w:val="22"/>
          <w:szCs w:val="22"/>
          <w:u w:val="single"/>
          <w:lang w:bidi="he-IL"/>
        </w:rPr>
        <w:t>-</w:t>
      </w:r>
      <w:proofErr w:type="spellStart"/>
      <w:r>
        <w:rPr>
          <w:rFonts w:asciiTheme="minorHAnsi" w:hAnsiTheme="minorHAnsi"/>
          <w:sz w:val="22"/>
          <w:szCs w:val="22"/>
          <w:u w:val="single"/>
          <w:lang w:bidi="he-IL"/>
        </w:rPr>
        <w:t>LacR</w:t>
      </w:r>
      <w:proofErr w:type="spellEnd"/>
      <w:r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 w:rsidRPr="00E230D7">
        <w:rPr>
          <w:rFonts w:asciiTheme="minorHAnsi" w:hAnsiTheme="minorHAnsi"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lang w:bidi="he-IL"/>
        </w:rPr>
        <w:t>MRE</w:t>
      </w:r>
      <w:r w:rsidRPr="00E230D7">
        <w:rPr>
          <w:rFonts w:asciiTheme="minorHAnsi" w:hAnsiTheme="minorHAnsi"/>
          <w:sz w:val="22"/>
          <w:szCs w:val="22"/>
          <w:lang w:bidi="he-IL"/>
        </w:rPr>
        <w:t>11:</w:t>
      </w:r>
      <w:r>
        <w:rPr>
          <w:rFonts w:asciiTheme="minorHAnsi" w:hAnsiTheme="minorHAnsi"/>
          <w:sz w:val="22"/>
          <w:szCs w:val="22"/>
          <w:lang w:bidi="he-IL"/>
        </w:rPr>
        <w:t xml:space="preserve"> p=0.0006, SIRT6: p&lt;0.0001, HY: p&lt;0.0001;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 xml:space="preserve">SIRT6 </w:t>
      </w:r>
      <w:proofErr w:type="spellStart"/>
      <w:r>
        <w:rPr>
          <w:rFonts w:asciiTheme="minorHAnsi" w:hAnsiTheme="minorHAnsi"/>
          <w:sz w:val="22"/>
          <w:szCs w:val="22"/>
          <w:u w:val="single"/>
          <w:lang w:bidi="he-IL"/>
        </w:rPr>
        <w:t>LacR</w:t>
      </w:r>
      <w:proofErr w:type="spellEnd"/>
      <w:r>
        <w:rPr>
          <w:rFonts w:asciiTheme="minorHAnsi" w:hAnsiTheme="minorHAnsi"/>
          <w:sz w:val="22"/>
          <w:szCs w:val="22"/>
          <w:u w:val="single"/>
          <w:lang w:bidi="he-IL"/>
        </w:rPr>
        <w:t xml:space="preserve">-HY </w:t>
      </w:r>
      <w:proofErr w:type="spellStart"/>
      <w:r>
        <w:rPr>
          <w:rFonts w:asciiTheme="minorHAnsi" w:hAnsiTheme="minorHAnsi"/>
          <w:sz w:val="22"/>
          <w:szCs w:val="22"/>
          <w:u w:val="single"/>
          <w:lang w:bidi="he-IL"/>
        </w:rPr>
        <w:t>LacR</w:t>
      </w:r>
      <w:proofErr w:type="spellEnd"/>
      <w:r>
        <w:rPr>
          <w:rFonts w:asciiTheme="minorHAnsi" w:hAnsiTheme="minorHAnsi"/>
          <w:sz w:val="22"/>
          <w:szCs w:val="22"/>
          <w:u w:val="single"/>
          <w:lang w:bidi="he-IL"/>
        </w:rPr>
        <w:t>:</w:t>
      </w:r>
      <w:r>
        <w:rPr>
          <w:rFonts w:asciiTheme="minorHAnsi" w:hAnsiTheme="minorHAnsi"/>
          <w:sz w:val="22"/>
          <w:szCs w:val="22"/>
          <w:lang w:bidi="he-IL"/>
        </w:rPr>
        <w:t xml:space="preserve"> p=0.9975. </w:t>
      </w:r>
      <w:r w:rsidRPr="00F33EB1">
        <w:rPr>
          <w:rFonts w:asciiTheme="minorHAnsi" w:hAnsiTheme="minorHAnsi"/>
          <w:b/>
          <w:bCs/>
          <w:sz w:val="22"/>
          <w:szCs w:val="22"/>
          <w:lang w:bidi="he-IL"/>
        </w:rPr>
        <w:t>Fig. 5E: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lang w:bidi="he-IL"/>
        </w:rPr>
        <w:t xml:space="preserve">p&lt;0.0001.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5F: </w:t>
      </w:r>
      <w:r>
        <w:rPr>
          <w:rFonts w:asciiTheme="minorHAnsi" w:hAnsiTheme="minorHAnsi"/>
          <w:sz w:val="22"/>
          <w:szCs w:val="22"/>
          <w:lang w:bidi="he-IL"/>
        </w:rPr>
        <w:t>SIRT6 FL</w:t>
      </w:r>
      <w:r w:rsidRPr="00037255">
        <w:rPr>
          <w:rFonts w:asciiTheme="minorHAnsi" w:hAnsiTheme="minorHAnsi"/>
          <w:sz w:val="22"/>
          <w:szCs w:val="22"/>
          <w:lang w:bidi="he-IL"/>
        </w:rPr>
        <w:t>: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lang w:bidi="he-IL"/>
        </w:rPr>
        <w:t xml:space="preserve">p=0.0194, SIRT6 Core: p=5903. 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Fig. 5G: </w:t>
      </w:r>
      <w:r>
        <w:rPr>
          <w:rFonts w:asciiTheme="minorHAnsi" w:hAnsiTheme="minorHAnsi"/>
          <w:sz w:val="22"/>
          <w:szCs w:val="22"/>
          <w:lang w:bidi="he-IL"/>
        </w:rPr>
        <w:t xml:space="preserve">SIRT6: p=0.0194, SIRT1: p=0.2383, SIRT2: p=0.0075, SIRT7: p=0.0092.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5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-Supp. 1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>B</w:t>
      </w:r>
      <w:r w:rsidR="006B4572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HY- different conditions: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0-5: p&gt;0.9999, 0-10: p=0.0715, 5-10: p=0.0715;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GFP- different conditions: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0-5: p=0.3922, 0-10: p=0.9322, 5-10: p&gt;0.9999, 0-5: p=0.3922, 0-10: p=0.9322, 5-10: p&gt;0.9999; </w:t>
      </w:r>
      <w:r w:rsidR="006B4572">
        <w:rPr>
          <w:rFonts w:asciiTheme="minorHAnsi" w:hAnsiTheme="minorHAnsi"/>
          <w:sz w:val="22"/>
          <w:szCs w:val="22"/>
          <w:u w:val="single"/>
          <w:lang w:bidi="he-IL"/>
        </w:rPr>
        <w:t>HY-GFP:</w:t>
      </w:r>
      <w:r w:rsidR="006B4572">
        <w:rPr>
          <w:rFonts w:asciiTheme="minorHAnsi" w:hAnsiTheme="minorHAnsi"/>
          <w:sz w:val="22"/>
          <w:szCs w:val="22"/>
          <w:lang w:bidi="he-IL"/>
        </w:rPr>
        <w:t xml:space="preserve"> 0: p=0.0005, 5: p=0.0001, 10: p&lt;0.0001. </w:t>
      </w:r>
      <w:r w:rsidRPr="004C12AD">
        <w:rPr>
          <w:rFonts w:asciiTheme="minorHAnsi" w:hAnsiTheme="minorHAnsi"/>
          <w:b/>
          <w:bCs/>
          <w:sz w:val="22"/>
          <w:szCs w:val="22"/>
          <w:lang w:bidi="he-IL"/>
        </w:rPr>
        <w:t>Fig. 6A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>
        <w:rPr>
          <w:rFonts w:asciiTheme="minorHAnsi" w:hAnsiTheme="minorHAnsi"/>
          <w:sz w:val="22"/>
          <w:szCs w:val="22"/>
          <w:lang w:bidi="he-IL"/>
        </w:rPr>
        <w:t xml:space="preserve">CDT1: p&gt;0.999, KU80: p=0.0038, KU70: p&lt;0.0001, XRCC4: p=0.8561, 53BP1: p&lt;0.0001, MRE11: p=0.0034, NBS1: p&lt;0.0001, ATM: p=0.0130, BRCA1: p=0.0005.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6-Supp. 2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B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53BP1:</w:t>
      </w:r>
      <w:r>
        <w:rPr>
          <w:rFonts w:asciiTheme="minorHAnsi" w:hAnsiTheme="minorHAnsi"/>
          <w:sz w:val="22"/>
          <w:szCs w:val="22"/>
          <w:lang w:bidi="he-IL"/>
        </w:rPr>
        <w:t xml:space="preserve"> GFP-SIRT6: p=0.0037, GFP-HY: p=0.0034, SIRT6-HY: p=0.8646;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BRCA1:</w:t>
      </w:r>
      <w:r>
        <w:rPr>
          <w:rFonts w:asciiTheme="minorHAnsi" w:hAnsiTheme="minorHAnsi"/>
          <w:sz w:val="22"/>
          <w:szCs w:val="22"/>
          <w:lang w:bidi="he-IL"/>
        </w:rPr>
        <w:t xml:space="preserve"> GFP-SIRT6: p&lt;0.0001, GFP-HY: p=0.0037, SIRT6-HY: p=0.9996.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Fig. 6-Supp. 2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C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>
        <w:rPr>
          <w:rFonts w:asciiTheme="minorHAnsi" w:hAnsiTheme="minorHAnsi"/>
          <w:sz w:val="22"/>
          <w:szCs w:val="22"/>
          <w:lang w:bidi="he-IL"/>
        </w:rPr>
        <w:t>53BP1: p=0.8103, BRCA1: p=0.2361</w:t>
      </w:r>
      <w:r w:rsidRPr="00BC4331">
        <w:rPr>
          <w:rFonts w:asciiTheme="minorHAnsi" w:hAnsiTheme="minorHAnsi"/>
          <w:sz w:val="22"/>
          <w:szCs w:val="22"/>
          <w:lang w:bidi="he-IL"/>
        </w:rPr>
        <w:t xml:space="preserve">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 xml:space="preserve">Fig. 6-Supp.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3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B</w:t>
      </w:r>
      <w:r w:rsidRPr="00BC4331">
        <w:rPr>
          <w:rFonts w:asciiTheme="minorHAnsi" w:hAnsiTheme="minorHAnsi"/>
          <w:b/>
          <w:bCs/>
          <w:sz w:val="22"/>
          <w:szCs w:val="22"/>
          <w:lang w:bidi="he-IL"/>
        </w:rPr>
        <w:t>: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SIRT6-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p=0.4855, 1-10: p=0.0026, 0-10: p=0.0003;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GFP-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p=0.9288, 1-10: p=0.3507, 0-10: p=0.3114;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SIRT6-GFP:</w:t>
      </w:r>
      <w:r>
        <w:rPr>
          <w:rFonts w:asciiTheme="minorHAnsi" w:hAnsiTheme="minorHAnsi"/>
          <w:sz w:val="22"/>
          <w:szCs w:val="22"/>
          <w:lang w:bidi="he-IL"/>
        </w:rPr>
        <w:t xml:space="preserve"> 0: p=0.0011, 1: p=0.0079, 10: p=0.6734</w:t>
      </w:r>
      <w:r w:rsidRPr="00BC4331">
        <w:rPr>
          <w:rFonts w:asciiTheme="minorHAnsi" w:hAnsiTheme="minorHAnsi"/>
          <w:sz w:val="22"/>
          <w:szCs w:val="22"/>
          <w:lang w:bidi="he-IL"/>
        </w:rPr>
        <w:t xml:space="preserve">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Fig. 6-Supp. 3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C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>:</w:t>
      </w:r>
      <w:r>
        <w:rPr>
          <w:rFonts w:asciiTheme="minorHAnsi" w:hAnsiTheme="minorHAnsi"/>
          <w:sz w:val="22"/>
          <w:szCs w:val="22"/>
          <w:lang w:bidi="he-IL"/>
        </w:rPr>
        <w:t xml:space="preserve">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SIRT6-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p=0.0004, 1-10: p=0.1315, 0-10: p&lt;0.0001;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GFP-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p=0.0030, 1-10: p=0.7983, 0-10: p=0.0019;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SIRT6-GFP:</w:t>
      </w:r>
      <w:r>
        <w:rPr>
          <w:rFonts w:asciiTheme="minorHAnsi" w:hAnsiTheme="minorHAnsi"/>
          <w:sz w:val="22"/>
          <w:szCs w:val="22"/>
          <w:lang w:bidi="he-IL"/>
        </w:rPr>
        <w:t xml:space="preserve"> 0: p&lt;0.0001, 1: p=0.9276, 10: p=0.</w:t>
      </w:r>
      <w:r w:rsidRPr="005B741E">
        <w:rPr>
          <w:rFonts w:asciiTheme="minorHAnsi" w:hAnsiTheme="minorHAnsi"/>
          <w:sz w:val="22"/>
          <w:szCs w:val="22"/>
          <w:lang w:bidi="he-IL"/>
        </w:rPr>
        <w:t>0720.</w:t>
      </w:r>
      <w:r w:rsidRPr="005B741E"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Fig. 6-Supp. 3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D</w:t>
      </w:r>
      <w:r w:rsidRPr="005B741E">
        <w:rPr>
          <w:rFonts w:asciiTheme="minorHAnsi" w:hAnsiTheme="minorHAnsi"/>
          <w:b/>
          <w:bCs/>
          <w:sz w:val="22"/>
          <w:szCs w:val="22"/>
          <w:lang w:bidi="he-IL"/>
        </w:rPr>
        <w:t xml:space="preserve">: </w:t>
      </w:r>
      <w:r w:rsidRPr="005B741E">
        <w:rPr>
          <w:rFonts w:asciiTheme="minorHAnsi" w:hAnsiTheme="minorHAnsi"/>
          <w:sz w:val="22"/>
          <w:szCs w:val="22"/>
          <w:u w:val="single"/>
          <w:lang w:bidi="he-IL"/>
        </w:rPr>
        <w:t>SIRT6</w:t>
      </w:r>
      <w:r>
        <w:rPr>
          <w:rFonts w:asciiTheme="minorHAnsi" w:hAnsiTheme="minorHAnsi"/>
          <w:sz w:val="22"/>
          <w:szCs w:val="22"/>
          <w:u w:val="single"/>
          <w:lang w:bidi="he-IL"/>
        </w:rPr>
        <w:t>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p=0.0813, 1-10: p=0.04978, 0-10: p=0.0231;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GFP- different conditions:</w:t>
      </w:r>
      <w:r>
        <w:rPr>
          <w:rFonts w:asciiTheme="minorHAnsi" w:hAnsiTheme="minorHAnsi"/>
          <w:sz w:val="22"/>
          <w:szCs w:val="22"/>
          <w:lang w:bidi="he-IL"/>
        </w:rPr>
        <w:t xml:space="preserve"> 0-1: p=0.5966, 1-10: p&gt;0.9999, 0-10: p=0.5966;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SIRT6-GFP:</w:t>
      </w:r>
      <w:r>
        <w:rPr>
          <w:rFonts w:asciiTheme="minorHAnsi" w:hAnsiTheme="minorHAnsi"/>
          <w:sz w:val="22"/>
          <w:szCs w:val="22"/>
          <w:lang w:bidi="he-IL"/>
        </w:rPr>
        <w:t xml:space="preserve"> 0: p=0.0013, 1: p=0.1132, 10: p=0.</w:t>
      </w:r>
      <w:r w:rsidRPr="007C1B6E">
        <w:rPr>
          <w:rFonts w:asciiTheme="minorHAnsi" w:hAnsiTheme="minorHAnsi"/>
          <w:sz w:val="22"/>
          <w:szCs w:val="22"/>
          <w:lang w:bidi="he-IL"/>
        </w:rPr>
        <w:t xml:space="preserve">3325. 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Fig. 6-Supp. 3</w:t>
      </w:r>
      <w:r w:rsidR="004C12AD">
        <w:rPr>
          <w:rFonts w:asciiTheme="minorHAnsi" w:hAnsiTheme="minorHAnsi"/>
          <w:b/>
          <w:bCs/>
          <w:sz w:val="22"/>
          <w:szCs w:val="22"/>
          <w:lang w:bidi="he-IL"/>
        </w:rPr>
        <w:t>E</w:t>
      </w:r>
      <w:r w:rsidRPr="007C1B6E">
        <w:rPr>
          <w:rFonts w:asciiTheme="minorHAnsi" w:hAnsiTheme="minorHAnsi"/>
          <w:b/>
          <w:bCs/>
          <w:sz w:val="22"/>
          <w:szCs w:val="22"/>
          <w:lang w:bidi="he-IL"/>
        </w:rPr>
        <w:t>:</w:t>
      </w:r>
      <w:r>
        <w:rPr>
          <w:rFonts w:asciiTheme="minorHAnsi" w:hAnsiTheme="minorHAnsi"/>
          <w:b/>
          <w:bCs/>
          <w:sz w:val="22"/>
          <w:szCs w:val="22"/>
          <w:lang w:bidi="he-IL"/>
        </w:rPr>
        <w:t xml:space="preserve"> </w:t>
      </w:r>
      <w:r w:rsidRPr="005B741E">
        <w:rPr>
          <w:rFonts w:asciiTheme="minorHAnsi" w:hAnsiTheme="minorHAnsi"/>
          <w:sz w:val="22"/>
          <w:szCs w:val="22"/>
          <w:u w:val="single"/>
          <w:lang w:bidi="he-IL"/>
        </w:rPr>
        <w:t>Ku80:</w:t>
      </w:r>
      <w:r w:rsidRPr="005B741E">
        <w:rPr>
          <w:rFonts w:asciiTheme="minorHAnsi" w:hAnsiTheme="minorHAnsi"/>
          <w:sz w:val="22"/>
          <w:szCs w:val="22"/>
          <w:lang w:bidi="he-IL"/>
        </w:rPr>
        <w:t xml:space="preserve"> SIRT6:</w:t>
      </w:r>
      <w:r>
        <w:rPr>
          <w:rFonts w:asciiTheme="minorHAnsi" w:hAnsiTheme="minorHAnsi"/>
          <w:sz w:val="22"/>
          <w:szCs w:val="22"/>
          <w:lang w:bidi="he-IL"/>
        </w:rPr>
        <w:t xml:space="preserve"> p=0.3850, Cherry: p=0.0138; SIRT6-Cheery: 0: p&lt;0.0001, 10: p&lt;0.0001; </w:t>
      </w:r>
      <w:r>
        <w:rPr>
          <w:rFonts w:asciiTheme="minorHAnsi" w:hAnsiTheme="minorHAnsi"/>
          <w:sz w:val="22"/>
          <w:szCs w:val="22"/>
          <w:u w:val="single"/>
          <w:lang w:bidi="he-IL"/>
        </w:rPr>
        <w:t>MRE11:</w:t>
      </w:r>
      <w:r w:rsidRPr="007C1B6E">
        <w:rPr>
          <w:rFonts w:asciiTheme="minorHAnsi" w:hAnsiTheme="minorHAnsi"/>
          <w:sz w:val="22"/>
          <w:szCs w:val="22"/>
          <w:lang w:bidi="he-IL"/>
        </w:rPr>
        <w:t xml:space="preserve"> </w:t>
      </w:r>
      <w:r w:rsidRPr="005B741E">
        <w:rPr>
          <w:rFonts w:asciiTheme="minorHAnsi" w:hAnsiTheme="minorHAnsi"/>
          <w:sz w:val="22"/>
          <w:szCs w:val="22"/>
          <w:lang w:bidi="he-IL"/>
        </w:rPr>
        <w:t>SIRT6:</w:t>
      </w:r>
      <w:r>
        <w:rPr>
          <w:rFonts w:asciiTheme="minorHAnsi" w:hAnsiTheme="minorHAnsi"/>
          <w:sz w:val="22"/>
          <w:szCs w:val="22"/>
          <w:lang w:bidi="he-IL"/>
        </w:rPr>
        <w:t xml:space="preserve"> p=0.1100, Cherry: p=0.6855; SIRT6-Cheery: 0: p&lt;0.0001, 10: p=0.0005.</w:t>
      </w:r>
    </w:p>
    <w:p w14:paraId="37135AB8" w14:textId="77777777" w:rsidR="00766819" w:rsidRDefault="0076681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5E6492F0" w14:textId="44882C2C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6C2C54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1F28C8" w:rsidR="00BC3CCE" w:rsidRPr="00505C51" w:rsidRDefault="006C2C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for our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8AD1125" w14:textId="77777777" w:rsidR="006C2C54" w:rsidRPr="00505C51" w:rsidRDefault="006C2C54" w:rsidP="006C2C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 for our manuscript.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5ED072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C12AD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3DA1"/>
    <w:rsid w:val="00037255"/>
    <w:rsid w:val="00062DBF"/>
    <w:rsid w:val="000767B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41A0"/>
    <w:rsid w:val="000F64EE"/>
    <w:rsid w:val="00100F97"/>
    <w:rsid w:val="001019CD"/>
    <w:rsid w:val="00125190"/>
    <w:rsid w:val="00133662"/>
    <w:rsid w:val="00133907"/>
    <w:rsid w:val="00143E66"/>
    <w:rsid w:val="00144C85"/>
    <w:rsid w:val="00146DE9"/>
    <w:rsid w:val="0015519A"/>
    <w:rsid w:val="001618D5"/>
    <w:rsid w:val="00175192"/>
    <w:rsid w:val="0017778D"/>
    <w:rsid w:val="00191948"/>
    <w:rsid w:val="001B17F3"/>
    <w:rsid w:val="001E1D59"/>
    <w:rsid w:val="00212F30"/>
    <w:rsid w:val="00217B9E"/>
    <w:rsid w:val="002336C6"/>
    <w:rsid w:val="00241081"/>
    <w:rsid w:val="00252DE1"/>
    <w:rsid w:val="00266462"/>
    <w:rsid w:val="002A068D"/>
    <w:rsid w:val="002A0ED1"/>
    <w:rsid w:val="002A6B0D"/>
    <w:rsid w:val="002A7487"/>
    <w:rsid w:val="002B198A"/>
    <w:rsid w:val="002F0EB3"/>
    <w:rsid w:val="002F11AE"/>
    <w:rsid w:val="00307F5D"/>
    <w:rsid w:val="003248ED"/>
    <w:rsid w:val="00324F73"/>
    <w:rsid w:val="003258B1"/>
    <w:rsid w:val="00370080"/>
    <w:rsid w:val="0038466D"/>
    <w:rsid w:val="00395346"/>
    <w:rsid w:val="003C6F69"/>
    <w:rsid w:val="003F19A6"/>
    <w:rsid w:val="00402ADD"/>
    <w:rsid w:val="00406FF4"/>
    <w:rsid w:val="0040747C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64FB"/>
    <w:rsid w:val="004C12AD"/>
    <w:rsid w:val="004C35AA"/>
    <w:rsid w:val="004C37AE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1809"/>
    <w:rsid w:val="005530AE"/>
    <w:rsid w:val="00555F44"/>
    <w:rsid w:val="00561771"/>
    <w:rsid w:val="00566103"/>
    <w:rsid w:val="005B0A15"/>
    <w:rsid w:val="005B741E"/>
    <w:rsid w:val="005C67A7"/>
    <w:rsid w:val="00605A12"/>
    <w:rsid w:val="00634AC7"/>
    <w:rsid w:val="0063575A"/>
    <w:rsid w:val="00657587"/>
    <w:rsid w:val="00661DCC"/>
    <w:rsid w:val="00662188"/>
    <w:rsid w:val="00672545"/>
    <w:rsid w:val="00685CCF"/>
    <w:rsid w:val="006A632B"/>
    <w:rsid w:val="006B4572"/>
    <w:rsid w:val="006C06F5"/>
    <w:rsid w:val="006C2C54"/>
    <w:rsid w:val="006C7BC3"/>
    <w:rsid w:val="006E4A6C"/>
    <w:rsid w:val="006E6B2A"/>
    <w:rsid w:val="00700103"/>
    <w:rsid w:val="0070072B"/>
    <w:rsid w:val="007137E1"/>
    <w:rsid w:val="007412FC"/>
    <w:rsid w:val="00762B36"/>
    <w:rsid w:val="00763BA5"/>
    <w:rsid w:val="0076524F"/>
    <w:rsid w:val="00766819"/>
    <w:rsid w:val="00767B26"/>
    <w:rsid w:val="0078072D"/>
    <w:rsid w:val="00795CED"/>
    <w:rsid w:val="007B6567"/>
    <w:rsid w:val="007B6D8A"/>
    <w:rsid w:val="007B7AF0"/>
    <w:rsid w:val="007C1A97"/>
    <w:rsid w:val="007C1B6E"/>
    <w:rsid w:val="007D18C3"/>
    <w:rsid w:val="007D4EB7"/>
    <w:rsid w:val="007E54D8"/>
    <w:rsid w:val="007E5880"/>
    <w:rsid w:val="007E5EA3"/>
    <w:rsid w:val="00800860"/>
    <w:rsid w:val="008071DA"/>
    <w:rsid w:val="008176DE"/>
    <w:rsid w:val="008213F6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120"/>
    <w:rsid w:val="008C73C0"/>
    <w:rsid w:val="008D7885"/>
    <w:rsid w:val="00912B0B"/>
    <w:rsid w:val="009205E9"/>
    <w:rsid w:val="0092438C"/>
    <w:rsid w:val="00932CD3"/>
    <w:rsid w:val="00941D04"/>
    <w:rsid w:val="00946A9F"/>
    <w:rsid w:val="00963CEF"/>
    <w:rsid w:val="00985200"/>
    <w:rsid w:val="00993065"/>
    <w:rsid w:val="009A0661"/>
    <w:rsid w:val="009A39D9"/>
    <w:rsid w:val="009C214B"/>
    <w:rsid w:val="009D0D28"/>
    <w:rsid w:val="009E6ACE"/>
    <w:rsid w:val="009E7B13"/>
    <w:rsid w:val="00A11EC6"/>
    <w:rsid w:val="00A131BD"/>
    <w:rsid w:val="00A20465"/>
    <w:rsid w:val="00A32E20"/>
    <w:rsid w:val="00A375A3"/>
    <w:rsid w:val="00A4421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4331"/>
    <w:rsid w:val="00C1184B"/>
    <w:rsid w:val="00C201B2"/>
    <w:rsid w:val="00C21D14"/>
    <w:rsid w:val="00C24CF7"/>
    <w:rsid w:val="00C3174C"/>
    <w:rsid w:val="00C42ECB"/>
    <w:rsid w:val="00C52A77"/>
    <w:rsid w:val="00C561ED"/>
    <w:rsid w:val="00C820B0"/>
    <w:rsid w:val="00CA5A5B"/>
    <w:rsid w:val="00CC6EF3"/>
    <w:rsid w:val="00CD2188"/>
    <w:rsid w:val="00CD6AEC"/>
    <w:rsid w:val="00CE6849"/>
    <w:rsid w:val="00CF4BBE"/>
    <w:rsid w:val="00CF6CB5"/>
    <w:rsid w:val="00D04AF0"/>
    <w:rsid w:val="00D10224"/>
    <w:rsid w:val="00D44612"/>
    <w:rsid w:val="00D50299"/>
    <w:rsid w:val="00D74320"/>
    <w:rsid w:val="00D779BF"/>
    <w:rsid w:val="00D83D45"/>
    <w:rsid w:val="00D93937"/>
    <w:rsid w:val="00DC2235"/>
    <w:rsid w:val="00DE207A"/>
    <w:rsid w:val="00DE2719"/>
    <w:rsid w:val="00DF1913"/>
    <w:rsid w:val="00E007B4"/>
    <w:rsid w:val="00E13274"/>
    <w:rsid w:val="00E230D7"/>
    <w:rsid w:val="00E234CA"/>
    <w:rsid w:val="00E41364"/>
    <w:rsid w:val="00E61AB4"/>
    <w:rsid w:val="00E70517"/>
    <w:rsid w:val="00E815DA"/>
    <w:rsid w:val="00E84CEA"/>
    <w:rsid w:val="00E870D1"/>
    <w:rsid w:val="00ED346E"/>
    <w:rsid w:val="00EF7423"/>
    <w:rsid w:val="00F27DEC"/>
    <w:rsid w:val="00F3344F"/>
    <w:rsid w:val="00F33EB1"/>
    <w:rsid w:val="00F55133"/>
    <w:rsid w:val="00F60CF4"/>
    <w:rsid w:val="00F66753"/>
    <w:rsid w:val="00F726C2"/>
    <w:rsid w:val="00F739F9"/>
    <w:rsid w:val="00FC1F40"/>
    <w:rsid w:val="00FD0896"/>
    <w:rsid w:val="00FD0F2C"/>
    <w:rsid w:val="00FE2B8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EF4E0D4"/>
  <w15:docId w15:val="{5988AEBC-BA6A-42EF-8E40-167430B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DF091-2187-48DE-BF94-62A01F15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9819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ליאור און</cp:lastModifiedBy>
  <cp:revision>7</cp:revision>
  <dcterms:created xsi:type="dcterms:W3CDTF">2019-12-31T15:07:00Z</dcterms:created>
  <dcterms:modified xsi:type="dcterms:W3CDTF">2020-01-06T12:18:00Z</dcterms:modified>
</cp:coreProperties>
</file>