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6B60C" w14:textId="19A9BD3A" w:rsidR="00427BC3" w:rsidRPr="00C95F65" w:rsidRDefault="00C95F65" w:rsidP="00427BC3">
      <w:pPr>
        <w:jc w:val="both"/>
      </w:pPr>
      <w:r>
        <w:rPr>
          <w:b/>
        </w:rPr>
        <w:t xml:space="preserve">Supplementary file 1. </w:t>
      </w:r>
      <w:r>
        <w:t>Crystallization statistics for PLC-</w:t>
      </w:r>
      <w:r>
        <w:sym w:font="Symbol" w:char="F067"/>
      </w:r>
      <w:r>
        <w:t>1.</w:t>
      </w:r>
      <w:bookmarkStart w:id="0" w:name="_GoBack"/>
      <w:bookmarkEnd w:id="0"/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998"/>
        <w:gridCol w:w="2785"/>
        <w:gridCol w:w="2785"/>
      </w:tblGrid>
      <w:tr w:rsidR="00427BC3" w:rsidRPr="00427BC3" w14:paraId="0B076CE0" w14:textId="77777777" w:rsidTr="001E66BC">
        <w:tc>
          <w:tcPr>
            <w:tcW w:w="2998" w:type="dxa"/>
          </w:tcPr>
          <w:p w14:paraId="7152B416" w14:textId="77777777" w:rsidR="00427BC3" w:rsidRPr="00427BC3" w:rsidRDefault="00427BC3" w:rsidP="00427BC3">
            <w:pPr>
              <w:jc w:val="both"/>
              <w:rPr>
                <w:b/>
              </w:rPr>
            </w:pPr>
          </w:p>
        </w:tc>
        <w:tc>
          <w:tcPr>
            <w:tcW w:w="2785" w:type="dxa"/>
          </w:tcPr>
          <w:p w14:paraId="0CD3A602" w14:textId="77777777" w:rsidR="00427BC3" w:rsidRPr="00427BC3" w:rsidRDefault="00427BC3" w:rsidP="00427BC3">
            <w:pPr>
              <w:jc w:val="center"/>
              <w:rPr>
                <w:b/>
              </w:rPr>
            </w:pPr>
            <w:r w:rsidRPr="00427BC3">
              <w:rPr>
                <w:b/>
              </w:rPr>
              <w:t>native</w:t>
            </w:r>
          </w:p>
        </w:tc>
        <w:tc>
          <w:tcPr>
            <w:tcW w:w="2785" w:type="dxa"/>
          </w:tcPr>
          <w:p w14:paraId="2E945180" w14:textId="77777777" w:rsidR="00427BC3" w:rsidRPr="00427BC3" w:rsidRDefault="00427BC3" w:rsidP="00427BC3">
            <w:pPr>
              <w:jc w:val="center"/>
              <w:rPr>
                <w:b/>
              </w:rPr>
            </w:pPr>
            <w:r w:rsidRPr="00427BC3">
              <w:rPr>
                <w:b/>
              </w:rPr>
              <w:t>Gd</w:t>
            </w:r>
            <w:r w:rsidRPr="00427BC3">
              <w:rPr>
                <w:b/>
                <w:vertAlign w:val="superscript"/>
              </w:rPr>
              <w:t>3+</w:t>
            </w:r>
            <w:r w:rsidRPr="00427BC3">
              <w:rPr>
                <w:b/>
              </w:rPr>
              <w:t>-</w:t>
            </w:r>
            <w:proofErr w:type="spellStart"/>
            <w:r w:rsidRPr="00427BC3">
              <w:rPr>
                <w:b/>
              </w:rPr>
              <w:t>derivative</w:t>
            </w:r>
            <w:r w:rsidRPr="00427BC3">
              <w:rPr>
                <w:b/>
                <w:i/>
                <w:vertAlign w:val="superscript"/>
              </w:rPr>
              <w:t>a</w:t>
            </w:r>
            <w:proofErr w:type="spellEnd"/>
          </w:p>
        </w:tc>
      </w:tr>
      <w:tr w:rsidR="00427BC3" w:rsidRPr="00427BC3" w14:paraId="33020B08" w14:textId="77777777" w:rsidTr="001E66BC">
        <w:tc>
          <w:tcPr>
            <w:tcW w:w="2998" w:type="dxa"/>
          </w:tcPr>
          <w:p w14:paraId="36E88AE4" w14:textId="77777777" w:rsidR="00427BC3" w:rsidRPr="00427BC3" w:rsidRDefault="00427BC3" w:rsidP="00427BC3">
            <w:pPr>
              <w:jc w:val="both"/>
              <w:rPr>
                <w:b/>
              </w:rPr>
            </w:pPr>
            <w:r w:rsidRPr="00427BC3">
              <w:rPr>
                <w:b/>
              </w:rPr>
              <w:t>Data collection</w:t>
            </w:r>
          </w:p>
        </w:tc>
        <w:tc>
          <w:tcPr>
            <w:tcW w:w="2785" w:type="dxa"/>
          </w:tcPr>
          <w:p w14:paraId="12252B8A" w14:textId="77777777" w:rsidR="00427BC3" w:rsidRPr="00427BC3" w:rsidRDefault="00427BC3" w:rsidP="00427BC3">
            <w:pPr>
              <w:jc w:val="both"/>
            </w:pPr>
          </w:p>
        </w:tc>
        <w:tc>
          <w:tcPr>
            <w:tcW w:w="2785" w:type="dxa"/>
          </w:tcPr>
          <w:p w14:paraId="37041763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3BFA88FC" w14:textId="77777777" w:rsidTr="001E66BC">
        <w:tc>
          <w:tcPr>
            <w:tcW w:w="2998" w:type="dxa"/>
          </w:tcPr>
          <w:p w14:paraId="706DF21E" w14:textId="77777777" w:rsidR="00427BC3" w:rsidRPr="00427BC3" w:rsidRDefault="00427BC3" w:rsidP="00427BC3">
            <w:pPr>
              <w:jc w:val="both"/>
            </w:pPr>
            <w:r w:rsidRPr="00427BC3">
              <w:t>wavelength (Å)</w:t>
            </w:r>
          </w:p>
        </w:tc>
        <w:tc>
          <w:tcPr>
            <w:tcW w:w="2785" w:type="dxa"/>
          </w:tcPr>
          <w:p w14:paraId="44EE5C4A" w14:textId="77777777" w:rsidR="00427BC3" w:rsidRPr="00427BC3" w:rsidRDefault="00427BC3" w:rsidP="00427BC3">
            <w:pPr>
              <w:jc w:val="center"/>
            </w:pPr>
            <w:r w:rsidRPr="00427BC3">
              <w:t>1.0000</w:t>
            </w:r>
          </w:p>
        </w:tc>
        <w:tc>
          <w:tcPr>
            <w:tcW w:w="2785" w:type="dxa"/>
          </w:tcPr>
          <w:p w14:paraId="0757523C" w14:textId="77777777" w:rsidR="00427BC3" w:rsidRPr="00427BC3" w:rsidRDefault="00427BC3" w:rsidP="00427BC3">
            <w:pPr>
              <w:jc w:val="center"/>
            </w:pPr>
            <w:r w:rsidRPr="00427BC3">
              <w:t>1.7115</w:t>
            </w:r>
          </w:p>
        </w:tc>
      </w:tr>
      <w:tr w:rsidR="00427BC3" w:rsidRPr="00427BC3" w14:paraId="38261160" w14:textId="77777777" w:rsidTr="001E66BC">
        <w:tc>
          <w:tcPr>
            <w:tcW w:w="2998" w:type="dxa"/>
          </w:tcPr>
          <w:p w14:paraId="15660670" w14:textId="77777777" w:rsidR="00427BC3" w:rsidRPr="00427BC3" w:rsidRDefault="00427BC3" w:rsidP="00427BC3">
            <w:pPr>
              <w:jc w:val="both"/>
            </w:pPr>
            <w:r w:rsidRPr="00427BC3">
              <w:t>space group</w:t>
            </w:r>
          </w:p>
        </w:tc>
        <w:tc>
          <w:tcPr>
            <w:tcW w:w="2785" w:type="dxa"/>
          </w:tcPr>
          <w:p w14:paraId="0611B6D4" w14:textId="77777777" w:rsidR="00427BC3" w:rsidRPr="00427BC3" w:rsidRDefault="00427BC3" w:rsidP="00427BC3">
            <w:pPr>
              <w:jc w:val="center"/>
            </w:pPr>
            <w:r w:rsidRPr="00427BC3">
              <w:t>P2</w:t>
            </w:r>
            <w:r w:rsidRPr="00427BC3">
              <w:rPr>
                <w:vertAlign w:val="subscript"/>
              </w:rPr>
              <w:t>1</w:t>
            </w:r>
            <w:r w:rsidRPr="00427BC3">
              <w:t>2</w:t>
            </w:r>
            <w:r w:rsidRPr="00427BC3">
              <w:rPr>
                <w:vertAlign w:val="subscript"/>
              </w:rPr>
              <w:t>1</w:t>
            </w:r>
            <w:r w:rsidRPr="00427BC3">
              <w:t>2</w:t>
            </w:r>
            <w:r w:rsidRPr="00427BC3">
              <w:rPr>
                <w:vertAlign w:val="subscript"/>
              </w:rPr>
              <w:t>1</w:t>
            </w:r>
          </w:p>
        </w:tc>
        <w:tc>
          <w:tcPr>
            <w:tcW w:w="2785" w:type="dxa"/>
          </w:tcPr>
          <w:p w14:paraId="709FA912" w14:textId="77777777" w:rsidR="00427BC3" w:rsidRPr="00427BC3" w:rsidRDefault="00427BC3" w:rsidP="00427BC3">
            <w:pPr>
              <w:jc w:val="center"/>
            </w:pPr>
            <w:r w:rsidRPr="00427BC3">
              <w:t>P2</w:t>
            </w:r>
            <w:r w:rsidRPr="00427BC3">
              <w:rPr>
                <w:vertAlign w:val="subscript"/>
              </w:rPr>
              <w:t>1</w:t>
            </w:r>
            <w:r w:rsidRPr="00427BC3">
              <w:t>2</w:t>
            </w:r>
            <w:r w:rsidRPr="00427BC3">
              <w:rPr>
                <w:vertAlign w:val="subscript"/>
              </w:rPr>
              <w:t>1</w:t>
            </w:r>
            <w:r w:rsidRPr="00427BC3">
              <w:t>2</w:t>
            </w:r>
            <w:r w:rsidRPr="00427BC3">
              <w:rPr>
                <w:vertAlign w:val="subscript"/>
              </w:rPr>
              <w:t>1</w:t>
            </w:r>
          </w:p>
        </w:tc>
      </w:tr>
      <w:tr w:rsidR="00427BC3" w:rsidRPr="00427BC3" w14:paraId="44EC40DB" w14:textId="77777777" w:rsidTr="001E66BC">
        <w:tc>
          <w:tcPr>
            <w:tcW w:w="2998" w:type="dxa"/>
          </w:tcPr>
          <w:p w14:paraId="277550D7" w14:textId="77777777" w:rsidR="00427BC3" w:rsidRPr="00427BC3" w:rsidRDefault="00427BC3" w:rsidP="00427BC3">
            <w:pPr>
              <w:jc w:val="both"/>
            </w:pPr>
            <w:r w:rsidRPr="00427BC3">
              <w:t>unit cell dimensions</w:t>
            </w:r>
          </w:p>
        </w:tc>
        <w:tc>
          <w:tcPr>
            <w:tcW w:w="2785" w:type="dxa"/>
          </w:tcPr>
          <w:p w14:paraId="5AAB0E16" w14:textId="77777777" w:rsidR="00427BC3" w:rsidRPr="00427BC3" w:rsidRDefault="00427BC3" w:rsidP="00427BC3">
            <w:pPr>
              <w:jc w:val="center"/>
            </w:pPr>
          </w:p>
        </w:tc>
        <w:tc>
          <w:tcPr>
            <w:tcW w:w="2785" w:type="dxa"/>
          </w:tcPr>
          <w:p w14:paraId="6F4854DB" w14:textId="77777777" w:rsidR="00427BC3" w:rsidRPr="00427BC3" w:rsidRDefault="00427BC3" w:rsidP="00427BC3">
            <w:pPr>
              <w:jc w:val="center"/>
            </w:pPr>
          </w:p>
        </w:tc>
      </w:tr>
      <w:tr w:rsidR="00427BC3" w:rsidRPr="00427BC3" w14:paraId="245D0FF3" w14:textId="77777777" w:rsidTr="001E66BC">
        <w:tc>
          <w:tcPr>
            <w:tcW w:w="2998" w:type="dxa"/>
          </w:tcPr>
          <w:p w14:paraId="3680EF98" w14:textId="77777777" w:rsidR="00427BC3" w:rsidRPr="00427BC3" w:rsidRDefault="00427BC3" w:rsidP="00427BC3">
            <w:pPr>
              <w:jc w:val="both"/>
            </w:pPr>
            <w:r w:rsidRPr="00427BC3">
              <w:t xml:space="preserve">     a, b, c (Å)</w:t>
            </w:r>
          </w:p>
        </w:tc>
        <w:tc>
          <w:tcPr>
            <w:tcW w:w="2785" w:type="dxa"/>
          </w:tcPr>
          <w:p w14:paraId="0B74727D" w14:textId="77777777" w:rsidR="00427BC3" w:rsidRPr="00427BC3" w:rsidRDefault="00427BC3" w:rsidP="00427BC3">
            <w:pPr>
              <w:jc w:val="center"/>
            </w:pPr>
            <w:r w:rsidRPr="00427BC3">
              <w:t>70.8, 82.4, 228.3</w:t>
            </w:r>
          </w:p>
        </w:tc>
        <w:tc>
          <w:tcPr>
            <w:tcW w:w="2785" w:type="dxa"/>
          </w:tcPr>
          <w:p w14:paraId="0D58D7D7" w14:textId="77777777" w:rsidR="00427BC3" w:rsidRPr="00427BC3" w:rsidRDefault="00427BC3" w:rsidP="00427BC3">
            <w:pPr>
              <w:jc w:val="center"/>
            </w:pPr>
            <w:r w:rsidRPr="00427BC3">
              <w:t>71.1, 83.4, 232.3</w:t>
            </w:r>
          </w:p>
        </w:tc>
      </w:tr>
      <w:tr w:rsidR="00427BC3" w:rsidRPr="00427BC3" w14:paraId="0F95CA78" w14:textId="77777777" w:rsidTr="001E66BC">
        <w:tc>
          <w:tcPr>
            <w:tcW w:w="2998" w:type="dxa"/>
          </w:tcPr>
          <w:p w14:paraId="2139A3A3" w14:textId="77777777" w:rsidR="00427BC3" w:rsidRPr="00427BC3" w:rsidRDefault="00427BC3" w:rsidP="00427BC3">
            <w:pPr>
              <w:jc w:val="both"/>
            </w:pPr>
            <w:r w:rsidRPr="00427BC3">
              <w:t xml:space="preserve">     </w:t>
            </w:r>
            <w:r w:rsidRPr="00427BC3">
              <w:rPr>
                <w:rFonts w:ascii="Symbol" w:hAnsi="Symbol"/>
              </w:rPr>
              <w:t></w:t>
            </w:r>
            <w:r w:rsidRPr="00427BC3">
              <w:t xml:space="preserve">, </w:t>
            </w:r>
            <w:r w:rsidRPr="00427BC3">
              <w:rPr>
                <w:rFonts w:ascii="Symbol" w:hAnsi="Symbol"/>
              </w:rPr>
              <w:t></w:t>
            </w:r>
            <w:r w:rsidRPr="00427BC3">
              <w:t xml:space="preserve">, </w:t>
            </w:r>
            <w:r w:rsidRPr="00427BC3">
              <w:rPr>
                <w:rFonts w:ascii="Symbol" w:hAnsi="Symbol"/>
              </w:rPr>
              <w:t></w:t>
            </w:r>
            <w:r w:rsidRPr="00427BC3">
              <w:t xml:space="preserve"> (deg.)</w:t>
            </w:r>
          </w:p>
        </w:tc>
        <w:tc>
          <w:tcPr>
            <w:tcW w:w="2785" w:type="dxa"/>
          </w:tcPr>
          <w:p w14:paraId="3B476D32" w14:textId="77777777" w:rsidR="00427BC3" w:rsidRPr="00427BC3" w:rsidRDefault="00427BC3" w:rsidP="00427BC3">
            <w:pPr>
              <w:jc w:val="center"/>
            </w:pPr>
            <w:r w:rsidRPr="00427BC3">
              <w:t>90.0, 90.0, 90.0</w:t>
            </w:r>
          </w:p>
        </w:tc>
        <w:tc>
          <w:tcPr>
            <w:tcW w:w="2785" w:type="dxa"/>
          </w:tcPr>
          <w:p w14:paraId="3E34EDDB" w14:textId="77777777" w:rsidR="00427BC3" w:rsidRPr="00427BC3" w:rsidRDefault="00427BC3" w:rsidP="00427BC3">
            <w:pPr>
              <w:jc w:val="center"/>
            </w:pPr>
            <w:r w:rsidRPr="00427BC3">
              <w:t>90.0, 90.0, 90.0</w:t>
            </w:r>
          </w:p>
        </w:tc>
      </w:tr>
      <w:tr w:rsidR="00427BC3" w:rsidRPr="00427BC3" w14:paraId="0442E05E" w14:textId="77777777" w:rsidTr="001E66BC">
        <w:tc>
          <w:tcPr>
            <w:tcW w:w="2998" w:type="dxa"/>
          </w:tcPr>
          <w:p w14:paraId="00852441" w14:textId="77777777" w:rsidR="00427BC3" w:rsidRPr="00427BC3" w:rsidRDefault="00427BC3" w:rsidP="00427BC3">
            <w:pPr>
              <w:jc w:val="both"/>
            </w:pPr>
            <w:r w:rsidRPr="00427BC3">
              <w:t>resolution (Å)</w:t>
            </w:r>
          </w:p>
        </w:tc>
        <w:tc>
          <w:tcPr>
            <w:tcW w:w="2785" w:type="dxa"/>
          </w:tcPr>
          <w:p w14:paraId="0ECC901B" w14:textId="77777777" w:rsidR="00427BC3" w:rsidRPr="00427BC3" w:rsidRDefault="00427BC3" w:rsidP="00427BC3">
            <w:pPr>
              <w:jc w:val="center"/>
            </w:pPr>
            <w:r w:rsidRPr="00427BC3">
              <w:t>41.23-2.46 (2.50-2.46)</w:t>
            </w:r>
          </w:p>
        </w:tc>
        <w:tc>
          <w:tcPr>
            <w:tcW w:w="2785" w:type="dxa"/>
          </w:tcPr>
          <w:p w14:paraId="58C12204" w14:textId="77777777" w:rsidR="00427BC3" w:rsidRPr="00427BC3" w:rsidRDefault="00427BC3" w:rsidP="00427BC3">
            <w:pPr>
              <w:jc w:val="center"/>
            </w:pPr>
            <w:r w:rsidRPr="00427BC3">
              <w:t>49.04-2.98 (3.04-2.98)</w:t>
            </w:r>
          </w:p>
        </w:tc>
      </w:tr>
      <w:tr w:rsidR="00427BC3" w:rsidRPr="00427BC3" w14:paraId="2797093D" w14:textId="77777777" w:rsidTr="001E66BC">
        <w:tc>
          <w:tcPr>
            <w:tcW w:w="2998" w:type="dxa"/>
          </w:tcPr>
          <w:p w14:paraId="14A616F8" w14:textId="77777777" w:rsidR="00427BC3" w:rsidRPr="00427BC3" w:rsidRDefault="00427BC3" w:rsidP="00427BC3">
            <w:pPr>
              <w:jc w:val="both"/>
            </w:pPr>
            <w:r w:rsidRPr="00427BC3">
              <w:t>unique reflections</w:t>
            </w:r>
          </w:p>
        </w:tc>
        <w:tc>
          <w:tcPr>
            <w:tcW w:w="2785" w:type="dxa"/>
          </w:tcPr>
          <w:p w14:paraId="42CBF100" w14:textId="77777777" w:rsidR="00427BC3" w:rsidRPr="00427BC3" w:rsidRDefault="00427BC3" w:rsidP="00427BC3">
            <w:pPr>
              <w:jc w:val="center"/>
            </w:pPr>
            <w:r w:rsidRPr="00427BC3">
              <w:t>49,443 (2,380)</w:t>
            </w:r>
          </w:p>
        </w:tc>
        <w:tc>
          <w:tcPr>
            <w:tcW w:w="2785" w:type="dxa"/>
          </w:tcPr>
          <w:p w14:paraId="24E95CBA" w14:textId="77777777" w:rsidR="00427BC3" w:rsidRPr="00427BC3" w:rsidRDefault="00427BC3" w:rsidP="00427BC3">
            <w:pPr>
              <w:jc w:val="center"/>
            </w:pPr>
            <w:r w:rsidRPr="00427BC3">
              <w:t>51,779 (2,158)</w:t>
            </w:r>
          </w:p>
        </w:tc>
      </w:tr>
      <w:tr w:rsidR="00427BC3" w:rsidRPr="00427BC3" w14:paraId="402AC5AE" w14:textId="77777777" w:rsidTr="001E66BC">
        <w:tc>
          <w:tcPr>
            <w:tcW w:w="2998" w:type="dxa"/>
          </w:tcPr>
          <w:p w14:paraId="684A2F71" w14:textId="77777777" w:rsidR="00427BC3" w:rsidRPr="00427BC3" w:rsidRDefault="00427BC3" w:rsidP="00427BC3">
            <w:pPr>
              <w:jc w:val="both"/>
            </w:pPr>
            <w:proofErr w:type="spellStart"/>
            <w:r w:rsidRPr="00427BC3">
              <w:t>R</w:t>
            </w:r>
            <w:r w:rsidRPr="00427BC3">
              <w:rPr>
                <w:vertAlign w:val="subscript"/>
              </w:rPr>
              <w:t>merge</w:t>
            </w:r>
            <w:r w:rsidRPr="00427BC3">
              <w:rPr>
                <w:b/>
                <w:i/>
                <w:vertAlign w:val="superscript"/>
              </w:rPr>
              <w:t>b</w:t>
            </w:r>
            <w:proofErr w:type="spellEnd"/>
          </w:p>
        </w:tc>
        <w:tc>
          <w:tcPr>
            <w:tcW w:w="2785" w:type="dxa"/>
          </w:tcPr>
          <w:p w14:paraId="010AEA6E" w14:textId="77777777" w:rsidR="00427BC3" w:rsidRPr="00427BC3" w:rsidRDefault="00427BC3" w:rsidP="00427BC3">
            <w:pPr>
              <w:jc w:val="center"/>
            </w:pPr>
            <w:r w:rsidRPr="00427BC3">
              <w:t>12.3 (69.2)</w:t>
            </w:r>
          </w:p>
        </w:tc>
        <w:tc>
          <w:tcPr>
            <w:tcW w:w="2785" w:type="dxa"/>
          </w:tcPr>
          <w:p w14:paraId="1AD0326A" w14:textId="77777777" w:rsidR="00427BC3" w:rsidRPr="00427BC3" w:rsidRDefault="00427BC3" w:rsidP="00427BC3">
            <w:pPr>
              <w:jc w:val="center"/>
            </w:pPr>
            <w:r w:rsidRPr="00427BC3">
              <w:t>9.9 (78.8)</w:t>
            </w:r>
          </w:p>
        </w:tc>
      </w:tr>
      <w:tr w:rsidR="00427BC3" w:rsidRPr="00427BC3" w14:paraId="4ED841A8" w14:textId="77777777" w:rsidTr="001E66BC">
        <w:tc>
          <w:tcPr>
            <w:tcW w:w="2998" w:type="dxa"/>
          </w:tcPr>
          <w:p w14:paraId="43EE79E4" w14:textId="77777777" w:rsidR="00427BC3" w:rsidRPr="00427BC3" w:rsidRDefault="00427BC3" w:rsidP="00427BC3">
            <w:pPr>
              <w:jc w:val="both"/>
            </w:pPr>
            <w:r w:rsidRPr="00427BC3">
              <w:t>&lt;I/</w:t>
            </w:r>
            <w:r w:rsidRPr="00427BC3">
              <w:rPr>
                <w:rFonts w:ascii="Symbol" w:hAnsi="Symbol"/>
              </w:rPr>
              <w:t></w:t>
            </w:r>
            <w:r w:rsidRPr="00427BC3">
              <w:t>&gt;</w:t>
            </w:r>
            <w:r w:rsidRPr="00427BC3">
              <w:rPr>
                <w:b/>
                <w:i/>
                <w:vertAlign w:val="superscript"/>
              </w:rPr>
              <w:t>c</w:t>
            </w:r>
          </w:p>
        </w:tc>
        <w:tc>
          <w:tcPr>
            <w:tcW w:w="2785" w:type="dxa"/>
          </w:tcPr>
          <w:p w14:paraId="2EC70189" w14:textId="77777777" w:rsidR="00427BC3" w:rsidRPr="00427BC3" w:rsidRDefault="00427BC3" w:rsidP="00427BC3">
            <w:pPr>
              <w:jc w:val="center"/>
            </w:pPr>
            <w:r w:rsidRPr="00427BC3">
              <w:t>16.9 (3.3)</w:t>
            </w:r>
          </w:p>
        </w:tc>
        <w:tc>
          <w:tcPr>
            <w:tcW w:w="2785" w:type="dxa"/>
          </w:tcPr>
          <w:p w14:paraId="2392B937" w14:textId="77777777" w:rsidR="00427BC3" w:rsidRPr="00427BC3" w:rsidRDefault="00427BC3" w:rsidP="00427BC3">
            <w:pPr>
              <w:jc w:val="center"/>
            </w:pPr>
            <w:r w:rsidRPr="00427BC3">
              <w:t>12.6 (1.3)</w:t>
            </w:r>
          </w:p>
        </w:tc>
      </w:tr>
      <w:tr w:rsidR="00427BC3" w:rsidRPr="00427BC3" w14:paraId="5D762A29" w14:textId="77777777" w:rsidTr="001E66BC">
        <w:tc>
          <w:tcPr>
            <w:tcW w:w="2998" w:type="dxa"/>
          </w:tcPr>
          <w:p w14:paraId="595B993B" w14:textId="77777777" w:rsidR="00427BC3" w:rsidRPr="00427BC3" w:rsidRDefault="00427BC3" w:rsidP="00427BC3">
            <w:pPr>
              <w:jc w:val="both"/>
            </w:pPr>
            <w:r w:rsidRPr="00427BC3">
              <w:t>completeness (%)</w:t>
            </w:r>
          </w:p>
        </w:tc>
        <w:tc>
          <w:tcPr>
            <w:tcW w:w="2785" w:type="dxa"/>
          </w:tcPr>
          <w:p w14:paraId="2A12460D" w14:textId="77777777" w:rsidR="00427BC3" w:rsidRPr="00427BC3" w:rsidRDefault="00427BC3" w:rsidP="00427BC3">
            <w:pPr>
              <w:jc w:val="center"/>
            </w:pPr>
            <w:r w:rsidRPr="00427BC3">
              <w:t>99.9 (97.2)</w:t>
            </w:r>
          </w:p>
        </w:tc>
        <w:tc>
          <w:tcPr>
            <w:tcW w:w="2785" w:type="dxa"/>
          </w:tcPr>
          <w:p w14:paraId="1A161D7E" w14:textId="77777777" w:rsidR="00427BC3" w:rsidRPr="00427BC3" w:rsidRDefault="00427BC3" w:rsidP="00427BC3">
            <w:pPr>
              <w:jc w:val="center"/>
            </w:pPr>
            <w:r w:rsidRPr="00427BC3">
              <w:t>95.6 (80.3)</w:t>
            </w:r>
          </w:p>
        </w:tc>
      </w:tr>
      <w:tr w:rsidR="00427BC3" w:rsidRPr="00427BC3" w14:paraId="79D4849D" w14:textId="77777777" w:rsidTr="001E66BC">
        <w:tc>
          <w:tcPr>
            <w:tcW w:w="2998" w:type="dxa"/>
          </w:tcPr>
          <w:p w14:paraId="193C5A5D" w14:textId="77777777" w:rsidR="00427BC3" w:rsidRPr="00427BC3" w:rsidRDefault="00427BC3" w:rsidP="00427BC3">
            <w:pPr>
              <w:jc w:val="both"/>
            </w:pPr>
            <w:r w:rsidRPr="00427BC3">
              <w:t>redundancy</w:t>
            </w:r>
          </w:p>
        </w:tc>
        <w:tc>
          <w:tcPr>
            <w:tcW w:w="2785" w:type="dxa"/>
          </w:tcPr>
          <w:p w14:paraId="3B6351BD" w14:textId="77777777" w:rsidR="00427BC3" w:rsidRPr="00427BC3" w:rsidRDefault="00427BC3" w:rsidP="00427BC3">
            <w:pPr>
              <w:jc w:val="center"/>
            </w:pPr>
            <w:r w:rsidRPr="00427BC3">
              <w:t>8.1 (6.8)</w:t>
            </w:r>
          </w:p>
        </w:tc>
        <w:tc>
          <w:tcPr>
            <w:tcW w:w="2785" w:type="dxa"/>
          </w:tcPr>
          <w:p w14:paraId="6C43A316" w14:textId="77777777" w:rsidR="00427BC3" w:rsidRPr="00427BC3" w:rsidRDefault="00427BC3" w:rsidP="00427BC3">
            <w:pPr>
              <w:jc w:val="center"/>
            </w:pPr>
            <w:r w:rsidRPr="00427BC3">
              <w:t>4.3 (3.3)</w:t>
            </w:r>
          </w:p>
        </w:tc>
      </w:tr>
      <w:tr w:rsidR="00427BC3" w:rsidRPr="00427BC3" w14:paraId="39AB8EFA" w14:textId="77777777" w:rsidTr="001E66BC">
        <w:tc>
          <w:tcPr>
            <w:tcW w:w="2998" w:type="dxa"/>
          </w:tcPr>
          <w:p w14:paraId="68F08487" w14:textId="77777777" w:rsidR="00427BC3" w:rsidRPr="00427BC3" w:rsidRDefault="00427BC3" w:rsidP="00427BC3">
            <w:pPr>
              <w:jc w:val="both"/>
            </w:pPr>
            <w:r w:rsidRPr="00427BC3">
              <w:t>CC</w:t>
            </w:r>
            <w:r w:rsidRPr="00427BC3">
              <w:rPr>
                <w:vertAlign w:val="subscript"/>
              </w:rPr>
              <w:t>1/2</w:t>
            </w:r>
          </w:p>
        </w:tc>
        <w:tc>
          <w:tcPr>
            <w:tcW w:w="2785" w:type="dxa"/>
          </w:tcPr>
          <w:p w14:paraId="6E1914DE" w14:textId="77777777" w:rsidR="00427BC3" w:rsidRPr="00427BC3" w:rsidRDefault="00427BC3" w:rsidP="00427BC3">
            <w:pPr>
              <w:jc w:val="center"/>
            </w:pPr>
            <w:r w:rsidRPr="00427BC3">
              <w:t>99.7 (79.5)</w:t>
            </w:r>
          </w:p>
        </w:tc>
        <w:tc>
          <w:tcPr>
            <w:tcW w:w="2785" w:type="dxa"/>
          </w:tcPr>
          <w:p w14:paraId="53428315" w14:textId="77777777" w:rsidR="00427BC3" w:rsidRPr="00427BC3" w:rsidRDefault="00427BC3" w:rsidP="00427BC3">
            <w:pPr>
              <w:jc w:val="center"/>
            </w:pPr>
            <w:r w:rsidRPr="00427BC3">
              <w:t>99.6 (59.7)</w:t>
            </w:r>
          </w:p>
        </w:tc>
      </w:tr>
      <w:tr w:rsidR="00427BC3" w:rsidRPr="00427BC3" w14:paraId="73204DC4" w14:textId="77777777" w:rsidTr="001E66BC">
        <w:tc>
          <w:tcPr>
            <w:tcW w:w="2998" w:type="dxa"/>
          </w:tcPr>
          <w:p w14:paraId="0598D834" w14:textId="77777777" w:rsidR="00427BC3" w:rsidRPr="00427BC3" w:rsidRDefault="00427BC3" w:rsidP="00427BC3">
            <w:pPr>
              <w:jc w:val="both"/>
            </w:pPr>
          </w:p>
        </w:tc>
        <w:tc>
          <w:tcPr>
            <w:tcW w:w="2785" w:type="dxa"/>
          </w:tcPr>
          <w:p w14:paraId="53AAEC06" w14:textId="77777777" w:rsidR="00427BC3" w:rsidRPr="00427BC3" w:rsidRDefault="00427BC3" w:rsidP="00427BC3">
            <w:pPr>
              <w:jc w:val="center"/>
            </w:pPr>
          </w:p>
        </w:tc>
        <w:tc>
          <w:tcPr>
            <w:tcW w:w="2785" w:type="dxa"/>
          </w:tcPr>
          <w:p w14:paraId="5F2D97AA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29E4B60B" w14:textId="77777777" w:rsidTr="001E66BC">
        <w:tc>
          <w:tcPr>
            <w:tcW w:w="2998" w:type="dxa"/>
          </w:tcPr>
          <w:p w14:paraId="39543F74" w14:textId="77777777" w:rsidR="00427BC3" w:rsidRPr="00427BC3" w:rsidRDefault="00427BC3" w:rsidP="00427BC3">
            <w:pPr>
              <w:jc w:val="both"/>
              <w:rPr>
                <w:b/>
              </w:rPr>
            </w:pPr>
            <w:proofErr w:type="spellStart"/>
            <w:r w:rsidRPr="00427BC3">
              <w:rPr>
                <w:b/>
              </w:rPr>
              <w:t>Refinement</w:t>
            </w:r>
            <w:r w:rsidRPr="00427BC3">
              <w:rPr>
                <w:b/>
                <w:i/>
                <w:vertAlign w:val="superscript"/>
              </w:rPr>
              <w:t>e</w:t>
            </w:r>
            <w:proofErr w:type="spellEnd"/>
          </w:p>
        </w:tc>
        <w:tc>
          <w:tcPr>
            <w:tcW w:w="2785" w:type="dxa"/>
          </w:tcPr>
          <w:p w14:paraId="70132AAA" w14:textId="77777777" w:rsidR="00427BC3" w:rsidRPr="00427BC3" w:rsidRDefault="00427BC3" w:rsidP="00427BC3">
            <w:pPr>
              <w:jc w:val="center"/>
            </w:pPr>
          </w:p>
        </w:tc>
        <w:tc>
          <w:tcPr>
            <w:tcW w:w="2785" w:type="dxa"/>
          </w:tcPr>
          <w:p w14:paraId="2A58C0AF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512AC597" w14:textId="77777777" w:rsidTr="001E66BC">
        <w:tc>
          <w:tcPr>
            <w:tcW w:w="2998" w:type="dxa"/>
          </w:tcPr>
          <w:p w14:paraId="46288DE0" w14:textId="77777777" w:rsidR="00427BC3" w:rsidRPr="00427BC3" w:rsidRDefault="00427BC3" w:rsidP="00427BC3">
            <w:pPr>
              <w:jc w:val="both"/>
            </w:pPr>
            <w:r w:rsidRPr="00427BC3">
              <w:t>resolution (Å)</w:t>
            </w:r>
          </w:p>
        </w:tc>
        <w:tc>
          <w:tcPr>
            <w:tcW w:w="2785" w:type="dxa"/>
          </w:tcPr>
          <w:p w14:paraId="1CD7A7F7" w14:textId="77777777" w:rsidR="00427BC3" w:rsidRPr="00427BC3" w:rsidRDefault="00427BC3" w:rsidP="00427BC3">
            <w:pPr>
              <w:jc w:val="center"/>
            </w:pPr>
            <w:r w:rsidRPr="00427BC3">
              <w:t>41.23-2.46</w:t>
            </w:r>
          </w:p>
        </w:tc>
        <w:tc>
          <w:tcPr>
            <w:tcW w:w="2785" w:type="dxa"/>
          </w:tcPr>
          <w:p w14:paraId="18535D30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4523CEF7" w14:textId="77777777" w:rsidTr="001E66BC">
        <w:tc>
          <w:tcPr>
            <w:tcW w:w="2998" w:type="dxa"/>
          </w:tcPr>
          <w:p w14:paraId="70EB12CF" w14:textId="77777777" w:rsidR="00427BC3" w:rsidRPr="00427BC3" w:rsidRDefault="00427BC3" w:rsidP="00427BC3">
            <w:pPr>
              <w:jc w:val="both"/>
            </w:pPr>
            <w:r w:rsidRPr="00427BC3">
              <w:t>no. of reflections</w:t>
            </w:r>
          </w:p>
          <w:p w14:paraId="053D910E" w14:textId="77777777" w:rsidR="00427BC3" w:rsidRPr="00427BC3" w:rsidRDefault="00427BC3" w:rsidP="00427BC3">
            <w:pPr>
              <w:jc w:val="both"/>
            </w:pPr>
            <w:r w:rsidRPr="00427BC3">
              <w:t>(working set/test set)</w:t>
            </w:r>
          </w:p>
        </w:tc>
        <w:tc>
          <w:tcPr>
            <w:tcW w:w="2785" w:type="dxa"/>
          </w:tcPr>
          <w:p w14:paraId="25F27152" w14:textId="77777777" w:rsidR="00427BC3" w:rsidRPr="00427BC3" w:rsidRDefault="00427BC3" w:rsidP="00427BC3">
            <w:pPr>
              <w:jc w:val="center"/>
            </w:pPr>
            <w:r w:rsidRPr="00427BC3">
              <w:t>45,911/3,526</w:t>
            </w:r>
          </w:p>
        </w:tc>
        <w:tc>
          <w:tcPr>
            <w:tcW w:w="2785" w:type="dxa"/>
          </w:tcPr>
          <w:p w14:paraId="60F22935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682B5651" w14:textId="77777777" w:rsidTr="001E66BC">
        <w:tc>
          <w:tcPr>
            <w:tcW w:w="2998" w:type="dxa"/>
          </w:tcPr>
          <w:p w14:paraId="09C7A51D" w14:textId="77777777" w:rsidR="00427BC3" w:rsidRPr="00427BC3" w:rsidRDefault="00427BC3" w:rsidP="00427BC3">
            <w:pPr>
              <w:jc w:val="both"/>
            </w:pPr>
            <w:r w:rsidRPr="00427BC3">
              <w:t>R/</w:t>
            </w:r>
            <w:proofErr w:type="spellStart"/>
            <w:r w:rsidRPr="00427BC3">
              <w:t>R</w:t>
            </w:r>
            <w:r w:rsidRPr="00427BC3">
              <w:rPr>
                <w:vertAlign w:val="subscript"/>
              </w:rPr>
              <w:t>free</w:t>
            </w:r>
            <w:r w:rsidRPr="00427BC3">
              <w:rPr>
                <w:b/>
                <w:i/>
                <w:vertAlign w:val="superscript"/>
              </w:rPr>
              <w:t>d</w:t>
            </w:r>
            <w:proofErr w:type="spellEnd"/>
          </w:p>
        </w:tc>
        <w:tc>
          <w:tcPr>
            <w:tcW w:w="2785" w:type="dxa"/>
          </w:tcPr>
          <w:p w14:paraId="4B15F2AC" w14:textId="77777777" w:rsidR="00427BC3" w:rsidRPr="00427BC3" w:rsidRDefault="00427BC3" w:rsidP="00427BC3">
            <w:pPr>
              <w:jc w:val="center"/>
            </w:pPr>
            <w:r w:rsidRPr="00427BC3">
              <w:t>20.2/24.5</w:t>
            </w:r>
          </w:p>
        </w:tc>
        <w:tc>
          <w:tcPr>
            <w:tcW w:w="2785" w:type="dxa"/>
          </w:tcPr>
          <w:p w14:paraId="240B7F9C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5BEA9839" w14:textId="77777777" w:rsidTr="001E66BC">
        <w:tc>
          <w:tcPr>
            <w:tcW w:w="2998" w:type="dxa"/>
          </w:tcPr>
          <w:p w14:paraId="619B48AD" w14:textId="77777777" w:rsidR="00427BC3" w:rsidRPr="00427BC3" w:rsidRDefault="00427BC3" w:rsidP="00427BC3">
            <w:pPr>
              <w:jc w:val="both"/>
            </w:pPr>
            <w:r w:rsidRPr="00427BC3">
              <w:t>no. non-hydrogen atoms</w:t>
            </w:r>
          </w:p>
        </w:tc>
        <w:tc>
          <w:tcPr>
            <w:tcW w:w="2785" w:type="dxa"/>
          </w:tcPr>
          <w:p w14:paraId="1D3FFA3A" w14:textId="77777777" w:rsidR="00427BC3" w:rsidRPr="00427BC3" w:rsidRDefault="00427BC3" w:rsidP="00427BC3">
            <w:pPr>
              <w:jc w:val="center"/>
            </w:pPr>
          </w:p>
        </w:tc>
        <w:tc>
          <w:tcPr>
            <w:tcW w:w="2785" w:type="dxa"/>
          </w:tcPr>
          <w:p w14:paraId="3A6F53B2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44EBEF38" w14:textId="77777777" w:rsidTr="001E66BC">
        <w:tc>
          <w:tcPr>
            <w:tcW w:w="2998" w:type="dxa"/>
          </w:tcPr>
          <w:p w14:paraId="51DEA443" w14:textId="77777777" w:rsidR="00427BC3" w:rsidRPr="00427BC3" w:rsidRDefault="00427BC3" w:rsidP="00427BC3">
            <w:pPr>
              <w:jc w:val="both"/>
            </w:pPr>
            <w:r w:rsidRPr="00427BC3">
              <w:t xml:space="preserve">     protein</w:t>
            </w:r>
          </w:p>
        </w:tc>
        <w:tc>
          <w:tcPr>
            <w:tcW w:w="2785" w:type="dxa"/>
          </w:tcPr>
          <w:p w14:paraId="65508B35" w14:textId="77777777" w:rsidR="00427BC3" w:rsidRPr="00427BC3" w:rsidRDefault="00427BC3" w:rsidP="00427BC3">
            <w:pPr>
              <w:jc w:val="center"/>
            </w:pPr>
            <w:r w:rsidRPr="00427BC3">
              <w:t>8,598</w:t>
            </w:r>
          </w:p>
        </w:tc>
        <w:tc>
          <w:tcPr>
            <w:tcW w:w="2785" w:type="dxa"/>
          </w:tcPr>
          <w:p w14:paraId="5DF96D88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28D0CBF9" w14:textId="77777777" w:rsidTr="001E66BC">
        <w:tc>
          <w:tcPr>
            <w:tcW w:w="2998" w:type="dxa"/>
          </w:tcPr>
          <w:p w14:paraId="2A451801" w14:textId="77777777" w:rsidR="00427BC3" w:rsidRPr="00427BC3" w:rsidRDefault="00427BC3" w:rsidP="00427BC3">
            <w:pPr>
              <w:jc w:val="both"/>
            </w:pPr>
            <w:r w:rsidRPr="00427BC3">
              <w:t xml:space="preserve">     water</w:t>
            </w:r>
          </w:p>
        </w:tc>
        <w:tc>
          <w:tcPr>
            <w:tcW w:w="2785" w:type="dxa"/>
          </w:tcPr>
          <w:p w14:paraId="37B69DFA" w14:textId="77777777" w:rsidR="00427BC3" w:rsidRPr="00427BC3" w:rsidRDefault="00427BC3" w:rsidP="00427BC3">
            <w:pPr>
              <w:jc w:val="center"/>
            </w:pPr>
            <w:r w:rsidRPr="00427BC3">
              <w:t>246</w:t>
            </w:r>
          </w:p>
        </w:tc>
        <w:tc>
          <w:tcPr>
            <w:tcW w:w="2785" w:type="dxa"/>
          </w:tcPr>
          <w:p w14:paraId="73D761D3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724C9F35" w14:textId="77777777" w:rsidTr="001E66BC">
        <w:tc>
          <w:tcPr>
            <w:tcW w:w="2998" w:type="dxa"/>
          </w:tcPr>
          <w:p w14:paraId="6D2DCDB8" w14:textId="77777777" w:rsidR="00427BC3" w:rsidRPr="00427BC3" w:rsidRDefault="00427BC3" w:rsidP="00427BC3">
            <w:pPr>
              <w:jc w:val="both"/>
            </w:pPr>
            <w:r w:rsidRPr="00427BC3">
              <w:t xml:space="preserve">     Ca</w:t>
            </w:r>
            <w:r w:rsidRPr="00427BC3">
              <w:rPr>
                <w:vertAlign w:val="superscript"/>
              </w:rPr>
              <w:t>2+</w:t>
            </w:r>
            <w:r w:rsidRPr="00427BC3">
              <w:t xml:space="preserve"> ion</w:t>
            </w:r>
          </w:p>
        </w:tc>
        <w:tc>
          <w:tcPr>
            <w:tcW w:w="2785" w:type="dxa"/>
          </w:tcPr>
          <w:p w14:paraId="113A09E0" w14:textId="77777777" w:rsidR="00427BC3" w:rsidRPr="00427BC3" w:rsidRDefault="00427BC3" w:rsidP="00427BC3">
            <w:pPr>
              <w:jc w:val="center"/>
            </w:pPr>
            <w:r w:rsidRPr="00427BC3">
              <w:t>1</w:t>
            </w:r>
          </w:p>
        </w:tc>
        <w:tc>
          <w:tcPr>
            <w:tcW w:w="2785" w:type="dxa"/>
          </w:tcPr>
          <w:p w14:paraId="7A999DEE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6AD5CC95" w14:textId="77777777" w:rsidTr="001E66BC">
        <w:tc>
          <w:tcPr>
            <w:tcW w:w="2998" w:type="dxa"/>
          </w:tcPr>
          <w:p w14:paraId="008495E4" w14:textId="77777777" w:rsidR="00427BC3" w:rsidRPr="00427BC3" w:rsidRDefault="00427BC3" w:rsidP="00427BC3">
            <w:pPr>
              <w:jc w:val="both"/>
            </w:pPr>
            <w:r w:rsidRPr="00427BC3">
              <w:t xml:space="preserve">     Na</w:t>
            </w:r>
            <w:r w:rsidRPr="00427BC3">
              <w:rPr>
                <w:vertAlign w:val="superscript"/>
              </w:rPr>
              <w:t>+</w:t>
            </w:r>
            <w:r w:rsidRPr="00427BC3">
              <w:t xml:space="preserve"> ion</w:t>
            </w:r>
          </w:p>
        </w:tc>
        <w:tc>
          <w:tcPr>
            <w:tcW w:w="2785" w:type="dxa"/>
          </w:tcPr>
          <w:p w14:paraId="7976F303" w14:textId="77777777" w:rsidR="00427BC3" w:rsidRPr="00427BC3" w:rsidRDefault="00427BC3" w:rsidP="00427BC3">
            <w:pPr>
              <w:jc w:val="center"/>
            </w:pPr>
            <w:r w:rsidRPr="00427BC3">
              <w:t>1</w:t>
            </w:r>
          </w:p>
        </w:tc>
        <w:tc>
          <w:tcPr>
            <w:tcW w:w="2785" w:type="dxa"/>
          </w:tcPr>
          <w:p w14:paraId="6355BA37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036AA024" w14:textId="77777777" w:rsidTr="001E66BC">
        <w:tc>
          <w:tcPr>
            <w:tcW w:w="2998" w:type="dxa"/>
          </w:tcPr>
          <w:p w14:paraId="271672F5" w14:textId="77777777" w:rsidR="00427BC3" w:rsidRPr="00427BC3" w:rsidRDefault="00427BC3" w:rsidP="00427BC3">
            <w:pPr>
              <w:jc w:val="both"/>
            </w:pPr>
            <w:r w:rsidRPr="00427BC3">
              <w:t>RMSD</w:t>
            </w:r>
          </w:p>
        </w:tc>
        <w:tc>
          <w:tcPr>
            <w:tcW w:w="2785" w:type="dxa"/>
          </w:tcPr>
          <w:p w14:paraId="2344DA2D" w14:textId="77777777" w:rsidR="00427BC3" w:rsidRPr="00427BC3" w:rsidRDefault="00427BC3" w:rsidP="00427BC3">
            <w:pPr>
              <w:jc w:val="center"/>
            </w:pPr>
          </w:p>
        </w:tc>
        <w:tc>
          <w:tcPr>
            <w:tcW w:w="2785" w:type="dxa"/>
          </w:tcPr>
          <w:p w14:paraId="2372BA87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7C3FC3FE" w14:textId="77777777" w:rsidTr="001E66BC">
        <w:tc>
          <w:tcPr>
            <w:tcW w:w="2998" w:type="dxa"/>
          </w:tcPr>
          <w:p w14:paraId="2C8E496A" w14:textId="77777777" w:rsidR="00427BC3" w:rsidRPr="00427BC3" w:rsidRDefault="00427BC3" w:rsidP="00427BC3">
            <w:pPr>
              <w:jc w:val="both"/>
            </w:pPr>
            <w:r w:rsidRPr="00427BC3">
              <w:t xml:space="preserve">     bond lengths (Å)</w:t>
            </w:r>
          </w:p>
        </w:tc>
        <w:tc>
          <w:tcPr>
            <w:tcW w:w="2785" w:type="dxa"/>
          </w:tcPr>
          <w:p w14:paraId="69A33428" w14:textId="77777777" w:rsidR="00427BC3" w:rsidRPr="00427BC3" w:rsidRDefault="00427BC3" w:rsidP="00427BC3">
            <w:pPr>
              <w:jc w:val="center"/>
            </w:pPr>
            <w:r w:rsidRPr="00427BC3">
              <w:t>0.003</w:t>
            </w:r>
          </w:p>
        </w:tc>
        <w:tc>
          <w:tcPr>
            <w:tcW w:w="2785" w:type="dxa"/>
          </w:tcPr>
          <w:p w14:paraId="3514DBC4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62D59EC0" w14:textId="77777777" w:rsidTr="001E66BC">
        <w:tc>
          <w:tcPr>
            <w:tcW w:w="2998" w:type="dxa"/>
          </w:tcPr>
          <w:p w14:paraId="354EE6A7" w14:textId="77777777" w:rsidR="00427BC3" w:rsidRPr="00427BC3" w:rsidRDefault="00427BC3" w:rsidP="00427BC3">
            <w:pPr>
              <w:jc w:val="both"/>
            </w:pPr>
            <w:r w:rsidRPr="00427BC3">
              <w:t xml:space="preserve">     bond angles (deg.)</w:t>
            </w:r>
          </w:p>
        </w:tc>
        <w:tc>
          <w:tcPr>
            <w:tcW w:w="2785" w:type="dxa"/>
          </w:tcPr>
          <w:p w14:paraId="2EF3666B" w14:textId="77777777" w:rsidR="00427BC3" w:rsidRPr="00427BC3" w:rsidRDefault="00427BC3" w:rsidP="00427BC3">
            <w:pPr>
              <w:jc w:val="center"/>
            </w:pPr>
            <w:r w:rsidRPr="00427BC3">
              <w:t>0.600</w:t>
            </w:r>
          </w:p>
        </w:tc>
        <w:tc>
          <w:tcPr>
            <w:tcW w:w="2785" w:type="dxa"/>
          </w:tcPr>
          <w:p w14:paraId="4AACD0DE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202B6243" w14:textId="77777777" w:rsidTr="001E66BC">
        <w:tc>
          <w:tcPr>
            <w:tcW w:w="2998" w:type="dxa"/>
          </w:tcPr>
          <w:p w14:paraId="38381E3E" w14:textId="77777777" w:rsidR="00427BC3" w:rsidRPr="00427BC3" w:rsidRDefault="00427BC3" w:rsidP="00427BC3">
            <w:pPr>
              <w:jc w:val="both"/>
            </w:pPr>
            <w:r w:rsidRPr="00427BC3">
              <w:t>average B factor (Å</w:t>
            </w:r>
            <w:r w:rsidRPr="00427BC3">
              <w:rPr>
                <w:vertAlign w:val="superscript"/>
              </w:rPr>
              <w:t>2</w:t>
            </w:r>
            <w:r w:rsidRPr="00427BC3">
              <w:t>)</w:t>
            </w:r>
          </w:p>
        </w:tc>
        <w:tc>
          <w:tcPr>
            <w:tcW w:w="2785" w:type="dxa"/>
          </w:tcPr>
          <w:p w14:paraId="5BECF8FA" w14:textId="77777777" w:rsidR="00427BC3" w:rsidRPr="00427BC3" w:rsidRDefault="00427BC3" w:rsidP="00427BC3">
            <w:pPr>
              <w:jc w:val="center"/>
            </w:pPr>
          </w:p>
        </w:tc>
        <w:tc>
          <w:tcPr>
            <w:tcW w:w="2785" w:type="dxa"/>
          </w:tcPr>
          <w:p w14:paraId="2D188176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31E7777F" w14:textId="77777777" w:rsidTr="001E66BC">
        <w:tc>
          <w:tcPr>
            <w:tcW w:w="2998" w:type="dxa"/>
          </w:tcPr>
          <w:p w14:paraId="3B656860" w14:textId="77777777" w:rsidR="00427BC3" w:rsidRPr="00427BC3" w:rsidRDefault="00427BC3" w:rsidP="00427BC3">
            <w:pPr>
              <w:jc w:val="both"/>
            </w:pPr>
            <w:r w:rsidRPr="00427BC3">
              <w:t xml:space="preserve">     protein</w:t>
            </w:r>
          </w:p>
        </w:tc>
        <w:tc>
          <w:tcPr>
            <w:tcW w:w="2785" w:type="dxa"/>
          </w:tcPr>
          <w:p w14:paraId="3C620204" w14:textId="77777777" w:rsidR="00427BC3" w:rsidRPr="00427BC3" w:rsidRDefault="00427BC3" w:rsidP="00427BC3">
            <w:pPr>
              <w:jc w:val="center"/>
            </w:pPr>
            <w:r w:rsidRPr="00427BC3">
              <w:t>37.8</w:t>
            </w:r>
          </w:p>
        </w:tc>
        <w:tc>
          <w:tcPr>
            <w:tcW w:w="2785" w:type="dxa"/>
          </w:tcPr>
          <w:p w14:paraId="16F436D0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2D62288F" w14:textId="77777777" w:rsidTr="001E66BC">
        <w:tc>
          <w:tcPr>
            <w:tcW w:w="2998" w:type="dxa"/>
          </w:tcPr>
          <w:p w14:paraId="17E003E1" w14:textId="77777777" w:rsidR="00427BC3" w:rsidRPr="00427BC3" w:rsidRDefault="00427BC3" w:rsidP="00427BC3">
            <w:pPr>
              <w:jc w:val="both"/>
            </w:pPr>
            <w:r w:rsidRPr="00427BC3">
              <w:t xml:space="preserve">     water</w:t>
            </w:r>
          </w:p>
        </w:tc>
        <w:tc>
          <w:tcPr>
            <w:tcW w:w="2785" w:type="dxa"/>
          </w:tcPr>
          <w:p w14:paraId="08017FD2" w14:textId="77777777" w:rsidR="00427BC3" w:rsidRPr="00427BC3" w:rsidRDefault="00427BC3" w:rsidP="00427BC3">
            <w:pPr>
              <w:jc w:val="center"/>
            </w:pPr>
            <w:r w:rsidRPr="00427BC3">
              <w:t>32.3</w:t>
            </w:r>
          </w:p>
        </w:tc>
        <w:tc>
          <w:tcPr>
            <w:tcW w:w="2785" w:type="dxa"/>
          </w:tcPr>
          <w:p w14:paraId="3C914DCB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45C06AD3" w14:textId="77777777" w:rsidTr="001E66BC">
        <w:tc>
          <w:tcPr>
            <w:tcW w:w="2998" w:type="dxa"/>
          </w:tcPr>
          <w:p w14:paraId="29BAB830" w14:textId="77777777" w:rsidR="00427BC3" w:rsidRPr="00427BC3" w:rsidRDefault="00427BC3" w:rsidP="00427BC3">
            <w:pPr>
              <w:jc w:val="both"/>
            </w:pPr>
            <w:r w:rsidRPr="00427BC3">
              <w:t xml:space="preserve">     Ca</w:t>
            </w:r>
            <w:r w:rsidRPr="00427BC3">
              <w:rPr>
                <w:vertAlign w:val="superscript"/>
              </w:rPr>
              <w:t>2+</w:t>
            </w:r>
            <w:r w:rsidRPr="00427BC3">
              <w:t xml:space="preserve"> ion</w:t>
            </w:r>
          </w:p>
        </w:tc>
        <w:tc>
          <w:tcPr>
            <w:tcW w:w="2785" w:type="dxa"/>
          </w:tcPr>
          <w:p w14:paraId="7B38D2CA" w14:textId="77777777" w:rsidR="00427BC3" w:rsidRPr="00427BC3" w:rsidRDefault="00427BC3" w:rsidP="00427BC3">
            <w:pPr>
              <w:jc w:val="center"/>
            </w:pPr>
            <w:r w:rsidRPr="00427BC3">
              <w:t>42.4</w:t>
            </w:r>
          </w:p>
        </w:tc>
        <w:tc>
          <w:tcPr>
            <w:tcW w:w="2785" w:type="dxa"/>
          </w:tcPr>
          <w:p w14:paraId="4DFB88EA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5C5A8E03" w14:textId="77777777" w:rsidTr="001E66BC">
        <w:tc>
          <w:tcPr>
            <w:tcW w:w="2998" w:type="dxa"/>
          </w:tcPr>
          <w:p w14:paraId="01CEF720" w14:textId="77777777" w:rsidR="00427BC3" w:rsidRPr="00427BC3" w:rsidRDefault="00427BC3" w:rsidP="00427BC3">
            <w:pPr>
              <w:jc w:val="both"/>
            </w:pPr>
            <w:r w:rsidRPr="00427BC3">
              <w:t xml:space="preserve">     Na</w:t>
            </w:r>
            <w:r w:rsidRPr="00427BC3">
              <w:rPr>
                <w:vertAlign w:val="superscript"/>
              </w:rPr>
              <w:t>+</w:t>
            </w:r>
            <w:r w:rsidRPr="00427BC3">
              <w:t xml:space="preserve"> ion</w:t>
            </w:r>
          </w:p>
        </w:tc>
        <w:tc>
          <w:tcPr>
            <w:tcW w:w="2785" w:type="dxa"/>
          </w:tcPr>
          <w:p w14:paraId="7BEB2B43" w14:textId="77777777" w:rsidR="00427BC3" w:rsidRPr="00427BC3" w:rsidRDefault="00427BC3" w:rsidP="00427BC3">
            <w:pPr>
              <w:jc w:val="center"/>
            </w:pPr>
            <w:r w:rsidRPr="00427BC3">
              <w:t>56.6</w:t>
            </w:r>
          </w:p>
        </w:tc>
        <w:tc>
          <w:tcPr>
            <w:tcW w:w="2785" w:type="dxa"/>
          </w:tcPr>
          <w:p w14:paraId="07E7A2BB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13F953DB" w14:textId="77777777" w:rsidTr="001E66BC">
        <w:tc>
          <w:tcPr>
            <w:tcW w:w="2998" w:type="dxa"/>
          </w:tcPr>
          <w:p w14:paraId="1906FE21" w14:textId="77777777" w:rsidR="00427BC3" w:rsidRPr="00427BC3" w:rsidRDefault="00427BC3" w:rsidP="00427BC3">
            <w:pPr>
              <w:jc w:val="both"/>
            </w:pPr>
            <w:r w:rsidRPr="00427BC3">
              <w:t>Ramachandran plot (%)</w:t>
            </w:r>
          </w:p>
        </w:tc>
        <w:tc>
          <w:tcPr>
            <w:tcW w:w="2785" w:type="dxa"/>
          </w:tcPr>
          <w:p w14:paraId="3C500730" w14:textId="77777777" w:rsidR="00427BC3" w:rsidRPr="00427BC3" w:rsidRDefault="00427BC3" w:rsidP="00427BC3">
            <w:pPr>
              <w:jc w:val="center"/>
            </w:pPr>
          </w:p>
        </w:tc>
        <w:tc>
          <w:tcPr>
            <w:tcW w:w="2785" w:type="dxa"/>
          </w:tcPr>
          <w:p w14:paraId="6530960D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0BC27005" w14:textId="77777777" w:rsidTr="001E66BC">
        <w:tc>
          <w:tcPr>
            <w:tcW w:w="2998" w:type="dxa"/>
          </w:tcPr>
          <w:p w14:paraId="5F12B7F2" w14:textId="77777777" w:rsidR="00427BC3" w:rsidRPr="00427BC3" w:rsidRDefault="00427BC3" w:rsidP="00427BC3">
            <w:pPr>
              <w:jc w:val="both"/>
            </w:pPr>
            <w:r w:rsidRPr="00427BC3">
              <w:t xml:space="preserve">     favored</w:t>
            </w:r>
          </w:p>
        </w:tc>
        <w:tc>
          <w:tcPr>
            <w:tcW w:w="2785" w:type="dxa"/>
          </w:tcPr>
          <w:p w14:paraId="6C27B260" w14:textId="77777777" w:rsidR="00427BC3" w:rsidRPr="00427BC3" w:rsidRDefault="00427BC3" w:rsidP="00427BC3">
            <w:pPr>
              <w:jc w:val="center"/>
            </w:pPr>
            <w:r w:rsidRPr="00427BC3">
              <w:t>96.5</w:t>
            </w:r>
          </w:p>
        </w:tc>
        <w:tc>
          <w:tcPr>
            <w:tcW w:w="2785" w:type="dxa"/>
          </w:tcPr>
          <w:p w14:paraId="49F3098E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7DCB77EA" w14:textId="77777777" w:rsidTr="001E66BC">
        <w:tc>
          <w:tcPr>
            <w:tcW w:w="2998" w:type="dxa"/>
          </w:tcPr>
          <w:p w14:paraId="3D5024B7" w14:textId="77777777" w:rsidR="00427BC3" w:rsidRPr="00427BC3" w:rsidRDefault="00427BC3" w:rsidP="00427BC3">
            <w:pPr>
              <w:jc w:val="both"/>
            </w:pPr>
            <w:r w:rsidRPr="00427BC3">
              <w:t xml:space="preserve">     allowed</w:t>
            </w:r>
          </w:p>
        </w:tc>
        <w:tc>
          <w:tcPr>
            <w:tcW w:w="2785" w:type="dxa"/>
          </w:tcPr>
          <w:p w14:paraId="469D6376" w14:textId="77777777" w:rsidR="00427BC3" w:rsidRPr="00427BC3" w:rsidRDefault="00427BC3" w:rsidP="00427BC3">
            <w:pPr>
              <w:jc w:val="center"/>
            </w:pPr>
            <w:r w:rsidRPr="00427BC3">
              <w:t>3.5</w:t>
            </w:r>
          </w:p>
        </w:tc>
        <w:tc>
          <w:tcPr>
            <w:tcW w:w="2785" w:type="dxa"/>
          </w:tcPr>
          <w:p w14:paraId="1EFD7DAF" w14:textId="77777777" w:rsidR="00427BC3" w:rsidRPr="00427BC3" w:rsidRDefault="00427BC3" w:rsidP="00427BC3">
            <w:pPr>
              <w:jc w:val="both"/>
            </w:pPr>
          </w:p>
        </w:tc>
      </w:tr>
      <w:tr w:rsidR="00427BC3" w:rsidRPr="00427BC3" w14:paraId="339DF7E2" w14:textId="77777777" w:rsidTr="001E66BC">
        <w:tc>
          <w:tcPr>
            <w:tcW w:w="2998" w:type="dxa"/>
          </w:tcPr>
          <w:p w14:paraId="01C447F1" w14:textId="77777777" w:rsidR="00427BC3" w:rsidRPr="00427BC3" w:rsidRDefault="00427BC3" w:rsidP="00427BC3">
            <w:pPr>
              <w:jc w:val="both"/>
            </w:pPr>
            <w:r w:rsidRPr="00427BC3">
              <w:t xml:space="preserve">     disallowed</w:t>
            </w:r>
          </w:p>
        </w:tc>
        <w:tc>
          <w:tcPr>
            <w:tcW w:w="2785" w:type="dxa"/>
          </w:tcPr>
          <w:p w14:paraId="6208ACCF" w14:textId="77777777" w:rsidR="00427BC3" w:rsidRPr="00427BC3" w:rsidRDefault="00427BC3" w:rsidP="00427BC3">
            <w:pPr>
              <w:jc w:val="center"/>
            </w:pPr>
            <w:r w:rsidRPr="00427BC3">
              <w:t>0</w:t>
            </w:r>
          </w:p>
        </w:tc>
        <w:tc>
          <w:tcPr>
            <w:tcW w:w="2785" w:type="dxa"/>
          </w:tcPr>
          <w:p w14:paraId="01DA6D41" w14:textId="77777777" w:rsidR="00427BC3" w:rsidRPr="00427BC3" w:rsidRDefault="00427BC3" w:rsidP="00427BC3">
            <w:pPr>
              <w:jc w:val="both"/>
            </w:pPr>
          </w:p>
        </w:tc>
      </w:tr>
    </w:tbl>
    <w:p w14:paraId="4E3B6575" w14:textId="77777777" w:rsidR="00427BC3" w:rsidRPr="00427BC3" w:rsidRDefault="00427BC3" w:rsidP="00427BC3">
      <w:pPr>
        <w:jc w:val="both"/>
        <w:rPr>
          <w:sz w:val="22"/>
          <w:szCs w:val="22"/>
        </w:rPr>
      </w:pPr>
      <w:r w:rsidRPr="00427BC3">
        <w:rPr>
          <w:sz w:val="22"/>
          <w:szCs w:val="22"/>
        </w:rPr>
        <w:t>Numbers in parentheses refer to data for the highest-resolution shell. Each dataset was collected from a single crystal.</w:t>
      </w:r>
    </w:p>
    <w:p w14:paraId="57B00781" w14:textId="77777777" w:rsidR="00427BC3" w:rsidRPr="00427BC3" w:rsidRDefault="00427BC3" w:rsidP="00427BC3">
      <w:pPr>
        <w:jc w:val="both"/>
        <w:rPr>
          <w:sz w:val="22"/>
          <w:szCs w:val="22"/>
        </w:rPr>
      </w:pPr>
      <w:r w:rsidRPr="00427BC3">
        <w:rPr>
          <w:b/>
          <w:i/>
          <w:sz w:val="22"/>
          <w:szCs w:val="22"/>
        </w:rPr>
        <w:t>a</w:t>
      </w:r>
      <w:r w:rsidRPr="00427BC3">
        <w:rPr>
          <w:sz w:val="22"/>
          <w:szCs w:val="22"/>
        </w:rPr>
        <w:t xml:space="preserve">: Merging statistics were calculated with </w:t>
      </w:r>
      <w:proofErr w:type="spellStart"/>
      <w:r w:rsidRPr="00427BC3">
        <w:rPr>
          <w:sz w:val="22"/>
          <w:szCs w:val="22"/>
        </w:rPr>
        <w:t>Friedel</w:t>
      </w:r>
      <w:proofErr w:type="spellEnd"/>
      <w:r w:rsidRPr="00427BC3">
        <w:rPr>
          <w:sz w:val="22"/>
          <w:szCs w:val="22"/>
        </w:rPr>
        <w:t xml:space="preserve"> mates treated separately.</w:t>
      </w:r>
    </w:p>
    <w:p w14:paraId="171CBD14" w14:textId="77777777" w:rsidR="00427BC3" w:rsidRPr="00427BC3" w:rsidRDefault="00427BC3" w:rsidP="00427BC3">
      <w:pPr>
        <w:jc w:val="both"/>
        <w:rPr>
          <w:sz w:val="22"/>
          <w:szCs w:val="22"/>
        </w:rPr>
      </w:pPr>
      <w:r w:rsidRPr="00427BC3">
        <w:rPr>
          <w:b/>
          <w:i/>
          <w:sz w:val="22"/>
          <w:szCs w:val="22"/>
        </w:rPr>
        <w:t>b</w:t>
      </w:r>
      <w:r w:rsidRPr="00427BC3">
        <w:rPr>
          <w:sz w:val="22"/>
          <w:szCs w:val="22"/>
        </w:rPr>
        <w:t xml:space="preserve">: </w:t>
      </w:r>
      <w:proofErr w:type="spellStart"/>
      <w:r w:rsidRPr="00427BC3">
        <w:rPr>
          <w:sz w:val="22"/>
          <w:szCs w:val="22"/>
        </w:rPr>
        <w:t>R</w:t>
      </w:r>
      <w:r w:rsidRPr="00427BC3">
        <w:rPr>
          <w:sz w:val="22"/>
          <w:szCs w:val="22"/>
          <w:vertAlign w:val="subscript"/>
        </w:rPr>
        <w:t>merge</w:t>
      </w:r>
      <w:proofErr w:type="spellEnd"/>
      <w:r w:rsidRPr="00427BC3">
        <w:rPr>
          <w:sz w:val="22"/>
          <w:szCs w:val="22"/>
        </w:rPr>
        <w:t xml:space="preserve"> = 100</w:t>
      </w:r>
      <w:r>
        <w:rPr>
          <w:rFonts w:ascii="Symbol" w:hAnsi="Symbol"/>
          <w:sz w:val="22"/>
          <w:szCs w:val="22"/>
        </w:rPr>
        <w:t></w:t>
      </w:r>
      <w:r w:rsidRPr="00427BC3">
        <w:rPr>
          <w:sz w:val="22"/>
          <w:szCs w:val="22"/>
        </w:rPr>
        <w:t>|I-&lt;I&gt;|/</w:t>
      </w:r>
      <w:r>
        <w:rPr>
          <w:rFonts w:ascii="Symbol" w:hAnsi="Symbol"/>
          <w:sz w:val="22"/>
          <w:szCs w:val="22"/>
        </w:rPr>
        <w:t></w:t>
      </w:r>
      <w:r w:rsidRPr="00427BC3">
        <w:rPr>
          <w:sz w:val="22"/>
          <w:szCs w:val="22"/>
        </w:rPr>
        <w:t xml:space="preserve">I, where </w:t>
      </w:r>
      <w:r w:rsidRPr="00427BC3">
        <w:rPr>
          <w:i/>
          <w:sz w:val="22"/>
          <w:szCs w:val="22"/>
        </w:rPr>
        <w:t>I</w:t>
      </w:r>
      <w:r w:rsidRPr="00427BC3">
        <w:rPr>
          <w:sz w:val="22"/>
          <w:szCs w:val="22"/>
        </w:rPr>
        <w:t xml:space="preserve"> is the integrated intensity of a measured reflection.</w:t>
      </w:r>
    </w:p>
    <w:p w14:paraId="448E5A3E" w14:textId="77777777" w:rsidR="00427BC3" w:rsidRPr="00427BC3" w:rsidRDefault="00427BC3" w:rsidP="00427BC3">
      <w:pPr>
        <w:jc w:val="both"/>
        <w:rPr>
          <w:sz w:val="22"/>
          <w:szCs w:val="22"/>
        </w:rPr>
      </w:pPr>
      <w:r w:rsidRPr="00427BC3">
        <w:rPr>
          <w:b/>
          <w:i/>
          <w:sz w:val="22"/>
          <w:szCs w:val="22"/>
        </w:rPr>
        <w:t>c</w:t>
      </w:r>
      <w:r w:rsidRPr="00427BC3">
        <w:rPr>
          <w:sz w:val="22"/>
          <w:szCs w:val="22"/>
        </w:rPr>
        <w:t>: &lt;I/</w:t>
      </w:r>
      <w:r w:rsidRPr="00427BC3">
        <w:rPr>
          <w:rFonts w:ascii="Symbol" w:hAnsi="Symbol"/>
          <w:sz w:val="22"/>
          <w:szCs w:val="22"/>
        </w:rPr>
        <w:t></w:t>
      </w:r>
      <w:r w:rsidRPr="00427BC3">
        <w:rPr>
          <w:sz w:val="22"/>
          <w:szCs w:val="22"/>
        </w:rPr>
        <w:t xml:space="preserve">&gt; is the mean signal-to-noise ratio, where </w:t>
      </w:r>
      <w:r w:rsidRPr="00427BC3">
        <w:rPr>
          <w:i/>
          <w:sz w:val="22"/>
          <w:szCs w:val="22"/>
        </w:rPr>
        <w:t>I</w:t>
      </w:r>
      <w:r w:rsidRPr="00427BC3">
        <w:rPr>
          <w:sz w:val="22"/>
          <w:szCs w:val="22"/>
        </w:rPr>
        <w:t xml:space="preserve"> is the integrated intensity of a measured reflection and </w:t>
      </w:r>
      <w:r w:rsidRPr="00427BC3">
        <w:rPr>
          <w:rFonts w:ascii="Symbol" w:hAnsi="Symbol"/>
          <w:sz w:val="22"/>
          <w:szCs w:val="22"/>
        </w:rPr>
        <w:t></w:t>
      </w:r>
      <w:r w:rsidRPr="00427BC3">
        <w:rPr>
          <w:sz w:val="22"/>
          <w:szCs w:val="22"/>
        </w:rPr>
        <w:t xml:space="preserve"> is the estimated error in the measurement.</w:t>
      </w:r>
    </w:p>
    <w:p w14:paraId="2428DC49" w14:textId="77777777" w:rsidR="00427BC3" w:rsidRPr="00427BC3" w:rsidRDefault="00427BC3" w:rsidP="00427BC3">
      <w:pPr>
        <w:jc w:val="both"/>
        <w:rPr>
          <w:sz w:val="22"/>
          <w:szCs w:val="22"/>
        </w:rPr>
      </w:pPr>
      <w:r w:rsidRPr="00427BC3">
        <w:rPr>
          <w:b/>
          <w:i/>
          <w:sz w:val="22"/>
          <w:szCs w:val="22"/>
        </w:rPr>
        <w:t>d</w:t>
      </w:r>
      <w:r w:rsidRPr="00427BC3">
        <w:rPr>
          <w:sz w:val="22"/>
          <w:szCs w:val="22"/>
        </w:rPr>
        <w:t>: R = 100</w:t>
      </w:r>
      <w:r>
        <w:rPr>
          <w:rFonts w:ascii="Symbol" w:hAnsi="Symbol"/>
          <w:sz w:val="22"/>
          <w:szCs w:val="22"/>
        </w:rPr>
        <w:t></w:t>
      </w:r>
      <w:r w:rsidRPr="00427BC3">
        <w:rPr>
          <w:sz w:val="22"/>
          <w:szCs w:val="22"/>
        </w:rPr>
        <w:t>|</w:t>
      </w:r>
      <w:proofErr w:type="spellStart"/>
      <w:r w:rsidRPr="00427BC3">
        <w:rPr>
          <w:sz w:val="22"/>
          <w:szCs w:val="22"/>
        </w:rPr>
        <w:t>F</w:t>
      </w:r>
      <w:r w:rsidRPr="00427BC3">
        <w:rPr>
          <w:sz w:val="22"/>
          <w:szCs w:val="22"/>
          <w:vertAlign w:val="subscript"/>
        </w:rPr>
        <w:t>o</w:t>
      </w:r>
      <w:proofErr w:type="spellEnd"/>
      <w:r w:rsidRPr="00427BC3">
        <w:rPr>
          <w:sz w:val="22"/>
          <w:szCs w:val="22"/>
        </w:rPr>
        <w:t>-F</w:t>
      </w:r>
      <w:r w:rsidRPr="00427BC3">
        <w:rPr>
          <w:sz w:val="22"/>
          <w:szCs w:val="22"/>
          <w:vertAlign w:val="subscript"/>
        </w:rPr>
        <w:t>c</w:t>
      </w:r>
      <w:r w:rsidRPr="00427BC3">
        <w:rPr>
          <w:sz w:val="22"/>
          <w:szCs w:val="22"/>
        </w:rPr>
        <w:t>|/</w:t>
      </w:r>
      <w:r>
        <w:rPr>
          <w:rFonts w:ascii="Symbol" w:hAnsi="Symbol"/>
          <w:sz w:val="22"/>
          <w:szCs w:val="22"/>
        </w:rPr>
        <w:t></w:t>
      </w:r>
      <w:proofErr w:type="spellStart"/>
      <w:r w:rsidRPr="00427BC3">
        <w:rPr>
          <w:sz w:val="22"/>
          <w:szCs w:val="22"/>
        </w:rPr>
        <w:t>F</w:t>
      </w:r>
      <w:r w:rsidRPr="00427BC3">
        <w:rPr>
          <w:sz w:val="22"/>
          <w:szCs w:val="22"/>
          <w:vertAlign w:val="subscript"/>
        </w:rPr>
        <w:t>o</w:t>
      </w:r>
      <w:proofErr w:type="spellEnd"/>
      <w:r w:rsidRPr="00427BC3">
        <w:rPr>
          <w:sz w:val="22"/>
          <w:szCs w:val="22"/>
        </w:rPr>
        <w:t xml:space="preserve">, where </w:t>
      </w:r>
      <w:proofErr w:type="spellStart"/>
      <w:r w:rsidRPr="00427BC3">
        <w:rPr>
          <w:i/>
          <w:sz w:val="22"/>
          <w:szCs w:val="22"/>
        </w:rPr>
        <w:t>F</w:t>
      </w:r>
      <w:r w:rsidRPr="00427BC3">
        <w:rPr>
          <w:i/>
          <w:sz w:val="22"/>
          <w:szCs w:val="22"/>
          <w:vertAlign w:val="subscript"/>
        </w:rPr>
        <w:t>o</w:t>
      </w:r>
      <w:proofErr w:type="spellEnd"/>
      <w:r w:rsidRPr="00427BC3">
        <w:rPr>
          <w:sz w:val="22"/>
          <w:szCs w:val="22"/>
        </w:rPr>
        <w:t xml:space="preserve"> and </w:t>
      </w:r>
      <w:r w:rsidRPr="00427BC3">
        <w:rPr>
          <w:i/>
          <w:sz w:val="22"/>
          <w:szCs w:val="22"/>
        </w:rPr>
        <w:t>F</w:t>
      </w:r>
      <w:r w:rsidRPr="00427BC3">
        <w:rPr>
          <w:i/>
          <w:sz w:val="22"/>
          <w:szCs w:val="22"/>
          <w:vertAlign w:val="subscript"/>
        </w:rPr>
        <w:t>c</w:t>
      </w:r>
      <w:r w:rsidRPr="00427BC3">
        <w:rPr>
          <w:sz w:val="22"/>
          <w:szCs w:val="22"/>
        </w:rPr>
        <w:t xml:space="preserve"> are the observed and calculated structure factor amplitudes, respectively. </w:t>
      </w:r>
      <w:proofErr w:type="spellStart"/>
      <w:r w:rsidRPr="00427BC3">
        <w:rPr>
          <w:sz w:val="22"/>
          <w:szCs w:val="22"/>
        </w:rPr>
        <w:t>R</w:t>
      </w:r>
      <w:r w:rsidRPr="00427BC3">
        <w:rPr>
          <w:sz w:val="22"/>
          <w:szCs w:val="22"/>
          <w:vertAlign w:val="subscript"/>
        </w:rPr>
        <w:t>free</w:t>
      </w:r>
      <w:proofErr w:type="spellEnd"/>
      <w:r w:rsidRPr="00427BC3">
        <w:rPr>
          <w:sz w:val="22"/>
          <w:szCs w:val="22"/>
        </w:rPr>
        <w:t xml:space="preserve"> is calculated as R using 7% of the </w:t>
      </w:r>
      <w:r w:rsidR="005C56C0">
        <w:rPr>
          <w:sz w:val="22"/>
          <w:szCs w:val="22"/>
        </w:rPr>
        <w:t>total reflections that were</w:t>
      </w:r>
      <w:r w:rsidRPr="00427BC3">
        <w:rPr>
          <w:sz w:val="22"/>
          <w:szCs w:val="22"/>
        </w:rPr>
        <w:t xml:space="preserve"> randomly excluded from refinement.</w:t>
      </w:r>
    </w:p>
    <w:p w14:paraId="4E97953D" w14:textId="77777777" w:rsidR="00076098" w:rsidRPr="00427BC3" w:rsidRDefault="00427BC3" w:rsidP="00427BC3">
      <w:pPr>
        <w:jc w:val="both"/>
        <w:rPr>
          <w:sz w:val="22"/>
          <w:szCs w:val="22"/>
        </w:rPr>
      </w:pPr>
      <w:r w:rsidRPr="00427BC3">
        <w:rPr>
          <w:b/>
          <w:i/>
          <w:sz w:val="22"/>
          <w:szCs w:val="22"/>
        </w:rPr>
        <w:t>e</w:t>
      </w:r>
      <w:r w:rsidRPr="00427BC3">
        <w:rPr>
          <w:sz w:val="22"/>
          <w:szCs w:val="22"/>
        </w:rPr>
        <w:t>: Refinement was performed with riding hydrogens.</w:t>
      </w:r>
    </w:p>
    <w:sectPr w:rsidR="00076098" w:rsidRPr="00427BC3" w:rsidSect="00427B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C3"/>
    <w:rsid w:val="00064222"/>
    <w:rsid w:val="00076098"/>
    <w:rsid w:val="000931EB"/>
    <w:rsid w:val="000A6DBF"/>
    <w:rsid w:val="000B1600"/>
    <w:rsid w:val="000C58FC"/>
    <w:rsid w:val="000D7FC4"/>
    <w:rsid w:val="000E5675"/>
    <w:rsid w:val="0011041B"/>
    <w:rsid w:val="00140860"/>
    <w:rsid w:val="001D0F3D"/>
    <w:rsid w:val="001E00A0"/>
    <w:rsid w:val="001E522A"/>
    <w:rsid w:val="00266E7C"/>
    <w:rsid w:val="00275002"/>
    <w:rsid w:val="0028182E"/>
    <w:rsid w:val="002F17E6"/>
    <w:rsid w:val="0030338B"/>
    <w:rsid w:val="00310769"/>
    <w:rsid w:val="003926EA"/>
    <w:rsid w:val="003B4D44"/>
    <w:rsid w:val="003B6854"/>
    <w:rsid w:val="003D24A8"/>
    <w:rsid w:val="003E44BD"/>
    <w:rsid w:val="004028A8"/>
    <w:rsid w:val="00427BC3"/>
    <w:rsid w:val="00432FD0"/>
    <w:rsid w:val="004449A9"/>
    <w:rsid w:val="00481936"/>
    <w:rsid w:val="004F5605"/>
    <w:rsid w:val="0052108F"/>
    <w:rsid w:val="00555E29"/>
    <w:rsid w:val="005B77CB"/>
    <w:rsid w:val="005C56C0"/>
    <w:rsid w:val="00605CC9"/>
    <w:rsid w:val="00610B84"/>
    <w:rsid w:val="00636AC7"/>
    <w:rsid w:val="0065032A"/>
    <w:rsid w:val="00670082"/>
    <w:rsid w:val="006921C8"/>
    <w:rsid w:val="006B10B5"/>
    <w:rsid w:val="006C2732"/>
    <w:rsid w:val="006C44DF"/>
    <w:rsid w:val="006C4F90"/>
    <w:rsid w:val="006C73ED"/>
    <w:rsid w:val="007405A0"/>
    <w:rsid w:val="00787120"/>
    <w:rsid w:val="007B4D53"/>
    <w:rsid w:val="007D0A1D"/>
    <w:rsid w:val="007D4302"/>
    <w:rsid w:val="007F4CAB"/>
    <w:rsid w:val="00804072"/>
    <w:rsid w:val="00825E7E"/>
    <w:rsid w:val="008336C2"/>
    <w:rsid w:val="00896C96"/>
    <w:rsid w:val="008B2307"/>
    <w:rsid w:val="00916FA3"/>
    <w:rsid w:val="00942349"/>
    <w:rsid w:val="0096767B"/>
    <w:rsid w:val="0097584D"/>
    <w:rsid w:val="00997A4D"/>
    <w:rsid w:val="009F076A"/>
    <w:rsid w:val="00A43755"/>
    <w:rsid w:val="00A60D77"/>
    <w:rsid w:val="00A639EA"/>
    <w:rsid w:val="00A93809"/>
    <w:rsid w:val="00A96B8E"/>
    <w:rsid w:val="00AE4F82"/>
    <w:rsid w:val="00AF2C84"/>
    <w:rsid w:val="00B4606E"/>
    <w:rsid w:val="00B84786"/>
    <w:rsid w:val="00BD3543"/>
    <w:rsid w:val="00BD58BA"/>
    <w:rsid w:val="00C30102"/>
    <w:rsid w:val="00C373D1"/>
    <w:rsid w:val="00C5000A"/>
    <w:rsid w:val="00C6150E"/>
    <w:rsid w:val="00C77B65"/>
    <w:rsid w:val="00C8328E"/>
    <w:rsid w:val="00C95F65"/>
    <w:rsid w:val="00D06F33"/>
    <w:rsid w:val="00D2520A"/>
    <w:rsid w:val="00D47216"/>
    <w:rsid w:val="00D73D4F"/>
    <w:rsid w:val="00D76960"/>
    <w:rsid w:val="00D80ED7"/>
    <w:rsid w:val="00D959D2"/>
    <w:rsid w:val="00DC5F1B"/>
    <w:rsid w:val="00DD4BE9"/>
    <w:rsid w:val="00E77D8E"/>
    <w:rsid w:val="00E85C85"/>
    <w:rsid w:val="00E95A77"/>
    <w:rsid w:val="00EA178B"/>
    <w:rsid w:val="00EE13DD"/>
    <w:rsid w:val="00EE29EA"/>
    <w:rsid w:val="00F000AA"/>
    <w:rsid w:val="00F419F8"/>
    <w:rsid w:val="00F83189"/>
    <w:rsid w:val="00F873A7"/>
    <w:rsid w:val="00FB22B9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177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h">
    <w:name w:val="body text nh"/>
    <w:basedOn w:val="Normal"/>
    <w:qFormat/>
    <w:rsid w:val="00610B84"/>
    <w:pPr>
      <w:spacing w:after="120"/>
      <w:ind w:firstLine="288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4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Hajicek, Nicole</dc:creator>
  <cp:keywords/>
  <dc:description/>
  <cp:lastModifiedBy>Hajicek, Nicole</cp:lastModifiedBy>
  <cp:revision>3</cp:revision>
  <dcterms:created xsi:type="dcterms:W3CDTF">2019-12-11T17:24:00Z</dcterms:created>
  <dcterms:modified xsi:type="dcterms:W3CDTF">2019-12-16T21:27:00Z</dcterms:modified>
</cp:coreProperties>
</file>