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8937FC" w14:textId="169AAEF5" w:rsidR="00246CA7" w:rsidRDefault="00CF2778" w:rsidP="00485159">
      <w:pPr>
        <w:spacing w:after="0"/>
        <w:ind w:left="-682"/>
      </w:pPr>
      <w:proofErr w:type="spellStart"/>
      <w:r>
        <w:rPr>
          <w:rFonts w:ascii="Arial" w:eastAsia="Arial" w:hAnsi="Arial" w:cs="Arial"/>
          <w:b/>
          <w:sz w:val="28"/>
        </w:rPr>
        <w:t>Supplementary</w:t>
      </w:r>
      <w:proofErr w:type="spellEnd"/>
      <w:r>
        <w:rPr>
          <w:rFonts w:ascii="Arial" w:eastAsia="Arial" w:hAnsi="Arial" w:cs="Arial"/>
          <w:b/>
          <w:sz w:val="28"/>
        </w:rPr>
        <w:t xml:space="preserve"> File 2</w:t>
      </w:r>
    </w:p>
    <w:tbl>
      <w:tblPr>
        <w:tblStyle w:val="TableGrid"/>
        <w:tblW w:w="10436" w:type="dxa"/>
        <w:tblInd w:w="-690" w:type="dxa"/>
        <w:tblCellMar>
          <w:top w:w="104" w:type="dxa"/>
          <w:bottom w:w="94" w:type="dxa"/>
          <w:right w:w="100" w:type="dxa"/>
        </w:tblCellMar>
        <w:tblLook w:val="04A0" w:firstRow="1" w:lastRow="0" w:firstColumn="1" w:lastColumn="0" w:noHBand="0" w:noVBand="1"/>
      </w:tblPr>
      <w:tblGrid>
        <w:gridCol w:w="3452"/>
        <w:gridCol w:w="1413"/>
        <w:gridCol w:w="2092"/>
        <w:gridCol w:w="3479"/>
      </w:tblGrid>
      <w:tr w:rsidR="00246CA7" w14:paraId="383196EF" w14:textId="77777777" w:rsidTr="00485159">
        <w:trPr>
          <w:trHeight w:val="499"/>
        </w:trPr>
        <w:tc>
          <w:tcPr>
            <w:tcW w:w="3451" w:type="dxa"/>
            <w:tcBorders>
              <w:top w:val="double" w:sz="4" w:space="0" w:color="000000"/>
              <w:left w:val="nil"/>
              <w:bottom w:val="single" w:sz="3" w:space="0" w:color="000000"/>
              <w:right w:val="nil"/>
            </w:tcBorders>
            <w:vAlign w:val="center"/>
          </w:tcPr>
          <w:p w14:paraId="513595C3" w14:textId="77777777" w:rsidR="00246CA7" w:rsidRDefault="00CF2778" w:rsidP="00485159">
            <w:pPr>
              <w:ind w:left="1199"/>
            </w:pPr>
            <w:r>
              <w:rPr>
                <w:rFonts w:ascii="Arial" w:eastAsia="Arial" w:hAnsi="Arial" w:cs="Arial"/>
                <w:i/>
                <w:sz w:val="24"/>
              </w:rPr>
              <w:t>Name</w:t>
            </w:r>
          </w:p>
        </w:tc>
        <w:tc>
          <w:tcPr>
            <w:tcW w:w="1413" w:type="dxa"/>
            <w:tcBorders>
              <w:top w:val="double" w:sz="4" w:space="0" w:color="000000"/>
              <w:left w:val="nil"/>
              <w:bottom w:val="single" w:sz="3" w:space="0" w:color="000000"/>
              <w:right w:val="nil"/>
            </w:tcBorders>
            <w:vAlign w:val="center"/>
          </w:tcPr>
          <w:p w14:paraId="0FBF442B" w14:textId="77777777" w:rsidR="00246CA7" w:rsidRDefault="00CF2778" w:rsidP="00485159">
            <w:r>
              <w:rPr>
                <w:rFonts w:ascii="Arial" w:eastAsia="Arial" w:hAnsi="Arial" w:cs="Arial"/>
                <w:i/>
                <w:sz w:val="24"/>
              </w:rPr>
              <w:t>EC50</w:t>
            </w:r>
          </w:p>
          <w:p w14:paraId="37A6CF6F" w14:textId="77777777" w:rsidR="00246CA7" w:rsidRDefault="00CF2778" w:rsidP="00485159">
            <w:pPr>
              <w:ind w:left="67"/>
            </w:pPr>
            <w:r>
              <w:rPr>
                <w:rFonts w:ascii="Arial" w:eastAsia="Arial" w:hAnsi="Arial" w:cs="Arial"/>
                <w:i/>
                <w:sz w:val="24"/>
              </w:rPr>
              <w:t>[µM]</w:t>
            </w:r>
          </w:p>
        </w:tc>
        <w:tc>
          <w:tcPr>
            <w:tcW w:w="2092" w:type="dxa"/>
            <w:tcBorders>
              <w:top w:val="double" w:sz="4" w:space="0" w:color="000000"/>
              <w:left w:val="nil"/>
              <w:bottom w:val="single" w:sz="3" w:space="0" w:color="000000"/>
              <w:right w:val="nil"/>
            </w:tcBorders>
            <w:vAlign w:val="center"/>
          </w:tcPr>
          <w:p w14:paraId="15709671" w14:textId="77777777" w:rsidR="00246CA7" w:rsidRDefault="00CF2778" w:rsidP="00485159">
            <w:pPr>
              <w:ind w:right="605" w:firstLine="267"/>
            </w:pP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Efficacy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[%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induction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>]</w:t>
            </w:r>
          </w:p>
        </w:tc>
        <w:tc>
          <w:tcPr>
            <w:tcW w:w="3479" w:type="dxa"/>
            <w:tcBorders>
              <w:top w:val="double" w:sz="4" w:space="0" w:color="000000"/>
              <w:left w:val="nil"/>
              <w:bottom w:val="single" w:sz="3" w:space="0" w:color="000000"/>
              <w:right w:val="nil"/>
            </w:tcBorders>
            <w:vAlign w:val="center"/>
          </w:tcPr>
          <w:p w14:paraId="1B481A9C" w14:textId="77777777" w:rsidR="00246CA7" w:rsidRDefault="00CF2778" w:rsidP="00485159">
            <w:pPr>
              <w:ind w:left="2"/>
              <w:jc w:val="center"/>
            </w:pPr>
            <w:r>
              <w:rPr>
                <w:rFonts w:ascii="Arial" w:eastAsia="Arial" w:hAnsi="Arial" w:cs="Arial"/>
                <w:i/>
                <w:sz w:val="24"/>
              </w:rPr>
              <w:t>Information</w:t>
            </w:r>
          </w:p>
        </w:tc>
      </w:tr>
      <w:tr w:rsidR="00246CA7" w14:paraId="6F079939" w14:textId="77777777">
        <w:trPr>
          <w:trHeight w:val="429"/>
        </w:trPr>
        <w:tc>
          <w:tcPr>
            <w:tcW w:w="3451" w:type="dxa"/>
            <w:tcBorders>
              <w:top w:val="single" w:sz="3" w:space="0" w:color="000000"/>
              <w:left w:val="nil"/>
              <w:bottom w:val="nil"/>
              <w:right w:val="nil"/>
            </w:tcBorders>
            <w:vAlign w:val="center"/>
          </w:tcPr>
          <w:p w14:paraId="61781481" w14:textId="77777777" w:rsidR="00246CA7" w:rsidRDefault="00CF2778">
            <w:pPr>
              <w:ind w:left="1051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Tyrothricin</w:t>
            </w:r>
            <w:proofErr w:type="spellEnd"/>
          </w:p>
        </w:tc>
        <w:tc>
          <w:tcPr>
            <w:tcW w:w="1413" w:type="dxa"/>
            <w:tcBorders>
              <w:top w:val="single" w:sz="3" w:space="0" w:color="000000"/>
              <w:left w:val="nil"/>
              <w:bottom w:val="nil"/>
              <w:right w:val="nil"/>
            </w:tcBorders>
            <w:vAlign w:val="center"/>
          </w:tcPr>
          <w:p w14:paraId="56B79638" w14:textId="77777777" w:rsidR="00246CA7" w:rsidRDefault="00CF2778">
            <w:pPr>
              <w:ind w:left="104"/>
            </w:pPr>
            <w:r>
              <w:rPr>
                <w:rFonts w:ascii="Arial" w:eastAsia="Arial" w:hAnsi="Arial" w:cs="Arial"/>
                <w:sz w:val="20"/>
              </w:rPr>
              <w:t>1.67</w:t>
            </w:r>
          </w:p>
        </w:tc>
        <w:tc>
          <w:tcPr>
            <w:tcW w:w="2092" w:type="dxa"/>
            <w:tcBorders>
              <w:top w:val="single" w:sz="3" w:space="0" w:color="000000"/>
              <w:left w:val="nil"/>
              <w:bottom w:val="nil"/>
              <w:right w:val="nil"/>
            </w:tcBorders>
            <w:vAlign w:val="center"/>
          </w:tcPr>
          <w:p w14:paraId="5C0AB7C3" w14:textId="77777777" w:rsidR="00246CA7" w:rsidRDefault="00CF2778">
            <w:pPr>
              <w:ind w:left="575"/>
            </w:pPr>
            <w:r>
              <w:rPr>
                <w:rFonts w:ascii="Arial" w:eastAsia="Arial" w:hAnsi="Arial" w:cs="Arial"/>
                <w:sz w:val="20"/>
              </w:rPr>
              <w:t>84</w:t>
            </w:r>
          </w:p>
        </w:tc>
        <w:tc>
          <w:tcPr>
            <w:tcW w:w="3479" w:type="dxa"/>
            <w:tcBorders>
              <w:top w:val="single" w:sz="3" w:space="0" w:color="000000"/>
              <w:left w:val="nil"/>
              <w:bottom w:val="nil"/>
              <w:right w:val="nil"/>
            </w:tcBorders>
            <w:vAlign w:val="center"/>
          </w:tcPr>
          <w:p w14:paraId="22389061" w14:textId="77777777" w:rsidR="00246CA7" w:rsidRDefault="00CF2778">
            <w:pPr>
              <w:jc w:val="center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Antibiotic</w:t>
            </w:r>
            <w:proofErr w:type="spellEnd"/>
          </w:p>
        </w:tc>
      </w:tr>
      <w:tr w:rsidR="00246CA7" w14:paraId="0C139401" w14:textId="77777777">
        <w:trPr>
          <w:trHeight w:val="395"/>
        </w:trPr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8E248F" w14:textId="77777777" w:rsidR="00246CA7" w:rsidRDefault="00CF2778">
            <w:pPr>
              <w:ind w:left="1146"/>
            </w:pPr>
            <w:r>
              <w:rPr>
                <w:rFonts w:ascii="Arial" w:eastAsia="Arial" w:hAnsi="Arial" w:cs="Arial"/>
                <w:sz w:val="20"/>
              </w:rPr>
              <w:t>Th-9402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1D3760" w14:textId="77777777" w:rsidR="00246CA7" w:rsidRDefault="00CF2778">
            <w:pPr>
              <w:ind w:left="160"/>
            </w:pPr>
            <w:r>
              <w:rPr>
                <w:rFonts w:ascii="Arial" w:eastAsia="Arial" w:hAnsi="Arial" w:cs="Arial"/>
                <w:sz w:val="20"/>
              </w:rPr>
              <w:t>0.4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224E9" w14:textId="77777777" w:rsidR="00246CA7" w:rsidRDefault="00CF2778">
            <w:pPr>
              <w:ind w:left="575"/>
            </w:pPr>
            <w:r>
              <w:rPr>
                <w:rFonts w:ascii="Arial" w:eastAsia="Arial" w:hAnsi="Arial" w:cs="Arial"/>
                <w:sz w:val="20"/>
              </w:rPr>
              <w:t>76</w:t>
            </w: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AEB99D" w14:textId="77777777" w:rsidR="00246CA7" w:rsidRDefault="00CF2778">
            <w:pPr>
              <w:jc w:val="center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Immunosuppressant</w:t>
            </w:r>
            <w:proofErr w:type="spellEnd"/>
          </w:p>
        </w:tc>
      </w:tr>
      <w:tr w:rsidR="00246CA7" w14:paraId="19D1ACB9" w14:textId="77777777">
        <w:trPr>
          <w:trHeight w:val="397"/>
        </w:trPr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1A747" w14:textId="77777777" w:rsidR="00246CA7" w:rsidRDefault="00CF2778">
            <w:pPr>
              <w:ind w:left="1162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Mln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576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B427C" w14:textId="77777777" w:rsidR="00246CA7" w:rsidRDefault="00CF2778">
            <w:pPr>
              <w:ind w:left="129"/>
            </w:pPr>
            <w:r>
              <w:rPr>
                <w:rFonts w:ascii="Arial" w:eastAsia="Arial" w:hAnsi="Arial" w:cs="Arial"/>
                <w:sz w:val="20"/>
              </w:rPr>
              <w:t>&gt;10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253E9" w14:textId="77777777" w:rsidR="00246CA7" w:rsidRDefault="00CF2778">
            <w:pPr>
              <w:ind w:left="575"/>
            </w:pPr>
            <w:r>
              <w:rPr>
                <w:rFonts w:ascii="Arial" w:eastAsia="Arial" w:hAnsi="Arial" w:cs="Arial"/>
                <w:sz w:val="20"/>
              </w:rPr>
              <w:t>76</w:t>
            </w: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E9C259" w14:textId="77777777" w:rsidR="00246CA7" w:rsidRDefault="00CF2778">
            <w:pPr>
              <w:ind w:left="333"/>
            </w:pPr>
            <w:r>
              <w:rPr>
                <w:rFonts w:ascii="Arial" w:eastAsia="Arial" w:hAnsi="Arial" w:cs="Arial"/>
                <w:sz w:val="20"/>
              </w:rPr>
              <w:t xml:space="preserve">DNA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topoisomerase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II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inhibitor</w:t>
            </w:r>
            <w:proofErr w:type="spellEnd"/>
          </w:p>
        </w:tc>
      </w:tr>
      <w:tr w:rsidR="00246CA7" w14:paraId="30EBB28F" w14:textId="77777777">
        <w:trPr>
          <w:trHeight w:val="397"/>
        </w:trPr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DBE743" w14:textId="77777777" w:rsidR="00246CA7" w:rsidRDefault="00CF2778">
            <w:pPr>
              <w:ind w:left="934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Topixantrone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3B5B4" w14:textId="77777777" w:rsidR="00246CA7" w:rsidRDefault="00CF2778">
            <w:pPr>
              <w:ind w:left="104"/>
            </w:pPr>
            <w:r>
              <w:rPr>
                <w:rFonts w:ascii="Arial" w:eastAsia="Arial" w:hAnsi="Arial" w:cs="Arial"/>
                <w:sz w:val="20"/>
              </w:rPr>
              <w:t>0.49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E955A" w14:textId="77777777" w:rsidR="00246CA7" w:rsidRDefault="00CF2778">
            <w:pPr>
              <w:ind w:left="575"/>
            </w:pPr>
            <w:r>
              <w:rPr>
                <w:rFonts w:ascii="Arial" w:eastAsia="Arial" w:hAnsi="Arial" w:cs="Arial"/>
                <w:sz w:val="20"/>
              </w:rPr>
              <w:t>72</w:t>
            </w: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D48B2A" w14:textId="77777777" w:rsidR="00246CA7" w:rsidRDefault="00CF2778">
            <w:pPr>
              <w:ind w:left="333"/>
            </w:pPr>
            <w:r>
              <w:rPr>
                <w:rFonts w:ascii="Arial" w:eastAsia="Arial" w:hAnsi="Arial" w:cs="Arial"/>
                <w:sz w:val="20"/>
              </w:rPr>
              <w:t xml:space="preserve">DNA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topoisomerase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II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inhibitor</w:t>
            </w:r>
            <w:proofErr w:type="spellEnd"/>
          </w:p>
        </w:tc>
      </w:tr>
      <w:tr w:rsidR="00246CA7" w14:paraId="2B1BAD18" w14:textId="77777777">
        <w:trPr>
          <w:trHeight w:val="397"/>
        </w:trPr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DEBCB" w14:textId="77777777" w:rsidR="00246CA7" w:rsidRDefault="00CF2778">
            <w:pPr>
              <w:ind w:left="1073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Proflavine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BBAE67" w14:textId="77777777" w:rsidR="00246CA7" w:rsidRDefault="00CF2778">
            <w:pPr>
              <w:ind w:left="104"/>
            </w:pPr>
            <w:r>
              <w:rPr>
                <w:rFonts w:ascii="Arial" w:eastAsia="Arial" w:hAnsi="Arial" w:cs="Arial"/>
                <w:sz w:val="20"/>
              </w:rPr>
              <w:t>2.74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E6F39" w14:textId="77777777" w:rsidR="00246CA7" w:rsidRDefault="00CF2778">
            <w:pPr>
              <w:ind w:left="575"/>
            </w:pPr>
            <w:r>
              <w:rPr>
                <w:rFonts w:ascii="Arial" w:eastAsia="Arial" w:hAnsi="Arial" w:cs="Arial"/>
                <w:sz w:val="20"/>
              </w:rPr>
              <w:t>71</w:t>
            </w: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DB453" w14:textId="77777777" w:rsidR="00246CA7" w:rsidRDefault="00CF277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DNA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synthesis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interchalator</w:t>
            </w:r>
            <w:proofErr w:type="spellEnd"/>
          </w:p>
        </w:tc>
      </w:tr>
      <w:tr w:rsidR="00246CA7" w14:paraId="759B6E59" w14:textId="77777777">
        <w:trPr>
          <w:trHeight w:val="397"/>
        </w:trPr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CC3C7F" w14:textId="77777777" w:rsidR="00246CA7" w:rsidRDefault="00CF2778">
            <w:pPr>
              <w:ind w:left="707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Imidazoacridinone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39B89E" w14:textId="77777777" w:rsidR="00246CA7" w:rsidRDefault="00CF2778">
            <w:pPr>
              <w:ind w:left="104"/>
            </w:pPr>
            <w:r>
              <w:rPr>
                <w:rFonts w:ascii="Arial" w:eastAsia="Arial" w:hAnsi="Arial" w:cs="Arial"/>
                <w:sz w:val="20"/>
              </w:rPr>
              <w:t>3.85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6C4F20" w14:textId="77777777" w:rsidR="00246CA7" w:rsidRDefault="00CF2778">
            <w:pPr>
              <w:ind w:left="575"/>
            </w:pPr>
            <w:r>
              <w:rPr>
                <w:rFonts w:ascii="Arial" w:eastAsia="Arial" w:hAnsi="Arial" w:cs="Arial"/>
                <w:sz w:val="20"/>
              </w:rPr>
              <w:t>71</w:t>
            </w: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474A3" w14:textId="77777777" w:rsidR="00246CA7" w:rsidRDefault="00CF2778">
            <w:pPr>
              <w:ind w:left="333"/>
            </w:pPr>
            <w:r>
              <w:rPr>
                <w:rFonts w:ascii="Arial" w:eastAsia="Arial" w:hAnsi="Arial" w:cs="Arial"/>
                <w:sz w:val="20"/>
              </w:rPr>
              <w:t xml:space="preserve">DNA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topoisomerase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II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inhibitor</w:t>
            </w:r>
            <w:proofErr w:type="spellEnd"/>
          </w:p>
        </w:tc>
      </w:tr>
      <w:tr w:rsidR="00246CA7" w14:paraId="2A8C7942" w14:textId="77777777">
        <w:trPr>
          <w:trHeight w:val="397"/>
        </w:trPr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54411" w14:textId="77777777" w:rsidR="00246CA7" w:rsidRDefault="00CF2778">
            <w:pPr>
              <w:ind w:left="1057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Manoalide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712436" w14:textId="77777777" w:rsidR="00246CA7" w:rsidRDefault="00CF2778">
            <w:pPr>
              <w:ind w:left="104"/>
            </w:pPr>
            <w:r>
              <w:rPr>
                <w:rFonts w:ascii="Arial" w:eastAsia="Arial" w:hAnsi="Arial" w:cs="Arial"/>
                <w:sz w:val="20"/>
              </w:rPr>
              <w:t>4.68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86CB8A" w14:textId="77777777" w:rsidR="00246CA7" w:rsidRDefault="00CF2778">
            <w:pPr>
              <w:ind w:left="575"/>
            </w:pPr>
            <w:r>
              <w:rPr>
                <w:rFonts w:ascii="Arial" w:eastAsia="Arial" w:hAnsi="Arial" w:cs="Arial"/>
                <w:sz w:val="20"/>
              </w:rPr>
              <w:t>59</w:t>
            </w: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3B2F25" w14:textId="77777777" w:rsidR="00246CA7" w:rsidRDefault="00CF2778">
            <w:r>
              <w:rPr>
                <w:rFonts w:ascii="Arial" w:eastAsia="Arial" w:hAnsi="Arial" w:cs="Arial"/>
                <w:sz w:val="20"/>
              </w:rPr>
              <w:t xml:space="preserve">Ornithin Decarboxylase/PLA2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inhibitor</w:t>
            </w:r>
            <w:proofErr w:type="spellEnd"/>
          </w:p>
        </w:tc>
      </w:tr>
      <w:tr w:rsidR="00246CA7" w14:paraId="1FDD9572" w14:textId="77777777">
        <w:trPr>
          <w:trHeight w:val="397"/>
        </w:trPr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149225" w14:textId="77777777" w:rsidR="00246CA7" w:rsidRDefault="00CF2778">
            <w:pPr>
              <w:ind w:left="1040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Merbromin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3785FC" w14:textId="77777777" w:rsidR="00246CA7" w:rsidRDefault="00CF2778">
            <w:pPr>
              <w:ind w:left="104"/>
            </w:pPr>
            <w:r>
              <w:rPr>
                <w:rFonts w:ascii="Arial" w:eastAsia="Arial" w:hAnsi="Arial" w:cs="Arial"/>
                <w:sz w:val="20"/>
              </w:rPr>
              <w:t>2.86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BE7A5" w14:textId="77777777" w:rsidR="00246CA7" w:rsidRDefault="00CF2778">
            <w:pPr>
              <w:ind w:left="575"/>
            </w:pPr>
            <w:r>
              <w:rPr>
                <w:rFonts w:ascii="Arial" w:eastAsia="Arial" w:hAnsi="Arial" w:cs="Arial"/>
                <w:sz w:val="20"/>
              </w:rPr>
              <w:t>27</w:t>
            </w: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926947" w14:textId="77777777" w:rsidR="00246CA7" w:rsidRDefault="00CF2778">
            <w:pPr>
              <w:ind w:left="333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Carbonic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anhydrase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II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inhibitor</w:t>
            </w:r>
            <w:proofErr w:type="spellEnd"/>
          </w:p>
        </w:tc>
      </w:tr>
      <w:tr w:rsidR="00246CA7" w14:paraId="06C87D87" w14:textId="77777777">
        <w:trPr>
          <w:trHeight w:val="385"/>
        </w:trPr>
        <w:tc>
          <w:tcPr>
            <w:tcW w:w="3451" w:type="dxa"/>
            <w:tcBorders>
              <w:top w:val="nil"/>
              <w:left w:val="nil"/>
              <w:bottom w:val="double" w:sz="4" w:space="0" w:color="000000"/>
              <w:right w:val="nil"/>
            </w:tcBorders>
          </w:tcPr>
          <w:p w14:paraId="12BB094A" w14:textId="77777777" w:rsidR="00246CA7" w:rsidRDefault="00CF2778">
            <w:pPr>
              <w:ind w:left="1212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Acranil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double" w:sz="4" w:space="0" w:color="000000"/>
              <w:right w:val="nil"/>
            </w:tcBorders>
          </w:tcPr>
          <w:p w14:paraId="2C600B50" w14:textId="77777777" w:rsidR="00246CA7" w:rsidRDefault="00CF2778">
            <w:pPr>
              <w:ind w:left="49"/>
            </w:pPr>
            <w:r>
              <w:rPr>
                <w:rFonts w:ascii="Arial" w:eastAsia="Arial" w:hAnsi="Arial" w:cs="Arial"/>
                <w:sz w:val="20"/>
              </w:rPr>
              <w:t>21.61</w:t>
            </w:r>
          </w:p>
        </w:tc>
        <w:tc>
          <w:tcPr>
            <w:tcW w:w="2092" w:type="dxa"/>
            <w:tcBorders>
              <w:top w:val="nil"/>
              <w:left w:val="nil"/>
              <w:bottom w:val="double" w:sz="4" w:space="0" w:color="000000"/>
              <w:right w:val="nil"/>
            </w:tcBorders>
          </w:tcPr>
          <w:p w14:paraId="7B9ED513" w14:textId="77777777" w:rsidR="00246CA7" w:rsidRDefault="00CF2778">
            <w:pPr>
              <w:ind w:left="575"/>
            </w:pPr>
            <w:r>
              <w:rPr>
                <w:rFonts w:ascii="Arial" w:eastAsia="Arial" w:hAnsi="Arial" w:cs="Arial"/>
                <w:sz w:val="20"/>
              </w:rPr>
              <w:t>25</w:t>
            </w:r>
          </w:p>
        </w:tc>
        <w:tc>
          <w:tcPr>
            <w:tcW w:w="3479" w:type="dxa"/>
            <w:tcBorders>
              <w:top w:val="nil"/>
              <w:left w:val="nil"/>
              <w:bottom w:val="double" w:sz="4" w:space="0" w:color="000000"/>
              <w:right w:val="nil"/>
            </w:tcBorders>
          </w:tcPr>
          <w:p w14:paraId="17613204" w14:textId="77777777" w:rsidR="00246CA7" w:rsidRDefault="00CF2778">
            <w:pPr>
              <w:jc w:val="center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Antiprotozoal</w:t>
            </w:r>
            <w:proofErr w:type="spellEnd"/>
          </w:p>
        </w:tc>
      </w:tr>
    </w:tbl>
    <w:p w14:paraId="54844EC0" w14:textId="77777777" w:rsidR="00246CA7" w:rsidRDefault="00CF2778">
      <w:pPr>
        <w:spacing w:after="0"/>
        <w:ind w:left="-655"/>
      </w:pPr>
      <w:r>
        <w:rPr>
          <w:rFonts w:ascii="Arial" w:eastAsia="Arial" w:hAnsi="Arial" w:cs="Arial"/>
          <w:i/>
          <w:sz w:val="16"/>
        </w:rPr>
        <w:t xml:space="preserve">Information </w:t>
      </w:r>
      <w:proofErr w:type="spellStart"/>
      <w:r>
        <w:rPr>
          <w:rFonts w:ascii="Arial" w:eastAsia="Arial" w:hAnsi="Arial" w:cs="Arial"/>
          <w:i/>
          <w:sz w:val="16"/>
        </w:rPr>
        <w:t>provided</w:t>
      </w:r>
      <w:proofErr w:type="spellEnd"/>
      <w:r>
        <w:rPr>
          <w:rFonts w:ascii="Arial" w:eastAsia="Arial" w:hAnsi="Arial" w:cs="Arial"/>
          <w:i/>
          <w:sz w:val="16"/>
        </w:rPr>
        <w:t xml:space="preserve"> </w:t>
      </w:r>
      <w:proofErr w:type="spellStart"/>
      <w:r>
        <w:rPr>
          <w:rFonts w:ascii="Arial" w:eastAsia="Arial" w:hAnsi="Arial" w:cs="Arial"/>
          <w:i/>
          <w:sz w:val="16"/>
        </w:rPr>
        <w:t>by</w:t>
      </w:r>
      <w:proofErr w:type="spellEnd"/>
      <w:r>
        <w:rPr>
          <w:rFonts w:ascii="Arial" w:eastAsia="Arial" w:hAnsi="Arial" w:cs="Arial"/>
          <w:i/>
          <w:sz w:val="16"/>
        </w:rPr>
        <w:t xml:space="preserve"> </w:t>
      </w:r>
      <w:proofErr w:type="spellStart"/>
      <w:r>
        <w:rPr>
          <w:rFonts w:ascii="Arial" w:eastAsia="Arial" w:hAnsi="Arial" w:cs="Arial"/>
          <w:i/>
          <w:sz w:val="16"/>
        </w:rPr>
        <w:t>Calibr</w:t>
      </w:r>
      <w:bookmarkStart w:id="0" w:name="_GoBack"/>
      <w:bookmarkEnd w:id="0"/>
      <w:proofErr w:type="spellEnd"/>
    </w:p>
    <w:sectPr w:rsidR="00246CA7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CA7"/>
    <w:rsid w:val="00246CA7"/>
    <w:rsid w:val="00343E17"/>
    <w:rsid w:val="00485159"/>
    <w:rsid w:val="00CF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71017"/>
  <w15:docId w15:val="{295BAFF5-E09E-436F-BE61-222A57376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445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 gru</dc:creator>
  <cp:keywords/>
  <cp:lastModifiedBy>fra gru</cp:lastModifiedBy>
  <cp:revision>4</cp:revision>
  <dcterms:created xsi:type="dcterms:W3CDTF">2019-12-15T10:04:00Z</dcterms:created>
  <dcterms:modified xsi:type="dcterms:W3CDTF">2019-12-15T10:10:00Z</dcterms:modified>
</cp:coreProperties>
</file>