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5B62CE0" w14:textId="77777777" w:rsidR="00522CDD" w:rsidRPr="00522CDD" w:rsidRDefault="00DA0F85" w:rsidP="00522CD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22CDD">
        <w:rPr>
          <w:rFonts w:asciiTheme="minorHAnsi" w:hAnsiTheme="minorHAnsi" w:cs="AdvPA5CF"/>
          <w:sz w:val="22"/>
          <w:szCs w:val="22"/>
        </w:rPr>
        <w:t xml:space="preserve">No statistical methods were used to predetermine sample size. </w:t>
      </w:r>
      <w:r w:rsidR="00522CDD" w:rsidRPr="00522CDD">
        <w:rPr>
          <w:rFonts w:asciiTheme="minorHAnsi" w:hAnsiTheme="minorHAnsi" w:cs="AdvPA5CF"/>
          <w:sz w:val="22"/>
          <w:szCs w:val="22"/>
        </w:rPr>
        <w:t>We will include this statement in any future version of the manuscript.</w:t>
      </w:r>
    </w:p>
    <w:p w14:paraId="283305D7" w14:textId="65BFA100" w:rsidR="00877644" w:rsidRPr="00125190" w:rsidRDefault="00877644" w:rsidP="00522CD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387642A" w:rsidR="00B330BD" w:rsidRPr="00125190" w:rsidRDefault="00522CD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</w:t>
      </w:r>
      <w:proofErr w:type="spellStart"/>
      <w:r>
        <w:rPr>
          <w:rFonts w:asciiTheme="minorHAnsi" w:hAnsiTheme="minorHAnsi"/>
        </w:rPr>
        <w:t>ChIP</w:t>
      </w:r>
      <w:r w:rsidR="00361D75">
        <w:rPr>
          <w:rFonts w:asciiTheme="minorHAnsi" w:hAnsiTheme="minorHAnsi"/>
        </w:rPr>
        <w:t>-</w:t>
      </w:r>
      <w:r>
        <w:rPr>
          <w:rFonts w:asciiTheme="minorHAnsi" w:hAnsiTheme="minorHAnsi"/>
        </w:rPr>
        <w:t>seq</w:t>
      </w:r>
      <w:proofErr w:type="spellEnd"/>
      <w:r>
        <w:rPr>
          <w:rFonts w:asciiTheme="minorHAnsi" w:hAnsiTheme="minorHAnsi"/>
        </w:rPr>
        <w:t xml:space="preserve"> experiments were done as 2 biological replicates and are being uploading to GEO. All Hi-C libraries were done at least as 2 biological replicates and then merged (uploading to GEO and Table 2). </w:t>
      </w:r>
      <w:proofErr w:type="spellStart"/>
      <w:r>
        <w:rPr>
          <w:rFonts w:asciiTheme="minorHAnsi" w:hAnsiTheme="minorHAnsi"/>
        </w:rPr>
        <w:t>iFRAP</w:t>
      </w:r>
      <w:proofErr w:type="spellEnd"/>
      <w:r>
        <w:rPr>
          <w:rFonts w:asciiTheme="minorHAnsi" w:hAnsiTheme="minorHAnsi"/>
        </w:rPr>
        <w:t xml:space="preserve"> and FRAP Figure Legends; </w:t>
      </w:r>
      <w:r>
        <w:rPr>
          <w:rFonts w:asciiTheme="minorHAnsi" w:hAnsiTheme="minorHAnsi"/>
          <w:sz w:val="22"/>
          <w:szCs w:val="22"/>
        </w:rPr>
        <w:t>Figure 2 and 3, S3, S4, S5, S7</w:t>
      </w:r>
      <w:r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52B53CD" w:rsidR="0015519A" w:rsidRPr="00505C51" w:rsidRDefault="00EE3CB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was used for Figure S10 and is reported in Table 3. All data for FRAP and </w:t>
      </w:r>
      <w:proofErr w:type="spellStart"/>
      <w:r>
        <w:rPr>
          <w:rFonts w:asciiTheme="minorHAnsi" w:hAnsiTheme="minorHAnsi"/>
          <w:sz w:val="22"/>
          <w:szCs w:val="22"/>
        </w:rPr>
        <w:t>iFRAP</w:t>
      </w:r>
      <w:proofErr w:type="spellEnd"/>
      <w:r>
        <w:rPr>
          <w:rFonts w:asciiTheme="minorHAnsi" w:hAnsiTheme="minorHAnsi"/>
          <w:sz w:val="22"/>
          <w:szCs w:val="22"/>
        </w:rPr>
        <w:t xml:space="preserve"> presented as mean ± standard error of the mean and described as such in Figure Legends</w:t>
      </w:r>
      <w:r w:rsidR="00522CDD">
        <w:rPr>
          <w:rFonts w:asciiTheme="minorHAnsi" w:hAnsiTheme="minorHAnsi"/>
          <w:sz w:val="22"/>
          <w:szCs w:val="22"/>
        </w:rPr>
        <w:t xml:space="preserve">: </w:t>
      </w:r>
      <w:r w:rsidR="00522CDD">
        <w:rPr>
          <w:rFonts w:asciiTheme="minorHAnsi" w:hAnsiTheme="minorHAnsi"/>
          <w:sz w:val="22"/>
          <w:szCs w:val="22"/>
        </w:rPr>
        <w:t>Figure 2 and 3,</w:t>
      </w:r>
      <w:r w:rsidR="00522CDD">
        <w:rPr>
          <w:rFonts w:asciiTheme="minorHAnsi" w:hAnsiTheme="minorHAnsi"/>
          <w:sz w:val="22"/>
          <w:szCs w:val="22"/>
        </w:rPr>
        <w:t xml:space="preserve"> Figure</w:t>
      </w:r>
      <w:r w:rsidR="00522CDD">
        <w:rPr>
          <w:rFonts w:asciiTheme="minorHAnsi" w:hAnsiTheme="minorHAnsi"/>
          <w:sz w:val="22"/>
          <w:szCs w:val="22"/>
        </w:rPr>
        <w:t xml:space="preserve"> S3, S4, S5, S7</w:t>
      </w:r>
      <w:r>
        <w:rPr>
          <w:rFonts w:asciiTheme="minorHAnsi" w:hAnsiTheme="minorHAnsi"/>
          <w:sz w:val="22"/>
          <w:szCs w:val="22"/>
        </w:rPr>
        <w:t>. N is reported in Figure Legends</w:t>
      </w:r>
      <w:r w:rsidR="00304B26">
        <w:rPr>
          <w:rFonts w:asciiTheme="minorHAnsi" w:hAnsiTheme="minorHAnsi"/>
          <w:sz w:val="22"/>
          <w:szCs w:val="22"/>
        </w:rPr>
        <w:t>: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 </w:t>
      </w:r>
      <w:r w:rsidR="00DA0F85">
        <w:rPr>
          <w:rFonts w:asciiTheme="minorHAnsi" w:hAnsiTheme="minorHAnsi"/>
          <w:sz w:val="22"/>
          <w:szCs w:val="22"/>
        </w:rPr>
        <w:t>Figure 2 and 3, S3, S4, S5, S7</w:t>
      </w:r>
      <w:r w:rsidR="00522CDD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1004746" w14:textId="4E0CDC40" w:rsidR="00094424" w:rsidRPr="00522CDD" w:rsidRDefault="00094424" w:rsidP="00522CD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="AdvPA5CF"/>
          <w:sz w:val="22"/>
          <w:szCs w:val="22"/>
        </w:rPr>
      </w:pPr>
      <w:r w:rsidRPr="00522CDD">
        <w:rPr>
          <w:rFonts w:asciiTheme="minorHAnsi" w:hAnsiTheme="minorHAnsi" w:cs="AdvPA5CF"/>
          <w:sz w:val="22"/>
          <w:szCs w:val="22"/>
        </w:rPr>
        <w:t>The experiments were not randomi</w:t>
      </w:r>
      <w:r w:rsidR="00522CDD">
        <w:rPr>
          <w:rFonts w:asciiTheme="minorHAnsi" w:hAnsiTheme="minorHAnsi" w:cs="AdvPA5CF"/>
          <w:sz w:val="22"/>
          <w:szCs w:val="22"/>
        </w:rPr>
        <w:t>z</w:t>
      </w:r>
      <w:r w:rsidRPr="00522CDD">
        <w:rPr>
          <w:rFonts w:asciiTheme="minorHAnsi" w:hAnsiTheme="minorHAnsi" w:cs="AdvPA5CF"/>
          <w:sz w:val="22"/>
          <w:szCs w:val="22"/>
        </w:rPr>
        <w:t>ed. The investigators were not blinded to allocation during experiments and outcome assessment.</w:t>
      </w:r>
      <w:r w:rsidRPr="00522CDD">
        <w:rPr>
          <w:rFonts w:asciiTheme="minorHAnsi" w:hAnsiTheme="minorHAnsi" w:cs="AdvPA5CF"/>
          <w:sz w:val="22"/>
          <w:szCs w:val="22"/>
        </w:rPr>
        <w:t xml:space="preserve"> We will include this statement in any future version of the manuscript.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DAB754B" w:rsidR="00BC3CCE" w:rsidRPr="00505C51" w:rsidRDefault="0009442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</w:t>
      </w:r>
      <w:proofErr w:type="spellStart"/>
      <w:r>
        <w:rPr>
          <w:rFonts w:asciiTheme="minorHAnsi" w:hAnsiTheme="minorHAnsi"/>
          <w:sz w:val="22"/>
          <w:szCs w:val="22"/>
        </w:rPr>
        <w:t>ChIP</w:t>
      </w:r>
      <w:proofErr w:type="spellEnd"/>
      <w:r>
        <w:rPr>
          <w:rFonts w:asciiTheme="minorHAnsi" w:hAnsiTheme="minorHAnsi"/>
          <w:sz w:val="22"/>
          <w:szCs w:val="22"/>
        </w:rPr>
        <w:t xml:space="preserve"> seq and </w:t>
      </w:r>
      <w:proofErr w:type="spellStart"/>
      <w:r>
        <w:rPr>
          <w:rFonts w:asciiTheme="minorHAnsi" w:hAnsiTheme="minorHAnsi"/>
          <w:sz w:val="22"/>
          <w:szCs w:val="22"/>
        </w:rPr>
        <w:t>HiC</w:t>
      </w:r>
      <w:proofErr w:type="spellEnd"/>
      <w:r>
        <w:rPr>
          <w:rFonts w:asciiTheme="minorHAnsi" w:hAnsiTheme="minorHAnsi"/>
          <w:sz w:val="22"/>
          <w:szCs w:val="22"/>
        </w:rPr>
        <w:t xml:space="preserve"> sequences </w:t>
      </w:r>
      <w:r w:rsidR="00522CDD">
        <w:rPr>
          <w:rFonts w:asciiTheme="minorHAnsi" w:hAnsiTheme="minorHAnsi"/>
          <w:sz w:val="22"/>
          <w:szCs w:val="22"/>
        </w:rPr>
        <w:t>are in the process of uploading to GEO.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31262" w14:textId="77777777" w:rsidR="006F6E8B" w:rsidRDefault="006F6E8B" w:rsidP="004215FE">
      <w:r>
        <w:separator/>
      </w:r>
    </w:p>
  </w:endnote>
  <w:endnote w:type="continuationSeparator" w:id="0">
    <w:p w14:paraId="7972D215" w14:textId="77777777" w:rsidR="006F6E8B" w:rsidRDefault="006F6E8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vPA5C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72BC4" w14:textId="77777777" w:rsidR="006F6E8B" w:rsidRDefault="006F6E8B" w:rsidP="004215FE">
      <w:r>
        <w:separator/>
      </w:r>
    </w:p>
  </w:footnote>
  <w:footnote w:type="continuationSeparator" w:id="0">
    <w:p w14:paraId="6E86EB87" w14:textId="77777777" w:rsidR="006F6E8B" w:rsidRDefault="006F6E8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24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4B26"/>
    <w:rsid w:val="00307F5D"/>
    <w:rsid w:val="003248ED"/>
    <w:rsid w:val="00361D75"/>
    <w:rsid w:val="00370080"/>
    <w:rsid w:val="003F19A6"/>
    <w:rsid w:val="00402ADD"/>
    <w:rsid w:val="00406FF4"/>
    <w:rsid w:val="0041682E"/>
    <w:rsid w:val="004215FE"/>
    <w:rsid w:val="0042360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2CDD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6E8B"/>
    <w:rsid w:val="00700103"/>
    <w:rsid w:val="007137E1"/>
    <w:rsid w:val="00762B36"/>
    <w:rsid w:val="00763BA5"/>
    <w:rsid w:val="0076524F"/>
    <w:rsid w:val="00767B26"/>
    <w:rsid w:val="007908F8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0F85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3CBF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FB3E450C-8480-4397-87E3-5418027F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DFFCA8-A757-4962-BEC3-4437F4BC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Wutz,Gordana</cp:lastModifiedBy>
  <cp:revision>4</cp:revision>
  <cp:lastPrinted>2019-09-24T07:17:00Z</cp:lastPrinted>
  <dcterms:created xsi:type="dcterms:W3CDTF">2019-09-24T07:18:00Z</dcterms:created>
  <dcterms:modified xsi:type="dcterms:W3CDTF">2019-09-30T18:39:00Z</dcterms:modified>
</cp:coreProperties>
</file>