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4ABB1D29" w:rsidR="0015519A" w:rsidRPr="00505C51" w:rsidRDefault="00F27642" w:rsidP="006946A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No explicit power analysis was used to determine sample size. This requirement </w:t>
      </w:r>
      <w:r w:rsidR="006946A3">
        <w:rPr>
          <w:rFonts w:asciiTheme="minorHAnsi" w:hAnsiTheme="minorHAnsi"/>
        </w:rPr>
        <w:t>does not apply to our submission, as the experimental system was cell culture rather than individual organisms.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8487BC2" w:rsidR="00B330BD" w:rsidRPr="00125190" w:rsidRDefault="00F2764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Western blots are representative of three biological replicates. All qPCR data are graphical representations of three technical replicates. No outliers were excluded. RNA-sequencing data was uploaded to GEO database prior to submission.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17DAB32" w:rsidR="0015519A" w:rsidRPr="00505C51" w:rsidRDefault="00847CC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can be found in the Materials and Methods section of the submission. Exact p-values can be found in the additional source data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8B487B" w:rsidR="00BC3CCE" w:rsidRPr="00505C51" w:rsidRDefault="006946A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to our submission, as no individual subjects were divided into control or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458DA0" w:rsidR="00BC3CCE" w:rsidRPr="00505C51" w:rsidRDefault="00847C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included for the following figures: Figure 1D-E, Figure 2B, 2D-F, 2I-K, Figure 3A, 3D-E, Figure 5B-D, 5F.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4EF84" w14:textId="77777777" w:rsidR="00434A4B" w:rsidRDefault="00434A4B" w:rsidP="004215FE">
      <w:r>
        <w:separator/>
      </w:r>
    </w:p>
  </w:endnote>
  <w:endnote w:type="continuationSeparator" w:id="0">
    <w:p w14:paraId="50A0A3CD" w14:textId="77777777" w:rsidR="00434A4B" w:rsidRDefault="00434A4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B1ED27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47CC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1B5C9" w14:textId="77777777" w:rsidR="00434A4B" w:rsidRDefault="00434A4B" w:rsidP="004215FE">
      <w:r>
        <w:separator/>
      </w:r>
    </w:p>
  </w:footnote>
  <w:footnote w:type="continuationSeparator" w:id="0">
    <w:p w14:paraId="3F9A00DF" w14:textId="77777777" w:rsidR="00434A4B" w:rsidRDefault="00434A4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4A4B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2FDF"/>
    <w:rsid w:val="00566103"/>
    <w:rsid w:val="005B0A15"/>
    <w:rsid w:val="00605A12"/>
    <w:rsid w:val="00634AC7"/>
    <w:rsid w:val="00657587"/>
    <w:rsid w:val="00661DCC"/>
    <w:rsid w:val="00672545"/>
    <w:rsid w:val="00685CCF"/>
    <w:rsid w:val="006946A3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CC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3A89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642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4C4B90D-D6FE-4E27-B948-851C89A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B56FA-03AF-4E9C-96AD-8D5B67F0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Ken</cp:lastModifiedBy>
  <cp:revision>2</cp:revision>
  <dcterms:created xsi:type="dcterms:W3CDTF">2020-01-30T00:57:00Z</dcterms:created>
  <dcterms:modified xsi:type="dcterms:W3CDTF">2020-01-30T00:57:00Z</dcterms:modified>
</cp:coreProperties>
</file>