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CA6D51">
        <w:fldChar w:fldCharType="begin"/>
      </w:r>
      <w:r w:rsidR="00CA6D51">
        <w:instrText xml:space="preserve"> HYPERLINK "https://biosharing.org/" \t "_blank" </w:instrText>
      </w:r>
      <w:r w:rsidR="00CA6D51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CA6D51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C89D4C8" w:rsidR="00877644" w:rsidRPr="00B72CB8" w:rsidRDefault="00B72CB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Section: </w:t>
      </w:r>
      <w:r w:rsidR="00467615">
        <w:rPr>
          <w:rFonts w:asciiTheme="minorHAnsi" w:hAnsiTheme="minorHAnsi"/>
          <w:lang w:val="en-GB"/>
        </w:rPr>
        <w:t>M</w:t>
      </w:r>
      <w:r>
        <w:rPr>
          <w:rFonts w:asciiTheme="minorHAnsi" w:hAnsiTheme="minorHAnsi"/>
          <w:lang w:val="en-GB"/>
        </w:rPr>
        <w:t>ethods, participants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B3E3C3F" w14:textId="77777777" w:rsidR="00467615" w:rsidRDefault="0061714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Section</w:t>
      </w:r>
      <w:r w:rsidR="00467615">
        <w:rPr>
          <w:rFonts w:asciiTheme="minorHAnsi" w:hAnsiTheme="minorHAnsi"/>
        </w:rPr>
        <w:t>s</w:t>
      </w:r>
      <w:r>
        <w:rPr>
          <w:rFonts w:asciiTheme="minorHAnsi" w:hAnsiTheme="minorHAnsi"/>
        </w:rPr>
        <w:t>:</w:t>
      </w:r>
    </w:p>
    <w:p w14:paraId="78102952" w14:textId="4BEE884A" w:rsidR="00B330BD" w:rsidRDefault="0046761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617143">
        <w:rPr>
          <w:rFonts w:asciiTheme="minorHAnsi" w:hAnsiTheme="minorHAnsi"/>
        </w:rPr>
        <w:t>ethods, experimental design</w:t>
      </w:r>
    </w:p>
    <w:p w14:paraId="4536E4E1" w14:textId="31BB3C6A" w:rsidR="00467615" w:rsidRDefault="0046761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Methods, participants</w:t>
      </w:r>
    </w:p>
    <w:p w14:paraId="353DC271" w14:textId="77777777" w:rsidR="009D37F3" w:rsidRDefault="009D37F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1D593209" w14:textId="01E1339A" w:rsidR="009D37F3" w:rsidRPr="00125190" w:rsidRDefault="009D37F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outliers were encountered.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A5D1F72" w14:textId="77777777" w:rsidR="00467615" w:rsidRDefault="0046761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Sections:</w:t>
      </w:r>
    </w:p>
    <w:p w14:paraId="614D6089" w14:textId="6A164534" w:rsidR="0015519A" w:rsidRDefault="0046761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Methods, statistical analysis</w:t>
      </w:r>
    </w:p>
    <w:p w14:paraId="68473B6D" w14:textId="0FBFC2EE" w:rsidR="00467615" w:rsidRDefault="0046761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Methods, conjunction of energy demands</w:t>
      </w:r>
    </w:p>
    <w:p w14:paraId="770979A8" w14:textId="5F783D2E" w:rsidR="00467615" w:rsidRDefault="0046761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Results</w:t>
      </w:r>
    </w:p>
    <w:p w14:paraId="418D295A" w14:textId="22D00599" w:rsidR="00467615" w:rsidRPr="00505C51" w:rsidRDefault="0046761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legends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018BCFC" w:rsidR="00BC3CCE" w:rsidRPr="00505C51" w:rsidRDefault="00467615" w:rsidP="003851A3">
      <w:pPr>
        <w:framePr w:w="7817" w:h="801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applicable, as there was only one group of healthy subjects included in the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</w:t>
      </w:r>
      <w:bookmarkStart w:id="0" w:name="_GoBack"/>
      <w:bookmarkEnd w:id="0"/>
      <w:r w:rsidRPr="00505C51">
        <w:rPr>
          <w:rFonts w:asciiTheme="minorHAnsi" w:hAnsiTheme="minorHAnsi"/>
          <w:sz w:val="22"/>
          <w:szCs w:val="22"/>
        </w:rPr>
        <w:t xml:space="preserve">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0E5468F" w:rsidR="00BC3CCE" w:rsidRDefault="009D37F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2</w:t>
      </w:r>
    </w:p>
    <w:p w14:paraId="4385D911" w14:textId="5B9328FD" w:rsidR="009D37F3" w:rsidRDefault="009D37F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3</w:t>
      </w:r>
      <w:r w:rsidR="003851A3">
        <w:rPr>
          <w:rFonts w:asciiTheme="minorHAnsi" w:hAnsiTheme="minorHAnsi"/>
          <w:sz w:val="22"/>
          <w:szCs w:val="22"/>
        </w:rPr>
        <w:t>; Figure 3 – figure supplements 1 and 2</w:t>
      </w:r>
    </w:p>
    <w:p w14:paraId="55A192FB" w14:textId="2DE7C175" w:rsidR="009D37F3" w:rsidRDefault="009D37F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4</w:t>
      </w:r>
      <w:r w:rsidR="003851A3">
        <w:rPr>
          <w:rFonts w:asciiTheme="minorHAnsi" w:hAnsiTheme="minorHAnsi"/>
          <w:sz w:val="22"/>
          <w:szCs w:val="22"/>
        </w:rPr>
        <w:t>; Figure 4</w:t>
      </w:r>
      <w:r w:rsidR="003851A3">
        <w:rPr>
          <w:rFonts w:asciiTheme="minorHAnsi" w:hAnsiTheme="minorHAnsi"/>
          <w:sz w:val="22"/>
          <w:szCs w:val="22"/>
        </w:rPr>
        <w:t xml:space="preserve"> – figure supplement</w:t>
      </w:r>
      <w:r w:rsidR="003851A3">
        <w:rPr>
          <w:rFonts w:asciiTheme="minorHAnsi" w:hAnsiTheme="minorHAnsi"/>
          <w:sz w:val="22"/>
          <w:szCs w:val="22"/>
        </w:rPr>
        <w:t xml:space="preserve"> 3</w:t>
      </w:r>
    </w:p>
    <w:p w14:paraId="2EF572C2" w14:textId="19403A5F" w:rsidR="003851A3" w:rsidRPr="00505C51" w:rsidRDefault="003851A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Supplementary figure 1</w:t>
      </w:r>
    </w:p>
    <w:p w14:paraId="08C9EF2F" w14:textId="77777777" w:rsidR="00A62B52" w:rsidRPr="00406FF4" w:rsidRDefault="00A62B52" w:rsidP="003B6B31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9E947" w14:textId="77777777" w:rsidR="00CA6D51" w:rsidRDefault="00CA6D51" w:rsidP="004215FE">
      <w:r>
        <w:separator/>
      </w:r>
    </w:p>
  </w:endnote>
  <w:endnote w:type="continuationSeparator" w:id="0">
    <w:p w14:paraId="79792923" w14:textId="77777777" w:rsidR="00CA6D51" w:rsidRDefault="00CA6D5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3851A3">
      <w:rPr>
        <w:rStyle w:val="Seitenzahl"/>
        <w:rFonts w:asciiTheme="minorHAnsi" w:hAnsiTheme="minorHAnsi"/>
        <w:noProof/>
        <w:sz w:val="20"/>
        <w:szCs w:val="20"/>
      </w:rPr>
      <w:t>2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4CB3D" w14:textId="77777777" w:rsidR="00CA6D51" w:rsidRDefault="00CA6D51" w:rsidP="004215FE">
      <w:r>
        <w:separator/>
      </w:r>
    </w:p>
  </w:footnote>
  <w:footnote w:type="continuationSeparator" w:id="0">
    <w:p w14:paraId="2016259C" w14:textId="77777777" w:rsidR="00CA6D51" w:rsidRDefault="00CA6D5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Kopfzeile"/>
      <w:ind w:left="-1134"/>
    </w:pPr>
    <w:r>
      <w:rPr>
        <w:noProof/>
        <w:lang w:val="de-AT" w:eastAsia="de-AT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62B8"/>
    <w:rsid w:val="002A068D"/>
    <w:rsid w:val="002A0ED1"/>
    <w:rsid w:val="002A7487"/>
    <w:rsid w:val="00307F5D"/>
    <w:rsid w:val="003248ED"/>
    <w:rsid w:val="00370080"/>
    <w:rsid w:val="003851A3"/>
    <w:rsid w:val="003B6B31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7615"/>
    <w:rsid w:val="00471732"/>
    <w:rsid w:val="00493EFE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7143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37F3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645E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2CB8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A6D51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99CF9A-7510-424B-8741-69AAF6696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4221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4882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Andreas</cp:lastModifiedBy>
  <cp:revision>4</cp:revision>
  <dcterms:created xsi:type="dcterms:W3CDTF">2019-10-16T09:10:00Z</dcterms:created>
  <dcterms:modified xsi:type="dcterms:W3CDTF">2020-03-13T09:34:00Z</dcterms:modified>
</cp:coreProperties>
</file>