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1AEB22" w:rsidR="00877644" w:rsidRPr="00125190" w:rsidRDefault="00CE5D0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Detailed information about each experiment method and analyses can be found in the figure legends section and Material and Methods section, including: number of replicates, employed statistical test, p value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717EC0" w:rsidR="00B330BD" w:rsidRPr="00125190" w:rsidRDefault="00CE5D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is always indicated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24B26A" w:rsidR="0015519A" w:rsidRPr="00505C51" w:rsidRDefault="00CE5D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 employed for each </w:t>
      </w:r>
      <w:proofErr w:type="gramStart"/>
      <w:r>
        <w:rPr>
          <w:rFonts w:asciiTheme="minorHAnsi" w:hAnsiTheme="minorHAnsi"/>
          <w:sz w:val="22"/>
          <w:szCs w:val="22"/>
        </w:rPr>
        <w:t>analyses</w:t>
      </w:r>
      <w:proofErr w:type="gramEnd"/>
      <w:r>
        <w:rPr>
          <w:rFonts w:asciiTheme="minorHAnsi" w:hAnsiTheme="minorHAnsi"/>
          <w:sz w:val="22"/>
          <w:szCs w:val="22"/>
        </w:rPr>
        <w:t xml:space="preserve"> is indicated in the figure legends. Exact p values were indicated for data where t-test analysis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A313DC" w:rsidR="00BC3CCE" w:rsidRDefault="00CE5D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proofErr w:type="spellStart"/>
      <w:r>
        <w:rPr>
          <w:rFonts w:asciiTheme="minorHAnsi" w:hAnsiTheme="minorHAnsi"/>
          <w:sz w:val="22"/>
          <w:szCs w:val="22"/>
        </w:rPr>
        <w:t>Transcriptome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and </w:t>
      </w:r>
      <w:proofErr w:type="spellStart"/>
      <w:r>
        <w:rPr>
          <w:rFonts w:asciiTheme="minorHAnsi" w:hAnsiTheme="minorHAnsi"/>
          <w:sz w:val="22"/>
          <w:szCs w:val="22"/>
        </w:rPr>
        <w:t>secretome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excel tables are provided.</w:t>
      </w:r>
    </w:p>
    <w:p w14:paraId="62DD7A20" w14:textId="2A8378DF" w:rsidR="00CE5D07" w:rsidRDefault="00CE5D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transcription factor profiling array excel table is provided.</w:t>
      </w:r>
    </w:p>
    <w:p w14:paraId="3C3DD0E3" w14:textId="460D84F9" w:rsidR="00CE5D07" w:rsidRPr="00505C51" w:rsidRDefault="00CE5D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Venn diagram of </w:t>
      </w:r>
      <w:proofErr w:type="spellStart"/>
      <w:r>
        <w:rPr>
          <w:rFonts w:asciiTheme="minorHAnsi" w:hAnsiTheme="minorHAnsi"/>
          <w:sz w:val="22"/>
          <w:szCs w:val="22"/>
        </w:rPr>
        <w:t>transcriptome</w:t>
      </w:r>
      <w:proofErr w:type="spellEnd"/>
      <w:r>
        <w:rPr>
          <w:rFonts w:asciiTheme="minorHAnsi" w:hAnsiTheme="minorHAnsi"/>
          <w:sz w:val="22"/>
          <w:szCs w:val="22"/>
        </w:rPr>
        <w:t xml:space="preserve"> excel file is provided indicating names of the genes represented numerically in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Venn diagram.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E5D0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5D07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4B3C2-111D-8C44-865D-55380DAA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Kasia</cp:lastModifiedBy>
  <cp:revision>2</cp:revision>
  <dcterms:created xsi:type="dcterms:W3CDTF">2019-10-25T10:25:00Z</dcterms:created>
  <dcterms:modified xsi:type="dcterms:W3CDTF">2019-10-25T10:25:00Z</dcterms:modified>
</cp:coreProperties>
</file>