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46ECF0F" w:rsidR="00877644" w:rsidRDefault="001A04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 to calculate sample size. For cell culture experiments we chose </w:t>
      </w:r>
      <w:r w:rsidR="00E9453E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-5 replications with independent samples. For circulating leukocyte </w:t>
      </w:r>
      <w:r w:rsidR="00E9453E">
        <w:rPr>
          <w:rFonts w:asciiTheme="minorHAnsi" w:hAnsiTheme="minorHAnsi"/>
        </w:rPr>
        <w:t>percentages</w:t>
      </w:r>
      <w:r>
        <w:rPr>
          <w:rFonts w:asciiTheme="minorHAnsi" w:hAnsiTheme="minorHAnsi"/>
        </w:rPr>
        <w:t xml:space="preserve"> in mice we plotted data from several independent measurements and a total of 14-15 animals.</w:t>
      </w:r>
      <w:r w:rsidR="00E9453E">
        <w:rPr>
          <w:rFonts w:asciiTheme="minorHAnsi" w:hAnsiTheme="minorHAnsi"/>
        </w:rPr>
        <w:t xml:space="preserve"> Cell counts in blood and bone marrow of mice during homeostasis and upon casein injection were obtained from 4 mice per genotype.</w:t>
      </w:r>
      <w:bookmarkStart w:id="0" w:name="_GoBack"/>
      <w:bookmarkEnd w:id="0"/>
    </w:p>
    <w:p w14:paraId="18FEC41D" w14:textId="4146970F" w:rsidR="001A04C6" w:rsidRDefault="001A04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C1DED52" w14:textId="1DA44A5A" w:rsidR="001A04C6" w:rsidRPr="00125190" w:rsidRDefault="001A04C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of each figure panel can be found in the respective figure legends and visualization of data with showing independent data points whenever possible assists the interpretation.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D69C2B8" w:rsidR="00B330BD" w:rsidRDefault="000607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All key e</w:t>
      </w:r>
      <w:r w:rsidR="001A04C6">
        <w:rPr>
          <w:rFonts w:asciiTheme="minorHAnsi" w:hAnsiTheme="minorHAnsi"/>
        </w:rPr>
        <w:t xml:space="preserve">xperiments were performed </w:t>
      </w:r>
      <w:r>
        <w:rPr>
          <w:rFonts w:asciiTheme="minorHAnsi" w:hAnsiTheme="minorHAnsi"/>
        </w:rPr>
        <w:t>several</w:t>
      </w:r>
      <w:r w:rsidR="001A04C6">
        <w:rPr>
          <w:rFonts w:asciiTheme="minorHAnsi" w:hAnsiTheme="minorHAnsi"/>
        </w:rPr>
        <w:t xml:space="preserve"> times.</w:t>
      </w:r>
    </w:p>
    <w:p w14:paraId="686D6B1D" w14:textId="70471661" w:rsidR="001A04C6" w:rsidRDefault="001A04C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2327528" w14:textId="1F556384" w:rsidR="001A04C6" w:rsidRDefault="001A04C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Technical replicates were included in all experiments, but every data point shown in the figures refers to an independent biological replicate – error bars depict the variability between biological replicates. Figure legends mention the number of replicates for experiments.</w:t>
      </w:r>
    </w:p>
    <w:p w14:paraId="29D78324" w14:textId="6BA2EE79" w:rsidR="001A04C6" w:rsidRDefault="001A04C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4A3977C" w14:textId="13B252B3" w:rsidR="001A04C6" w:rsidRPr="00125190" w:rsidRDefault="0093771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exclude outliers from the experiments shown in the manuscript. Inclusion/exclusion criteria of data were based on control settings.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9461D4" w:rsidR="0015519A" w:rsidRDefault="0093771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of data was performed wherever appropriate and the statistical methods are described in the figure legends.</w:t>
      </w:r>
    </w:p>
    <w:p w14:paraId="1279ED04" w14:textId="53C3B7BC" w:rsidR="00937714" w:rsidRDefault="0093771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66C7740" w14:textId="3EE0A4F3" w:rsidR="00937714" w:rsidRPr="00505C51" w:rsidRDefault="0093771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show individual data points wherever appropriate in order to facilitate interpretation of our experiments.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2C7E81" w:rsidR="00BC3CCE" w:rsidRPr="00505C51" w:rsidRDefault="0093771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 experiments are tissue culture-based in vitro experiments and the allocation of study groups does therefore not apply to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ACF9A0" w:rsidR="00BC3CCE" w:rsidRDefault="004F03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1: source data of CRISPR/Cas9 screen</w:t>
      </w:r>
    </w:p>
    <w:p w14:paraId="3CF13569" w14:textId="6F133FB3" w:rsidR="004F0319" w:rsidRDefault="004F03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4: source data of RNA-seq experiments</w:t>
      </w:r>
    </w:p>
    <w:p w14:paraId="0CE56D86" w14:textId="56F79858" w:rsidR="004F0319" w:rsidRDefault="00CF25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table with a</w:t>
      </w:r>
      <w:r w:rsidR="004F0319">
        <w:rPr>
          <w:rFonts w:asciiTheme="minorHAnsi" w:hAnsiTheme="minorHAnsi"/>
          <w:sz w:val="22"/>
          <w:szCs w:val="22"/>
        </w:rPr>
        <w:t xml:space="preserve"> list of primer sequences/sgRNA sequences/antibodies</w:t>
      </w:r>
    </w:p>
    <w:p w14:paraId="739C5A3C" w14:textId="77934CA2" w:rsidR="00060721" w:rsidRPr="00505C51" w:rsidRDefault="000607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Key resources table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0AA8CCE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F2515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072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04C6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0319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7714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2515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453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  <w15:docId w15:val="{FB43F7AD-E2B3-4ABF-AFA4-DB4AD48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A57AF7-BF33-439E-B0D6-69D1EC9F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Gabriel Sollberger (Staff)</cp:lastModifiedBy>
  <cp:revision>3</cp:revision>
  <dcterms:created xsi:type="dcterms:W3CDTF">2020-03-05T08:39:00Z</dcterms:created>
  <dcterms:modified xsi:type="dcterms:W3CDTF">2020-03-05T13:49:00Z</dcterms:modified>
</cp:coreProperties>
</file>