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1605"/>
        <w:gridCol w:w="2433"/>
        <w:gridCol w:w="1903"/>
        <w:gridCol w:w="2057"/>
      </w:tblGrid>
      <w:tr w:rsidR="00542D31" w14:paraId="1C06A8EF" w14:textId="77777777" w:rsidTr="002F7A52">
        <w:trPr>
          <w:trHeight w:val="337"/>
        </w:trPr>
        <w:tc>
          <w:tcPr>
            <w:tcW w:w="91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20DE8E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542D31" w14:paraId="06CACF4F" w14:textId="77777777" w:rsidTr="002F7A52">
        <w:trPr>
          <w:trHeight w:val="745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8B9DE8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35B940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10C2A3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07C0C2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7A8846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542D31" w14:paraId="21DBA351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FC711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212121"/>
                <w:sz w:val="22"/>
                <w:szCs w:val="22"/>
              </w:rPr>
              <w:t>cell</w:t>
            </w:r>
            <w:proofErr w:type="gram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line 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Homo-sapiens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4A7F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HEK293T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BE7C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ATCC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7703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CRL-3216</w:t>
            </w:r>
            <w:r w:rsidR="009B6430"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RRID</w:t>
            </w:r>
            <w:proofErr w:type="gramStart"/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:CVCL</w:t>
            </w:r>
            <w:proofErr w:type="gramEnd"/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_0063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9E82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21F31A73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52608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212121"/>
                <w:sz w:val="22"/>
                <w:szCs w:val="22"/>
              </w:rPr>
              <w:t>cell</w:t>
            </w:r>
            <w:proofErr w:type="gramEnd"/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line 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Homo-sapiens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0BEF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Calu-6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A330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ATCC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4F16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HTB-56</w:t>
            </w:r>
            <w:r w:rsidR="009B6430"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RRID</w:t>
            </w:r>
            <w:proofErr w:type="gramStart"/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:CVCL</w:t>
            </w:r>
            <w:proofErr w:type="gramEnd"/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</w:t>
            </w:r>
            <w:bookmarkStart w:id="0" w:name="_GoBack"/>
            <w:bookmarkEnd w:id="0"/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0236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3DBFC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6740B92B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A69A6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C3BDC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212121"/>
                <w:sz w:val="22"/>
                <w:szCs w:val="22"/>
              </w:rPr>
              <w:t>anti</w:t>
            </w:r>
            <w:proofErr w:type="gramEnd"/>
            <w:r>
              <w:rPr>
                <w:rFonts w:ascii="Arial" w:hAnsi="Arial" w:cs="Arial"/>
                <w:color w:val="212121"/>
                <w:sz w:val="22"/>
                <w:szCs w:val="22"/>
              </w:rPr>
              <w:t>-TP53 (Mouse monoclonal)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539A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Santa Cruz Biotechnology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200A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DO-1;</w:t>
            </w:r>
          </w:p>
          <w:p w14:paraId="772FF4F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sc-126</w:t>
            </w:r>
            <w:r w:rsidR="009B6430"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RRID</w:t>
            </w:r>
            <w:proofErr w:type="gramStart"/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:AB</w:t>
            </w:r>
            <w:proofErr w:type="gramEnd"/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_628082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5699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WB (1:100)</w:t>
            </w:r>
          </w:p>
        </w:tc>
      </w:tr>
      <w:tr w:rsidR="00542D31" w14:paraId="09EC7526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C955E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AFC7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Goat-anti-mouse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IgG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secondary HRP conjugate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3EF0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5567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32430</w:t>
            </w:r>
            <w:r w:rsidR="009B6430"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RRID</w:t>
            </w:r>
            <w:proofErr w:type="gramStart"/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:AB</w:t>
            </w:r>
            <w:proofErr w:type="gramEnd"/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_1185566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360F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WB (1:1000)</w:t>
            </w:r>
          </w:p>
        </w:tc>
      </w:tr>
      <w:tr w:rsidR="00542D31" w14:paraId="70CBB60F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6DEDD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212121"/>
                <w:sz w:val="22"/>
                <w:szCs w:val="22"/>
              </w:rPr>
              <w:t>antibody</w:t>
            </w:r>
            <w:proofErr w:type="gramEnd"/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B096A1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anti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  <w:r w:rsidRPr="009966C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β-Actin-HRP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(rabbit monoclonal)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F903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Cell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Signaling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Technologies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CF6E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13E5;</w:t>
            </w:r>
          </w:p>
          <w:p w14:paraId="79B9FDF2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Cat# 5125</w:t>
            </w:r>
            <w:r w:rsidR="009B6430"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RRID</w:t>
            </w:r>
            <w:proofErr w:type="gramStart"/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:AB</w:t>
            </w:r>
            <w:proofErr w:type="gramEnd"/>
            <w:r w:rsidR="009B6430" w:rsidRPr="009B643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_1903890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025E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WB (1:5000)</w:t>
            </w:r>
          </w:p>
        </w:tc>
      </w:tr>
      <w:tr w:rsidR="00542D31" w14:paraId="112E804D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449DF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62C38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3AF50CB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F63C5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6EB91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pJRW002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7F87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Full-length</w:t>
            </w:r>
          </w:p>
          <w:p w14:paraId="59439817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</w:t>
            </w:r>
          </w:p>
        </w:tc>
      </w:tr>
      <w:tr w:rsidR="00542D31" w14:paraId="795D5381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CCA90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3BFD1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2512960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29A5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7782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pJRW003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89891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NLuc-R154X-UGA</w:t>
            </w:r>
          </w:p>
        </w:tc>
      </w:tr>
      <w:tr w:rsidR="00542D31" w14:paraId="6778145C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96A63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530871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5577C4E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969F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334B2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pJRW004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39763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NLuc-R154X-UAA</w:t>
            </w:r>
          </w:p>
        </w:tc>
      </w:tr>
      <w:tr w:rsidR="00542D31" w14:paraId="68A22079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1F042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AB77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683E3A5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51B03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305A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pJRW005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5D9EC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NLuc-R154X-UAG</w:t>
            </w:r>
          </w:p>
        </w:tc>
      </w:tr>
      <w:tr w:rsidR="00542D31" w14:paraId="06C10AE9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4A17E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7428F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2B53EBB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775F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6844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pJRW006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DDDC1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NLuc-W12X-UAA</w:t>
            </w:r>
          </w:p>
        </w:tc>
      </w:tr>
      <w:tr w:rsidR="00542D31" w14:paraId="34153993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C3F4C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5185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5CA43B6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8841F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7DFF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pJRW007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3735B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NLuc-W12X-UAG</w:t>
            </w:r>
          </w:p>
        </w:tc>
      </w:tr>
      <w:tr w:rsidR="00542D31" w14:paraId="41370D81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E92F2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81FE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479C165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2D1E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AE51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pJRW008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3148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NLuc-W12X-UGA</w:t>
            </w:r>
          </w:p>
        </w:tc>
      </w:tr>
      <w:tr w:rsidR="00542D31" w14:paraId="6E636D74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DE9F2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D4F22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2C5BC5E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C4C83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121B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pJRW009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77DD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NLuc-V40X-UAA</w:t>
            </w:r>
          </w:p>
        </w:tc>
      </w:tr>
      <w:tr w:rsidR="00542D31" w14:paraId="2671C3C9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AFEDD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04AB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11FF0DA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B5181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27E2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pJRW010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F8D0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NLuc-V40X-UAG</w:t>
            </w:r>
          </w:p>
        </w:tc>
      </w:tr>
      <w:tr w:rsidR="00542D31" w14:paraId="76DE4B34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0B25F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7DF7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34C568B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032F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0F85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pJRW011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02FE2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NLuc-V40X-UGA</w:t>
            </w:r>
          </w:p>
        </w:tc>
      </w:tr>
      <w:tr w:rsidR="00542D31" w14:paraId="2B3DB7D8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80D17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1B074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7AF39D3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E3203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7EB1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pJRW012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1EC9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NLuc-E51X-UAA</w:t>
            </w:r>
          </w:p>
        </w:tc>
      </w:tr>
      <w:tr w:rsidR="00542D31" w14:paraId="0D43E111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29748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29FB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6626F5C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0484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2D731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pJRW013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63A3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NLuc-E51X-UAG</w:t>
            </w:r>
          </w:p>
        </w:tc>
      </w:tr>
      <w:tr w:rsidR="00542D31" w14:paraId="4936AC3B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E0C8A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3C8E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26CFE7D2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FD1C3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1056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pJRW014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AA52C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NLuc-E51X-UGA</w:t>
            </w:r>
          </w:p>
        </w:tc>
      </w:tr>
      <w:tr w:rsidR="00542D31" w14:paraId="5F120EAD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A2AA6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C30CA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13C84CA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1D6E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0CFCE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pJRW015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0211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NLuc-H88X-UAA</w:t>
            </w:r>
          </w:p>
        </w:tc>
      </w:tr>
      <w:tr w:rsidR="00542D31" w14:paraId="67340F90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9D9D7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6E287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171D0B3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4235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C525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pJRW016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0958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NLuc-H88X-UAG</w:t>
            </w:r>
          </w:p>
        </w:tc>
      </w:tr>
      <w:tr w:rsidR="00542D31" w14:paraId="276ECCBD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5ECC4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8F2C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52A73C8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AA8C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A36B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pJRW017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28CC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NLuc-H88X-UGA</w:t>
            </w:r>
          </w:p>
        </w:tc>
      </w:tr>
      <w:tr w:rsidR="00542D31" w14:paraId="33F47584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13577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D090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512FE92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0129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64F7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pJRW018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43B14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NLuc-G113X-UAA</w:t>
            </w:r>
          </w:p>
        </w:tc>
      </w:tr>
      <w:tr w:rsidR="00542D31" w14:paraId="550331CA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D0D70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095C4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1125DA6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937C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1D9F4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pJRW019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3C2C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NLuc-G113X-UAG</w:t>
            </w:r>
          </w:p>
        </w:tc>
      </w:tr>
      <w:tr w:rsidR="00542D31" w14:paraId="775E0DF4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9FDC1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8BA1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3FF8E50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7B02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ADF49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pJRW020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CA9E1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NLuc-G113X-UGA</w:t>
            </w:r>
          </w:p>
        </w:tc>
      </w:tr>
      <w:tr w:rsidR="00542D31" w14:paraId="344530BD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A3516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3791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44AA2B92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6584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86812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pJRW021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48BD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NLuc-W134X-UAA</w:t>
            </w:r>
          </w:p>
        </w:tc>
      </w:tr>
      <w:tr w:rsidR="00542D31" w14:paraId="1A316A6E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B8BA4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8E94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7979DBF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F8CC7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9602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pJRW022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B81D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NLuc-W134X-UAG</w:t>
            </w:r>
          </w:p>
        </w:tc>
      </w:tr>
      <w:tr w:rsidR="00542D31" w14:paraId="1386CE1B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CCB674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DNA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807EB1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pcDNA5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-dual-FLuc-NLuc</w:t>
            </w:r>
          </w:p>
          <w:p w14:paraId="1889449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plasmid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81051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6E29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pJRW023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0B68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NLuc-W134X-UGA</w:t>
            </w:r>
          </w:p>
        </w:tc>
      </w:tr>
      <w:tr w:rsidR="00542D31" w14:paraId="3B097A76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DA7B8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chemical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compound, drug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8036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Gentamicin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sulfate</w:t>
            </w:r>
            <w:proofErr w:type="spell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6694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Milipore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Sigma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623FF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G1264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D62F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powder</w:t>
            </w:r>
            <w:proofErr w:type="gramEnd"/>
          </w:p>
        </w:tc>
      </w:tr>
      <w:tr w:rsidR="00542D31" w14:paraId="53561C06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BE292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chemical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compound, drug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FF5D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Paromomycin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sulfate</w:t>
            </w:r>
            <w:proofErr w:type="spell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7549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Milipore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Sigma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4AE4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P9297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F6F1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powder</w:t>
            </w:r>
            <w:proofErr w:type="gramEnd"/>
          </w:p>
        </w:tc>
      </w:tr>
      <w:tr w:rsidR="00542D31" w14:paraId="6A8CB574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7DFB61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chemical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compound, drug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192F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Neomycin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trisulfate</w:t>
            </w:r>
            <w:proofErr w:type="spell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05962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Milipore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Sigma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1F94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N6386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4786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powder</w:t>
            </w:r>
            <w:proofErr w:type="gramEnd"/>
          </w:p>
        </w:tc>
      </w:tr>
      <w:tr w:rsidR="00542D31" w14:paraId="37BFA005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1A0479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chemical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compound, drug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A6DE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Tobramycin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7DA0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Milipore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Sigma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398C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T4014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8F58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powder</w:t>
            </w:r>
            <w:proofErr w:type="gramEnd"/>
          </w:p>
        </w:tc>
      </w:tr>
      <w:tr w:rsidR="00542D31" w14:paraId="5F46185A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ABC34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chemical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compound, drug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2EF4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Amikacin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sulfate</w:t>
            </w:r>
            <w:proofErr w:type="spell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36A1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Milipore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Sigma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8C2C7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A2324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5136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powder</w:t>
            </w:r>
            <w:proofErr w:type="gramEnd"/>
          </w:p>
        </w:tc>
      </w:tr>
      <w:tr w:rsidR="00542D31" w14:paraId="4C51ED6B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12EE8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chemical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compound, drug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13792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G418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sulfate</w:t>
            </w:r>
            <w:proofErr w:type="spell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DCC3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FE3D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14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11811023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5BAF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powder</w:t>
            </w:r>
            <w:proofErr w:type="gramEnd"/>
          </w:p>
        </w:tc>
      </w:tr>
      <w:tr w:rsidR="00542D31" w14:paraId="4F405152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E067F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chemical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compound, drug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C342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Gentamicin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A1D2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E332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14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15750060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DE11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solution</w:t>
            </w:r>
            <w:proofErr w:type="gramEnd"/>
          </w:p>
        </w:tc>
      </w:tr>
      <w:tr w:rsidR="00542D31" w14:paraId="0A01F1AF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C9233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chemical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compound, drug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19F72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G418 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EA811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24AD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14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10131035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F3DC7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solution</w:t>
            </w:r>
            <w:proofErr w:type="gramEnd"/>
          </w:p>
        </w:tc>
      </w:tr>
      <w:tr w:rsidR="00542D31" w14:paraId="23B8736B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179C1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chemical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compound, drug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896E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cycloheximide</w:t>
            </w:r>
            <w:proofErr w:type="spellEnd"/>
            <w:proofErr w:type="gram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2528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Milipore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Sigma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4850B" w14:textId="77777777" w:rsidR="00542D31" w:rsidRPr="00581144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C1988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0D0D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powder</w:t>
            </w:r>
            <w:proofErr w:type="gramEnd"/>
          </w:p>
        </w:tc>
      </w:tr>
      <w:tr w:rsidR="00542D31" w14:paraId="15D358F7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082E5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assay or kit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A7FC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Nano-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Glo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Dual-Luciferase Reporter Assay System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4E76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Promega</w:t>
            </w:r>
            <w:proofErr w:type="spellEnd"/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E731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N1630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34D2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42B8724F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8AB02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assay or kit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55D2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BCA Protein Assay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24149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7844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23225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A8F4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432BFB3E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62BC6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assay or kit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A140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Quant-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RiboGreen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RNA Assay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0681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59EF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R11490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EFE3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2EB0D645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526340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assay or kit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64D0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miRNeasy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mini kit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B65AB7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Qiagen</w:t>
            </w:r>
            <w:proofErr w:type="spellEnd"/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C2EF6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217004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6722D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3B814E0E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8DD12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assay or kit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5EAB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RNeasy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mini kit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AF70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Qiagen</w:t>
            </w:r>
            <w:proofErr w:type="spellEnd"/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495E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74104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6784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3A34F95F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C3824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assay or kit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29AB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RiboZero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Gold Human/Mouse/Rat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72072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Illumina</w:t>
            </w:r>
            <w:proofErr w:type="spellEnd"/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4A2CF" w14:textId="77777777" w:rsidR="00542D31" w:rsidRPr="00390BDF" w:rsidRDefault="00542D31" w:rsidP="002F7A5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390BD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MRZG12324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6C08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Sadly this is now discontinued</w:t>
            </w:r>
          </w:p>
        </w:tc>
      </w:tr>
      <w:tr w:rsidR="00542D31" w14:paraId="1DD6FD8A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F94CB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assay or kit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BFD1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Bioanalyzer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High Sensitivity DNA Analysis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886C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Agilent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6BDE8" w14:textId="77777777" w:rsidR="00542D31" w:rsidRPr="00390BDF" w:rsidRDefault="00542D31" w:rsidP="002F7A52">
            <w:pPr>
              <w:pStyle w:val="NormalWeb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5067-4626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049A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203D8B56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9577F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assay or kit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E7E1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TruSeq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Stranded Total RNA Library Prep Gold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8728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Illumina</w:t>
            </w:r>
            <w:proofErr w:type="spellEnd"/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F738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20020598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FAF8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0CC81279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172C0B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peptide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recombinant protein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19EF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Turbo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DNase</w:t>
            </w:r>
            <w:proofErr w:type="spell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CB5C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5C49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AM2239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4C5E1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32E703F4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960B4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peptide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recombinant protein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FD4C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RNase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3763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Thermo</w:t>
            </w:r>
          </w:p>
          <w:p w14:paraId="79AC041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Fisher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5987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AM2295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7947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Ambion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– sourced</w:t>
            </w:r>
          </w:p>
        </w:tc>
      </w:tr>
      <w:tr w:rsidR="00542D31" w14:paraId="5110BFF1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F6B00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peptide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recombinant protein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8C42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SUPERase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*In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9EE4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15DE2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AM2696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91E6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47A26FB0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A06EEC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peptide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recombinant protein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C1C91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T4 PNK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0AF6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New England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Biolabs</w:t>
            </w:r>
            <w:proofErr w:type="spellEnd"/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6F71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M0201L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2D99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1683F2A9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39A1D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peptide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recombinant protein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C28F2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T4 RNA ligase 2 – truncated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BA0A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New England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Biolabs</w:t>
            </w:r>
            <w:proofErr w:type="spellEnd"/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F379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M0242L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40DD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475D96FC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0F30B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peptide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recombinant protein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8D46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Superscript III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A89F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Thermo Fisher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C2BFC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18080044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05F87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6E1BCBAA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60C53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peptide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recombinant protein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3B0A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CircLigase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ssDNA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Ligase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5C00A7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Lucigen</w:t>
            </w:r>
            <w:proofErr w:type="spellEnd"/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203A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CL4115K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2D03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4C3A7CBB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11D3D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peptide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recombinant protein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B76F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Phusion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high-fidelity polymerase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FB85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New England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Biolabs</w:t>
            </w:r>
            <w:proofErr w:type="spellEnd"/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0074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5E4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M0530L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3D33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49885277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00206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A9632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tally</w:t>
            </w:r>
            <w:proofErr w:type="gram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90B2E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Davis et al., 2013</w:t>
            </w:r>
            <w:r w:rsidR="009B6430">
              <w:rPr>
                <w:rFonts w:ascii="Arial" w:hAnsi="Arial" w:cs="Arial"/>
                <w:color w:val="000000"/>
                <w:sz w:val="22"/>
                <w:szCs w:val="22"/>
              </w:rPr>
              <w:t xml:space="preserve">; DOI: </w:t>
            </w:r>
            <w:r w:rsidR="009B6430" w:rsidRPr="009B6430">
              <w:rPr>
                <w:rFonts w:ascii="Arial" w:hAnsi="Arial" w:cs="Arial"/>
                <w:color w:val="000000"/>
                <w:sz w:val="22"/>
                <w:szCs w:val="22"/>
              </w:rPr>
              <w:t>10.1016/j.ymeth.2013.06.027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2D729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675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15-065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0BBF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79FFF684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0879C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F202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seqtk</w:t>
            </w:r>
            <w:proofErr w:type="spellEnd"/>
            <w:proofErr w:type="gram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024C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Heng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Li. 2016</w:t>
            </w:r>
            <w:r w:rsidR="009B6430"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="009B6430" w:rsidRPr="009B6430">
              <w:rPr>
                <w:rFonts w:ascii="Arial" w:hAnsi="Arial" w:cs="Arial"/>
                <w:color w:val="000000"/>
                <w:sz w:val="22"/>
                <w:szCs w:val="22"/>
              </w:rPr>
              <w:t>https://github.com/lh3/seqtk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0704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1.0-r31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099F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3460D013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118F7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7B50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skewer</w:t>
            </w:r>
            <w:proofErr w:type="gram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91D7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Jiang et al., 2014</w:t>
            </w:r>
            <w:r w:rsidR="009B6430"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="009B6430" w:rsidRPr="009B6430">
              <w:rPr>
                <w:rFonts w:ascii="Arial" w:hAnsi="Arial" w:cs="Arial"/>
                <w:color w:val="000000"/>
                <w:sz w:val="22"/>
                <w:szCs w:val="22"/>
              </w:rPr>
              <w:t>https://github.com/lh3/seqtk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C607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0.2.2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D3681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7AFA1B0D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B413F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2C74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STAR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3F43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Dobin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2013</w:t>
            </w:r>
            <w:r w:rsidR="009B6430"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r w:rsidR="009B6430" w:rsidRPr="009B6430">
              <w:rPr>
                <w:rFonts w:ascii="Arial" w:hAnsi="Arial" w:cs="Arial"/>
                <w:color w:val="000000"/>
                <w:sz w:val="22"/>
                <w:szCs w:val="22"/>
              </w:rPr>
              <w:t>10.1093/bioinformatics/bts635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DC0C2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STAR_2.5.3a_modified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58A68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0E9EC459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CCBE3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6C19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pigz</w:t>
            </w:r>
            <w:proofErr w:type="spellEnd"/>
            <w:proofErr w:type="gram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CCC6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2EEE">
              <w:rPr>
                <w:rFonts w:ascii="Arial" w:hAnsi="Arial" w:cs="Arial"/>
                <w:color w:val="000000"/>
                <w:sz w:val="22"/>
                <w:szCs w:val="22"/>
              </w:rPr>
              <w:t>https://zlib.net/pigz/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AD832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2.3.1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54F74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510C908D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F393C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3A7C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samtools</w:t>
            </w:r>
            <w:proofErr w:type="spellEnd"/>
            <w:proofErr w:type="gram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7AC2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2EEE">
              <w:rPr>
                <w:rFonts w:ascii="Arial" w:hAnsi="Arial" w:cs="Arial"/>
                <w:color w:val="000000"/>
                <w:sz w:val="22"/>
                <w:szCs w:val="22"/>
              </w:rPr>
              <w:t>https://github.com/samtools/samtools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3EC26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21F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0.1.19-96b5f2294a</w:t>
            </w: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7261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0C42E135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24F8E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21212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2EEB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kpLogo</w:t>
            </w:r>
            <w:proofErr w:type="spellEnd"/>
            <w:proofErr w:type="gram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D1DE0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Wu and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Bartel</w:t>
            </w:r>
            <w:proofErr w:type="spellEnd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.,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2017</w:t>
            </w:r>
            <w:r w:rsidR="009B6430">
              <w:rPr>
                <w:rFonts w:ascii="Arial" w:hAnsi="Arial" w:cs="Arial"/>
                <w:color w:val="000000"/>
                <w:sz w:val="22"/>
                <w:szCs w:val="22"/>
              </w:rPr>
              <w:t xml:space="preserve">; DOI: </w:t>
            </w:r>
            <w:r w:rsidR="009B6430" w:rsidRPr="009B6430">
              <w:rPr>
                <w:rFonts w:ascii="Arial" w:hAnsi="Arial" w:cs="Arial"/>
                <w:color w:val="000000"/>
                <w:sz w:val="22"/>
                <w:szCs w:val="22"/>
              </w:rPr>
              <w:t>10.1093/</w:t>
            </w:r>
            <w:proofErr w:type="spellStart"/>
            <w:r w:rsidR="009B6430" w:rsidRPr="009B6430">
              <w:rPr>
                <w:rFonts w:ascii="Arial" w:hAnsi="Arial" w:cs="Arial"/>
                <w:color w:val="000000"/>
                <w:sz w:val="22"/>
                <w:szCs w:val="22"/>
              </w:rPr>
              <w:t>nar</w:t>
            </w:r>
            <w:proofErr w:type="spellEnd"/>
            <w:r w:rsidR="009B6430" w:rsidRPr="009B6430">
              <w:rPr>
                <w:rFonts w:ascii="Arial" w:hAnsi="Arial" w:cs="Arial"/>
                <w:color w:val="000000"/>
                <w:sz w:val="22"/>
                <w:szCs w:val="22"/>
              </w:rPr>
              <w:t>/gkx323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FFF15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980E7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600EEBB3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66612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6CD1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121F0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kentUtils</w:t>
            </w:r>
            <w:proofErr w:type="spellEnd"/>
            <w:proofErr w:type="gramEnd"/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7555B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2EEE">
              <w:rPr>
                <w:rFonts w:ascii="Arial" w:hAnsi="Arial" w:cs="Arial"/>
                <w:color w:val="000000"/>
                <w:sz w:val="22"/>
                <w:szCs w:val="22"/>
              </w:rPr>
              <w:t>https://github.com/ENCODE-DCC/kentUtils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2680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D20C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2D31" w14:paraId="5B8510C7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750C77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software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C144A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Custom Software (Python 2.7 and R 3.4.3)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53134D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1243D">
              <w:rPr>
                <w:rFonts w:ascii="Arial" w:hAnsi="Arial" w:cs="Arial"/>
                <w:color w:val="000000"/>
                <w:sz w:val="22"/>
                <w:szCs w:val="22"/>
              </w:rPr>
              <w:t>https://github.com/jrw24/G418_readthrough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18688F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00BE4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Contains required scripts to reproduce all figures</w:t>
            </w:r>
          </w:p>
        </w:tc>
      </w:tr>
      <w:tr w:rsidR="00542D31" w14:paraId="0E9E34CA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19250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B6CFB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Preadenylated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linker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C8D35" w14:textId="77777777" w:rsidR="00542D31" w:rsidRPr="0031243D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Wu et al., 2019</w:t>
            </w:r>
            <w:r w:rsidR="009B6430">
              <w:rPr>
                <w:rFonts w:ascii="Arial" w:hAnsi="Arial" w:cs="Arial"/>
                <w:color w:val="000000"/>
                <w:sz w:val="22"/>
                <w:szCs w:val="22"/>
              </w:rPr>
              <w:t xml:space="preserve">; DOI: </w:t>
            </w:r>
            <w:r w:rsidR="009B6430" w:rsidRPr="009B6430">
              <w:rPr>
                <w:rFonts w:ascii="Arial" w:hAnsi="Arial" w:cs="Arial"/>
                <w:color w:val="000000"/>
                <w:sz w:val="22"/>
                <w:szCs w:val="22"/>
              </w:rPr>
              <w:t>10.1016/J.MOLCEL.2018.12.009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1F449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oBZ407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559A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B15D65">
              <w:rPr>
                <w:rFonts w:ascii="Arial" w:hAnsi="Arial" w:cs="Arial"/>
                <w:color w:val="000000"/>
                <w:sz w:val="22"/>
                <w:szCs w:val="22"/>
              </w:rPr>
              <w:t>rAppNNNNNNCACTCGGGCACCAAGGAC</w:t>
            </w:r>
            <w:proofErr w:type="spellEnd"/>
            <w:proofErr w:type="gramEnd"/>
          </w:p>
        </w:tc>
      </w:tr>
      <w:tr w:rsidR="00542D31" w14:paraId="30A09A11" w14:textId="77777777" w:rsidTr="002F7A52">
        <w:trPr>
          <w:trHeight w:val="500"/>
        </w:trPr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BF548" w14:textId="77777777" w:rsidR="00542D31" w:rsidRDefault="00542D31" w:rsidP="002F7A52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sequence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-based reagent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DCB6E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RT primer</w:t>
            </w:r>
          </w:p>
        </w:tc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239F8" w14:textId="77777777" w:rsidR="00542D31" w:rsidRPr="0031243D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Wu et al., 2019</w:t>
            </w:r>
            <w:r w:rsidR="009B6430">
              <w:rPr>
                <w:rFonts w:ascii="Arial" w:hAnsi="Arial" w:cs="Arial"/>
                <w:color w:val="000000"/>
                <w:sz w:val="22"/>
                <w:szCs w:val="22"/>
              </w:rPr>
              <w:t xml:space="preserve">; DOI </w:t>
            </w:r>
            <w:r w:rsidR="009B6430" w:rsidRPr="009B6430">
              <w:rPr>
                <w:rFonts w:ascii="Arial" w:hAnsi="Arial" w:cs="Arial"/>
                <w:color w:val="000000"/>
                <w:sz w:val="22"/>
                <w:szCs w:val="22"/>
              </w:rPr>
              <w:t>10.1016/J.MOLCEL.2018.12.009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068E13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oBZ408</w:t>
            </w:r>
            <w:proofErr w:type="gramEnd"/>
          </w:p>
        </w:tc>
        <w:tc>
          <w:tcPr>
            <w:tcW w:w="2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54478" w14:textId="77777777" w:rsidR="00542D31" w:rsidRDefault="00542D31" w:rsidP="002F7A52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E3AC2">
              <w:rPr>
                <w:rFonts w:ascii="Arial" w:hAnsi="Arial" w:cs="Arial"/>
                <w:color w:val="000000"/>
                <w:sz w:val="22"/>
                <w:szCs w:val="22"/>
              </w:rPr>
              <w:t>/5Phos/RNNNAGATCGGAAGAGCGTCGTG TAGGGAAAGAGTGTAGATCTCGGTGGTC GC/iSP18/TTCAGACGTGTGCTCTTCCGA TCTGTCCTTGGTGCCCGAGTG</w:t>
            </w:r>
          </w:p>
        </w:tc>
      </w:tr>
    </w:tbl>
    <w:p w14:paraId="1C435C4A" w14:textId="77777777" w:rsidR="001245A7" w:rsidRDefault="001245A7" w:rsidP="009B6430"/>
    <w:sectPr w:rsidR="001245A7" w:rsidSect="00542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31"/>
    <w:rsid w:val="001245A7"/>
    <w:rsid w:val="00542D31"/>
    <w:rsid w:val="009B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592F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31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2D3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D31"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2D31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841</Words>
  <Characters>4719</Characters>
  <Application>Microsoft Macintosh Word</Application>
  <DocSecurity>0</DocSecurity>
  <Lines>100</Lines>
  <Paragraphs>22</Paragraphs>
  <ScaleCrop>false</ScaleCrop>
  <Company>Johns Hopkins Univeersity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GreenLab</dc:creator>
  <cp:keywords/>
  <dc:description/>
  <cp:lastModifiedBy>GreenLab</cp:lastModifiedBy>
  <cp:revision>2</cp:revision>
  <dcterms:created xsi:type="dcterms:W3CDTF">2020-01-14T22:31:00Z</dcterms:created>
  <dcterms:modified xsi:type="dcterms:W3CDTF">2020-01-16T21:05:00Z</dcterms:modified>
</cp:coreProperties>
</file>