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C9C6B" w14:textId="26715B1B" w:rsidR="00007E18" w:rsidRDefault="00007E18" w:rsidP="00007E18">
      <w:pPr>
        <w:autoSpaceDE w:val="0"/>
        <w:autoSpaceDN w:val="0"/>
        <w:adjustRightInd w:val="0"/>
        <w:spacing w:line="480" w:lineRule="auto"/>
        <w:ind w:right="-36" w:firstLine="45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Supplementary file 1. </w:t>
      </w:r>
      <w:r w:rsidRPr="00844031">
        <w:rPr>
          <w:rFonts w:ascii="Arial" w:hAnsi="Arial" w:cs="Arial"/>
          <w:b/>
          <w:color w:val="000000" w:themeColor="text1"/>
          <w:sz w:val="22"/>
          <w:szCs w:val="22"/>
        </w:rPr>
        <w:t>Generation of App KI rats.</w:t>
      </w:r>
    </w:p>
    <w:p w14:paraId="68F8858E" w14:textId="0C69BC40" w:rsidR="00007E18" w:rsidRPr="00844031" w:rsidRDefault="00007E18" w:rsidP="00007E18">
      <w:pPr>
        <w:autoSpaceDE w:val="0"/>
        <w:autoSpaceDN w:val="0"/>
        <w:adjustRightInd w:val="0"/>
        <w:spacing w:line="480" w:lineRule="auto"/>
        <w:ind w:right="-36" w:firstLine="45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r w:rsidRPr="00844031">
        <w:rPr>
          <w:rFonts w:ascii="Arial" w:hAnsi="Arial" w:cs="Arial"/>
          <w:bCs/>
          <w:color w:val="000000" w:themeColor="text1"/>
          <w:sz w:val="22"/>
          <w:szCs w:val="22"/>
        </w:rPr>
        <w:t xml:space="preserve">Generation of </w:t>
      </w:r>
      <w:r w:rsidRPr="00844031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App</w:t>
      </w:r>
      <w:r w:rsidRPr="00844031">
        <w:rPr>
          <w:bCs/>
          <w:i/>
          <w:iCs/>
          <w:color w:val="000000" w:themeColor="text1"/>
          <w:sz w:val="22"/>
          <w:szCs w:val="22"/>
          <w:vertAlign w:val="superscript"/>
        </w:rPr>
        <w:t>δ</w:t>
      </w:r>
      <w:r w:rsidRPr="00844031">
        <w:rPr>
          <w:rFonts w:ascii="Arial" w:hAnsi="Arial" w:cs="Arial"/>
          <w:bCs/>
          <w:i/>
          <w:iCs/>
          <w:color w:val="000000" w:themeColor="text1"/>
          <w:sz w:val="22"/>
          <w:szCs w:val="22"/>
          <w:vertAlign w:val="superscript"/>
        </w:rPr>
        <w:t>7</w:t>
      </w:r>
      <w:r w:rsidRPr="00844031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Pr="00844031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App</w:t>
      </w:r>
      <w:r w:rsidRPr="00844031">
        <w:rPr>
          <w:rFonts w:ascii="Arial" w:hAnsi="Arial" w:cs="Arial"/>
          <w:bCs/>
          <w:i/>
          <w:iCs/>
          <w:color w:val="000000" w:themeColor="text1"/>
          <w:sz w:val="22"/>
          <w:szCs w:val="22"/>
          <w:vertAlign w:val="superscript"/>
        </w:rPr>
        <w:t>s</w:t>
      </w:r>
      <w:r w:rsidRPr="00844031">
        <w:rPr>
          <w:rFonts w:ascii="Arial" w:hAnsi="Arial" w:cs="Arial"/>
          <w:bCs/>
          <w:color w:val="000000" w:themeColor="text1"/>
          <w:sz w:val="22"/>
          <w:szCs w:val="22"/>
        </w:rPr>
        <w:t xml:space="preserve">, and </w:t>
      </w:r>
      <w:proofErr w:type="spellStart"/>
      <w:r w:rsidRPr="00844031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App</w:t>
      </w:r>
      <w:r w:rsidRPr="00844031">
        <w:rPr>
          <w:rFonts w:ascii="Arial" w:hAnsi="Arial" w:cs="Arial"/>
          <w:bCs/>
          <w:i/>
          <w:iCs/>
          <w:color w:val="000000" w:themeColor="text1"/>
          <w:sz w:val="22"/>
          <w:szCs w:val="22"/>
          <w:vertAlign w:val="superscript"/>
        </w:rPr>
        <w:t>h</w:t>
      </w:r>
      <w:proofErr w:type="spellEnd"/>
      <w:r w:rsidRPr="00844031">
        <w:rPr>
          <w:rFonts w:ascii="Arial" w:hAnsi="Arial" w:cs="Arial"/>
          <w:bCs/>
          <w:i/>
          <w:iCs/>
          <w:color w:val="000000" w:themeColor="text1"/>
          <w:sz w:val="22"/>
          <w:szCs w:val="22"/>
          <w:vertAlign w:val="superscript"/>
        </w:rPr>
        <w:t xml:space="preserve"> </w:t>
      </w:r>
      <w:r w:rsidRPr="00844031">
        <w:rPr>
          <w:rFonts w:ascii="Arial" w:hAnsi="Arial" w:cs="Arial"/>
          <w:bCs/>
          <w:color w:val="000000" w:themeColor="text1"/>
          <w:sz w:val="22"/>
          <w:szCs w:val="22"/>
        </w:rPr>
        <w:t xml:space="preserve">rats was as described previously </w:t>
      </w:r>
      <w:r w:rsidRPr="00007E18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proofErr w:type="spellStart"/>
      <w:r w:rsidRPr="00007E18">
        <w:rPr>
          <w:rFonts w:ascii="Arial" w:hAnsi="Arial" w:cs="Arial"/>
          <w:bCs/>
          <w:color w:val="000000" w:themeColor="text1"/>
          <w:sz w:val="22"/>
          <w:szCs w:val="22"/>
        </w:rPr>
        <w:t>Tambini</w:t>
      </w:r>
      <w:proofErr w:type="spellEnd"/>
      <w:r w:rsidRPr="00007E18">
        <w:rPr>
          <w:rFonts w:ascii="Arial" w:hAnsi="Arial" w:cs="Arial"/>
          <w:bCs/>
          <w:color w:val="000000" w:themeColor="text1"/>
          <w:sz w:val="22"/>
          <w:szCs w:val="22"/>
        </w:rPr>
        <w:t xml:space="preserve"> et al., 2019; 10.1111/acel.13033). </w:t>
      </w:r>
      <w:bookmarkEnd w:id="0"/>
      <w:r w:rsidRPr="00844031">
        <w:rPr>
          <w:rFonts w:ascii="Arial" w:hAnsi="Arial" w:cs="Arial"/>
          <w:color w:val="000000" w:themeColor="text1"/>
          <w:sz w:val="22"/>
          <w:szCs w:val="22"/>
        </w:rPr>
        <w:t>We created a Long-Evans rat model with point mutations GCG&gt;ACG,</w:t>
      </w:r>
      <w:r w:rsidRPr="00844031">
        <w:rPr>
          <w:rFonts w:ascii="Arial" w:hAnsi="Arial" w:cs="Arial"/>
          <w:color w:val="000000" w:themeColor="text1"/>
        </w:rPr>
        <w:t xml:space="preserve"> </w:t>
      </w:r>
      <w:r w:rsidRPr="00844031">
        <w:rPr>
          <w:rFonts w:ascii="Arial" w:hAnsi="Arial" w:cs="Arial"/>
          <w:color w:val="000000" w:themeColor="text1"/>
          <w:sz w:val="22"/>
          <w:szCs w:val="22"/>
        </w:rPr>
        <w:t xml:space="preserve">GGA&gt;CGA, TTC&gt;TAC, CGC&gt;CAT at the rat </w:t>
      </w:r>
      <w:r w:rsidRPr="00844031">
        <w:rPr>
          <w:rFonts w:ascii="Arial" w:hAnsi="Arial" w:cs="Arial"/>
          <w:i/>
          <w:color w:val="000000" w:themeColor="text1"/>
          <w:sz w:val="22"/>
          <w:szCs w:val="22"/>
        </w:rPr>
        <w:t>App</w:t>
      </w:r>
      <w:r w:rsidRPr="00844031">
        <w:rPr>
          <w:rFonts w:ascii="Arial" w:hAnsi="Arial" w:cs="Arial"/>
          <w:color w:val="000000" w:themeColor="text1"/>
          <w:sz w:val="22"/>
          <w:szCs w:val="22"/>
        </w:rPr>
        <w:t xml:space="preserve"> locus by CRISPR/Cas-mediated genome engineering. These mutations will create a rat that carries an </w:t>
      </w:r>
      <w:r w:rsidRPr="00844031">
        <w:rPr>
          <w:rFonts w:ascii="Arial" w:hAnsi="Arial" w:cs="Arial"/>
          <w:i/>
          <w:color w:val="000000" w:themeColor="text1"/>
          <w:sz w:val="22"/>
          <w:szCs w:val="22"/>
        </w:rPr>
        <w:t>App</w:t>
      </w:r>
      <w:r w:rsidRPr="00844031">
        <w:rPr>
          <w:rFonts w:ascii="Arial" w:hAnsi="Arial" w:cs="Arial"/>
          <w:color w:val="000000" w:themeColor="text1"/>
          <w:sz w:val="22"/>
          <w:szCs w:val="22"/>
        </w:rPr>
        <w:t xml:space="preserve"> gene with the humanized A</w:t>
      </w:r>
      <w:r w:rsidRPr="00844031">
        <w:rPr>
          <w:rFonts w:ascii="Arial" w:hAnsi="Arial" w:cs="Arial"/>
          <w:color w:val="000000" w:themeColor="text1"/>
          <w:sz w:val="22"/>
          <w:szCs w:val="22"/>
        </w:rPr>
        <w:sym w:font="Symbol" w:char="F062"/>
      </w:r>
      <w:r w:rsidRPr="00844031">
        <w:rPr>
          <w:rFonts w:ascii="Arial" w:hAnsi="Arial" w:cs="Arial"/>
          <w:color w:val="000000" w:themeColor="text1"/>
          <w:sz w:val="22"/>
          <w:szCs w:val="22"/>
        </w:rPr>
        <w:t xml:space="preserve"> sequence and the protective Icelandic A673T mutation:</w:t>
      </w:r>
    </w:p>
    <w:p w14:paraId="212877D2" w14:textId="77777777" w:rsidR="00007E18" w:rsidRPr="00E0330E" w:rsidRDefault="00007E18" w:rsidP="00007E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44" w:firstLine="270"/>
        <w:rPr>
          <w:rFonts w:ascii="Arial" w:hAnsi="Arial" w:cs="Arial"/>
          <w:sz w:val="16"/>
          <w:szCs w:val="16"/>
          <w:shd w:val="clear" w:color="auto" w:fill="FFFFFF" w:themeFill="background1"/>
        </w:rPr>
      </w:pPr>
      <w:r w:rsidRPr="00E0330E">
        <w:rPr>
          <w:rFonts w:ascii="Arial" w:hAnsi="Arial" w:cs="Arial"/>
          <w:sz w:val="16"/>
          <w:szCs w:val="16"/>
          <w:shd w:val="clear" w:color="auto" w:fill="FFFFFF" w:themeFill="background1"/>
        </w:rPr>
        <w:t xml:space="preserve">Rat </w:t>
      </w:r>
      <w:r w:rsidRPr="00E0330E">
        <w:rPr>
          <w:rFonts w:ascii="Arial" w:hAnsi="Arial" w:cs="Arial"/>
          <w:sz w:val="16"/>
          <w:szCs w:val="16"/>
        </w:rPr>
        <w:t>A</w:t>
      </w:r>
      <w:r w:rsidRPr="00E0330E">
        <w:rPr>
          <w:rFonts w:ascii="Arial" w:hAnsi="Arial" w:cs="Arial"/>
          <w:sz w:val="16"/>
          <w:szCs w:val="16"/>
        </w:rPr>
        <w:sym w:font="Symbol" w:char="F062"/>
      </w:r>
      <w:r w:rsidRPr="00E0330E">
        <w:rPr>
          <w:rFonts w:ascii="Arial" w:hAnsi="Arial" w:cs="Arial"/>
          <w:sz w:val="16"/>
          <w:szCs w:val="16"/>
        </w:rPr>
        <w:t xml:space="preserve">43:      </w:t>
      </w:r>
      <w:r w:rsidRPr="00E0330E">
        <w:rPr>
          <w:rFonts w:ascii="Arial" w:hAnsi="Arial" w:cs="Arial"/>
          <w:sz w:val="16"/>
          <w:szCs w:val="16"/>
          <w:shd w:val="clear" w:color="auto" w:fill="FFFFFF" w:themeFill="background1"/>
        </w:rPr>
        <w:t xml:space="preserve"> DAEFGHDSGFEVRH</w:t>
      </w:r>
      <w:r w:rsidRPr="00E0330E">
        <w:rPr>
          <w:rFonts w:ascii="Arial" w:hAnsi="Arial" w:cs="Arial"/>
          <w:sz w:val="16"/>
          <w:szCs w:val="16"/>
        </w:rPr>
        <w:t>QKLVFFAEDVGSNKGAIIGLMVGGVVIAT</w:t>
      </w:r>
    </w:p>
    <w:p w14:paraId="288987F6" w14:textId="77777777" w:rsidR="00007E18" w:rsidRPr="00E0330E" w:rsidRDefault="00007E18" w:rsidP="00007E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44" w:firstLine="270"/>
        <w:rPr>
          <w:rFonts w:ascii="Arial" w:hAnsi="Arial" w:cs="Arial"/>
          <w:sz w:val="16"/>
          <w:szCs w:val="16"/>
        </w:rPr>
      </w:pPr>
      <w:r w:rsidRPr="00E0330E">
        <w:rPr>
          <w:rFonts w:ascii="Arial" w:hAnsi="Arial" w:cs="Arial"/>
          <w:sz w:val="16"/>
          <w:szCs w:val="16"/>
          <w:shd w:val="clear" w:color="auto" w:fill="FFFFFF" w:themeFill="background1"/>
        </w:rPr>
        <w:t xml:space="preserve">Human </w:t>
      </w:r>
      <w:r w:rsidRPr="00E0330E">
        <w:rPr>
          <w:rFonts w:ascii="Arial" w:hAnsi="Arial" w:cs="Arial"/>
          <w:sz w:val="16"/>
          <w:szCs w:val="16"/>
        </w:rPr>
        <w:t>A</w:t>
      </w:r>
      <w:r w:rsidRPr="00E0330E">
        <w:rPr>
          <w:rFonts w:ascii="Arial" w:hAnsi="Arial" w:cs="Arial"/>
          <w:sz w:val="16"/>
          <w:szCs w:val="16"/>
        </w:rPr>
        <w:sym w:font="Symbol" w:char="F062"/>
      </w:r>
      <w:r w:rsidRPr="00E0330E">
        <w:rPr>
          <w:rFonts w:ascii="Arial" w:hAnsi="Arial" w:cs="Arial"/>
          <w:sz w:val="16"/>
          <w:szCs w:val="16"/>
        </w:rPr>
        <w:t>43:</w:t>
      </w:r>
      <w:r w:rsidRPr="00E0330E">
        <w:rPr>
          <w:rFonts w:ascii="Arial" w:hAnsi="Arial" w:cs="Arial"/>
          <w:sz w:val="16"/>
          <w:szCs w:val="16"/>
          <w:shd w:val="clear" w:color="auto" w:fill="FFFFFF" w:themeFill="background1"/>
        </w:rPr>
        <w:t xml:space="preserve"> D</w:t>
      </w:r>
      <w:r w:rsidRPr="00E0330E">
        <w:rPr>
          <w:rFonts w:ascii="Arial" w:hAnsi="Arial" w:cs="Arial"/>
          <w:color w:val="FF0000"/>
          <w:sz w:val="16"/>
          <w:szCs w:val="16"/>
          <w:highlight w:val="yellow"/>
          <w:shd w:val="clear" w:color="auto" w:fill="FFFFFF" w:themeFill="background1"/>
        </w:rPr>
        <w:t>T</w:t>
      </w:r>
      <w:r w:rsidRPr="00E0330E">
        <w:rPr>
          <w:rFonts w:ascii="Arial" w:hAnsi="Arial" w:cs="Arial"/>
          <w:sz w:val="16"/>
          <w:szCs w:val="16"/>
          <w:shd w:val="clear" w:color="auto" w:fill="FFFFFF" w:themeFill="background1"/>
        </w:rPr>
        <w:t>EF</w:t>
      </w:r>
      <w:r w:rsidRPr="00E0330E">
        <w:rPr>
          <w:rFonts w:ascii="Arial" w:hAnsi="Arial" w:cs="Arial"/>
          <w:sz w:val="16"/>
          <w:szCs w:val="16"/>
          <w:shd w:val="clear" w:color="auto" w:fill="000000" w:themeFill="text1"/>
        </w:rPr>
        <w:t>R</w:t>
      </w:r>
      <w:r w:rsidRPr="00E0330E">
        <w:rPr>
          <w:rFonts w:ascii="Arial" w:hAnsi="Arial" w:cs="Arial"/>
          <w:sz w:val="16"/>
          <w:szCs w:val="16"/>
          <w:shd w:val="clear" w:color="auto" w:fill="FFFFFF" w:themeFill="background1"/>
        </w:rPr>
        <w:t>HDSG</w:t>
      </w:r>
      <w:r w:rsidRPr="00E0330E">
        <w:rPr>
          <w:rFonts w:ascii="Arial" w:hAnsi="Arial" w:cs="Arial"/>
          <w:sz w:val="16"/>
          <w:szCs w:val="16"/>
          <w:shd w:val="clear" w:color="auto" w:fill="000000" w:themeFill="text1"/>
        </w:rPr>
        <w:t>Y</w:t>
      </w:r>
      <w:r w:rsidRPr="00E0330E">
        <w:rPr>
          <w:rFonts w:ascii="Arial" w:hAnsi="Arial" w:cs="Arial"/>
          <w:sz w:val="16"/>
          <w:szCs w:val="16"/>
          <w:shd w:val="clear" w:color="auto" w:fill="FFFFFF" w:themeFill="background1"/>
        </w:rPr>
        <w:t>EV</w:t>
      </w:r>
      <w:r w:rsidRPr="00E0330E">
        <w:rPr>
          <w:rFonts w:ascii="Arial" w:hAnsi="Arial" w:cs="Arial"/>
          <w:sz w:val="16"/>
          <w:szCs w:val="16"/>
          <w:shd w:val="clear" w:color="auto" w:fill="000000" w:themeFill="text1"/>
        </w:rPr>
        <w:t>H</w:t>
      </w:r>
      <w:r w:rsidRPr="00E0330E">
        <w:rPr>
          <w:rFonts w:ascii="Arial" w:hAnsi="Arial" w:cs="Arial"/>
          <w:sz w:val="16"/>
          <w:szCs w:val="16"/>
          <w:shd w:val="clear" w:color="auto" w:fill="FFFFFF" w:themeFill="background1"/>
        </w:rPr>
        <w:t>H</w:t>
      </w:r>
      <w:r w:rsidRPr="00E0330E">
        <w:rPr>
          <w:rFonts w:ascii="Arial" w:hAnsi="Arial" w:cs="Arial"/>
          <w:sz w:val="16"/>
          <w:szCs w:val="16"/>
        </w:rPr>
        <w:t>QKLVFFAEDVGSNKGAIIGLMVGGVVIAT</w:t>
      </w:r>
    </w:p>
    <w:p w14:paraId="3F31A595" w14:textId="77777777" w:rsidR="00007E18" w:rsidRPr="00E0330E" w:rsidRDefault="00007E18" w:rsidP="00007E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44" w:firstLine="270"/>
        <w:rPr>
          <w:rFonts w:ascii="Arial" w:hAnsi="Arial" w:cs="Arial"/>
          <w:sz w:val="16"/>
          <w:szCs w:val="16"/>
        </w:rPr>
      </w:pPr>
      <w:r w:rsidRPr="00E0330E">
        <w:rPr>
          <w:rFonts w:ascii="Arial" w:hAnsi="Arial" w:cs="Arial"/>
          <w:sz w:val="16"/>
          <w:szCs w:val="16"/>
        </w:rPr>
        <w:t xml:space="preserve">Rat </w:t>
      </w:r>
      <w:r w:rsidRPr="00E0330E">
        <w:rPr>
          <w:rFonts w:ascii="Arial" w:hAnsi="Arial" w:cs="Arial"/>
          <w:i/>
          <w:sz w:val="16"/>
          <w:szCs w:val="16"/>
        </w:rPr>
        <w:t>vs</w:t>
      </w:r>
      <w:r w:rsidRPr="00E0330E">
        <w:rPr>
          <w:rFonts w:ascii="Arial" w:hAnsi="Arial" w:cs="Arial"/>
          <w:sz w:val="16"/>
          <w:szCs w:val="16"/>
        </w:rPr>
        <w:t>. human-protective</w:t>
      </w:r>
      <w:r w:rsidRPr="00E0330E">
        <w:rPr>
          <w:rFonts w:ascii="Arial" w:hAnsi="Arial" w:cs="Arial"/>
          <w:sz w:val="16"/>
          <w:szCs w:val="16"/>
          <w:shd w:val="clear" w:color="auto" w:fill="FFFFFF" w:themeFill="background1"/>
        </w:rPr>
        <w:t xml:space="preserve"> </w:t>
      </w:r>
      <w:r w:rsidRPr="00E0330E">
        <w:rPr>
          <w:rFonts w:ascii="Arial" w:hAnsi="Arial" w:cs="Arial"/>
          <w:sz w:val="16"/>
          <w:szCs w:val="16"/>
        </w:rPr>
        <w:t>A</w:t>
      </w:r>
      <w:r w:rsidRPr="00E0330E">
        <w:rPr>
          <w:rFonts w:ascii="Arial" w:hAnsi="Arial" w:cs="Arial"/>
          <w:sz w:val="16"/>
          <w:szCs w:val="16"/>
        </w:rPr>
        <w:sym w:font="Symbol" w:char="F062"/>
      </w:r>
      <w:r w:rsidRPr="00E0330E">
        <w:rPr>
          <w:rFonts w:ascii="Arial" w:hAnsi="Arial" w:cs="Arial"/>
          <w:sz w:val="16"/>
          <w:szCs w:val="16"/>
        </w:rPr>
        <w:t xml:space="preserve">43 sequence. The nucleotide changes introduced in Exon 16 of rat </w:t>
      </w:r>
      <w:r w:rsidRPr="00E0330E">
        <w:rPr>
          <w:rFonts w:ascii="Arial" w:hAnsi="Arial" w:cs="Arial"/>
          <w:i/>
          <w:sz w:val="16"/>
          <w:szCs w:val="16"/>
        </w:rPr>
        <w:t>App</w:t>
      </w:r>
      <w:r w:rsidRPr="00E0330E">
        <w:rPr>
          <w:rFonts w:ascii="Arial" w:hAnsi="Arial" w:cs="Arial"/>
          <w:sz w:val="16"/>
          <w:szCs w:val="16"/>
        </w:rPr>
        <w:t xml:space="preserve"> will generate rats producing human A</w:t>
      </w:r>
      <w:r w:rsidRPr="00E0330E">
        <w:rPr>
          <w:rFonts w:ascii="Arial" w:hAnsi="Arial" w:cs="Arial"/>
          <w:sz w:val="16"/>
          <w:szCs w:val="16"/>
        </w:rPr>
        <w:sym w:font="Symbol" w:char="F062"/>
      </w:r>
      <w:r w:rsidRPr="00E0330E">
        <w:rPr>
          <w:rFonts w:ascii="Arial" w:hAnsi="Arial" w:cs="Arial"/>
          <w:sz w:val="16"/>
          <w:szCs w:val="16"/>
        </w:rPr>
        <w:t xml:space="preserve"> peptides (differences are in white and boxed in black) with the protective Icelandic mutation (in red boxed in yellow).</w:t>
      </w:r>
    </w:p>
    <w:p w14:paraId="6EAA2E53" w14:textId="77777777" w:rsidR="00007E18" w:rsidRPr="00453C19" w:rsidRDefault="00007E18" w:rsidP="00007E18">
      <w:pPr>
        <w:spacing w:line="480" w:lineRule="auto"/>
        <w:ind w:right="144" w:firstLine="5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53C19">
        <w:rPr>
          <w:rFonts w:ascii="Arial" w:hAnsi="Arial" w:cs="Arial"/>
          <w:color w:val="000000" w:themeColor="text1"/>
          <w:sz w:val="22"/>
          <w:szCs w:val="22"/>
        </w:rPr>
        <w:t>gRNA targeting vector and oligo donor (with targeting sequence, flanked by 120bp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53C19">
        <w:rPr>
          <w:rFonts w:ascii="Arial" w:hAnsi="Arial" w:cs="Arial"/>
          <w:color w:val="000000" w:themeColor="text1"/>
          <w:sz w:val="22"/>
          <w:szCs w:val="22"/>
        </w:rPr>
        <w:t>homologous sequences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53C19">
        <w:rPr>
          <w:rFonts w:ascii="Arial" w:hAnsi="Arial" w:cs="Arial"/>
          <w:color w:val="000000" w:themeColor="text1"/>
          <w:sz w:val="22"/>
          <w:szCs w:val="22"/>
        </w:rPr>
        <w:t>combined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53C19">
        <w:rPr>
          <w:rFonts w:ascii="Arial" w:hAnsi="Arial" w:cs="Arial"/>
          <w:color w:val="000000" w:themeColor="text1"/>
          <w:sz w:val="22"/>
          <w:szCs w:val="22"/>
        </w:rPr>
        <w:t>on both sides) were designed as follows.</w:t>
      </w:r>
      <w:r w:rsidRPr="00453C1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11C02742" w14:textId="77777777" w:rsidR="00007E18" w:rsidRPr="00A92C18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95"/>
        </w:tabs>
        <w:ind w:right="144" w:firstLine="270"/>
        <w:rPr>
          <w:rFonts w:ascii="Arial" w:hAnsi="Arial" w:cs="Arial"/>
          <w:sz w:val="16"/>
          <w:szCs w:val="16"/>
        </w:rPr>
      </w:pPr>
      <w:r w:rsidRPr="00A92C18">
        <w:rPr>
          <w:rFonts w:ascii="Arial" w:hAnsi="Arial" w:cs="Arial"/>
          <w:sz w:val="16"/>
          <w:szCs w:val="16"/>
        </w:rPr>
        <w:t xml:space="preserve">gRNA1: </w:t>
      </w:r>
      <w:r w:rsidRPr="00A92C18">
        <w:rPr>
          <w:rFonts w:ascii="Arial" w:hAnsi="Arial" w:cs="Arial"/>
          <w:sz w:val="16"/>
          <w:szCs w:val="16"/>
          <w:highlight w:val="yellow"/>
        </w:rPr>
        <w:t>CTCAGAAGTGAAGATGGATG</w:t>
      </w:r>
      <w:r w:rsidRPr="00A92C18">
        <w:rPr>
          <w:rFonts w:ascii="Arial" w:hAnsi="Arial" w:cs="Arial"/>
          <w:sz w:val="16"/>
          <w:szCs w:val="16"/>
          <w:highlight w:val="yellow"/>
          <w:u w:val="single"/>
        </w:rPr>
        <w:t>CGG</w:t>
      </w:r>
      <w:r w:rsidRPr="00A92C18">
        <w:rPr>
          <w:rFonts w:ascii="Arial" w:hAnsi="Arial" w:cs="Arial"/>
          <w:sz w:val="16"/>
          <w:szCs w:val="16"/>
        </w:rPr>
        <w:t xml:space="preserve"> </w:t>
      </w:r>
    </w:p>
    <w:p w14:paraId="13AEC142" w14:textId="77777777" w:rsidR="00007E18" w:rsidRPr="00A92C18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 w:firstLine="270"/>
        <w:rPr>
          <w:rFonts w:ascii="Arial" w:hAnsi="Arial" w:cs="Arial"/>
          <w:sz w:val="16"/>
          <w:szCs w:val="16"/>
        </w:rPr>
      </w:pPr>
      <w:r w:rsidRPr="00A92C18">
        <w:rPr>
          <w:rFonts w:ascii="Arial" w:hAnsi="Arial" w:cs="Arial"/>
          <w:sz w:val="16"/>
          <w:szCs w:val="16"/>
        </w:rPr>
        <w:t xml:space="preserve">gRNA2: </w:t>
      </w:r>
      <w:r w:rsidRPr="00A92C18">
        <w:rPr>
          <w:rFonts w:ascii="Arial" w:hAnsi="Arial" w:cs="Arial"/>
          <w:sz w:val="16"/>
          <w:szCs w:val="16"/>
          <w:highlight w:val="green"/>
        </w:rPr>
        <w:t>CGAAGTCCGCCATCAAAAAC</w:t>
      </w:r>
      <w:r w:rsidRPr="00A92C18">
        <w:rPr>
          <w:rFonts w:ascii="Arial" w:hAnsi="Arial" w:cs="Arial"/>
          <w:sz w:val="16"/>
          <w:szCs w:val="16"/>
          <w:highlight w:val="green"/>
          <w:u w:val="single"/>
        </w:rPr>
        <w:t>TGG</w:t>
      </w:r>
    </w:p>
    <w:p w14:paraId="3238AFE2" w14:textId="77777777" w:rsidR="00007E18" w:rsidRPr="00AB029A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 w:firstLine="270"/>
        <w:rPr>
          <w:rFonts w:ascii="Arial" w:hAnsi="Arial" w:cs="Arial"/>
          <w:sz w:val="20"/>
          <w:szCs w:val="20"/>
        </w:rPr>
      </w:pPr>
      <w:r w:rsidRPr="00AB029A">
        <w:rPr>
          <w:rFonts w:ascii="Arial" w:hAnsi="Arial" w:cs="Arial"/>
          <w:sz w:val="20"/>
          <w:szCs w:val="20"/>
        </w:rPr>
        <w:t>The links for a detailed description of the gRNA vectors can be found in the following sites:</w:t>
      </w:r>
    </w:p>
    <w:p w14:paraId="43C03FB4" w14:textId="77777777" w:rsidR="00007E18" w:rsidRPr="00AB029A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 w:firstLine="270"/>
        <w:rPr>
          <w:rFonts w:ascii="Arial" w:hAnsi="Arial" w:cs="Arial"/>
          <w:sz w:val="20"/>
          <w:szCs w:val="20"/>
        </w:rPr>
      </w:pPr>
      <w:r w:rsidRPr="00A92C18">
        <w:rPr>
          <w:rFonts w:ascii="Arial" w:hAnsi="Arial" w:cs="Arial"/>
          <w:sz w:val="16"/>
          <w:szCs w:val="16"/>
        </w:rPr>
        <w:t>g</w:t>
      </w:r>
      <w:r w:rsidRPr="00AB029A">
        <w:rPr>
          <w:rFonts w:ascii="Arial" w:hAnsi="Arial" w:cs="Arial"/>
          <w:sz w:val="20"/>
          <w:szCs w:val="20"/>
        </w:rPr>
        <w:t xml:space="preserve">RNA1: </w:t>
      </w:r>
      <w:hyperlink r:id="rId4" w:history="1">
        <w:r w:rsidRPr="00AB029A">
          <w:rPr>
            <w:rStyle w:val="Hyperlink"/>
            <w:rFonts w:ascii="Arial" w:hAnsi="Arial" w:cs="Arial"/>
            <w:sz w:val="20"/>
            <w:szCs w:val="20"/>
          </w:rPr>
          <w:t>http://www.vectorbuilder.com/design/report/733e7a50-b705-45cf-8f8c-8b8206e6f174</w:t>
        </w:r>
      </w:hyperlink>
    </w:p>
    <w:p w14:paraId="4158A49F" w14:textId="77777777" w:rsidR="00007E18" w:rsidRPr="00AB029A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 w:firstLine="270"/>
        <w:rPr>
          <w:rFonts w:ascii="Arial" w:hAnsi="Arial" w:cs="Arial"/>
          <w:sz w:val="20"/>
          <w:szCs w:val="20"/>
        </w:rPr>
      </w:pPr>
      <w:r w:rsidRPr="00AB029A">
        <w:rPr>
          <w:rFonts w:ascii="Arial" w:hAnsi="Arial" w:cs="Arial"/>
          <w:sz w:val="20"/>
          <w:szCs w:val="20"/>
        </w:rPr>
        <w:t xml:space="preserve">gRNA2: </w:t>
      </w:r>
      <w:hyperlink r:id="rId5" w:history="1">
        <w:r w:rsidRPr="00AB029A">
          <w:rPr>
            <w:rStyle w:val="Hyperlink"/>
            <w:rFonts w:ascii="Arial" w:hAnsi="Arial" w:cs="Arial"/>
            <w:sz w:val="20"/>
            <w:szCs w:val="20"/>
          </w:rPr>
          <w:t>http://www.vectorbuilder.com/design/report/2a73df2c-1d5c-4e69-b43a-ee6cfaea80c6</w:t>
        </w:r>
      </w:hyperlink>
    </w:p>
    <w:p w14:paraId="00B04580" w14:textId="77777777" w:rsidR="00007E18" w:rsidRPr="00A92C18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 w:firstLine="270"/>
        <w:rPr>
          <w:rStyle w:val="Hyperlink"/>
          <w:rFonts w:ascii="Arial" w:hAnsi="Arial" w:cs="Arial"/>
        </w:rPr>
      </w:pPr>
    </w:p>
    <w:p w14:paraId="0566FBE5" w14:textId="77777777" w:rsidR="00007E18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144" w:firstLine="270"/>
        <w:rPr>
          <w:rFonts w:ascii="Arial" w:hAnsi="Arial" w:cs="Arial"/>
          <w:sz w:val="16"/>
          <w:szCs w:val="16"/>
        </w:rPr>
      </w:pPr>
      <w:r w:rsidRPr="00A92C18">
        <w:rPr>
          <w:rFonts w:ascii="Arial" w:hAnsi="Arial" w:cs="Arial"/>
          <w:sz w:val="16"/>
          <w:szCs w:val="16"/>
        </w:rPr>
        <w:t>5’</w:t>
      </w:r>
      <w:r>
        <w:rPr>
          <w:rFonts w:ascii="Arial" w:hAnsi="Arial" w:cs="Arial"/>
          <w:sz w:val="16"/>
          <w:szCs w:val="16"/>
        </w:rPr>
        <w:t>-</w:t>
      </w:r>
      <w:r w:rsidRPr="00A92C18">
        <w:rPr>
          <w:rFonts w:ascii="Arial" w:hAnsi="Arial" w:cs="Arial"/>
          <w:sz w:val="16"/>
          <w:szCs w:val="16"/>
        </w:rPr>
        <w:t>GACTCAGGGTCTGGGTTGACAAACATCAAGACAGAAGAGAT</w:t>
      </w:r>
      <w:r w:rsidRPr="00A92C18">
        <w:rPr>
          <w:rFonts w:ascii="Arial" w:hAnsi="Arial" w:cs="Arial"/>
          <w:sz w:val="16"/>
          <w:szCs w:val="16"/>
          <w:highlight w:val="yellow"/>
        </w:rPr>
        <w:t>CTCAGAAGTGAAGATGGAT</w:t>
      </w:r>
      <w:r w:rsidRPr="00A92C18">
        <w:rPr>
          <w:rFonts w:ascii="Arial" w:hAnsi="Arial" w:cs="Arial"/>
          <w:color w:val="FF0000"/>
          <w:sz w:val="16"/>
          <w:szCs w:val="16"/>
          <w:highlight w:val="yellow"/>
          <w:u w:val="single"/>
        </w:rPr>
        <w:t>G</w:t>
      </w:r>
      <w:r w:rsidRPr="00A92C18">
        <w:rPr>
          <w:rFonts w:ascii="Arial" w:hAnsi="Arial" w:cs="Arial"/>
          <w:color w:val="000000" w:themeColor="text1"/>
          <w:sz w:val="16"/>
          <w:szCs w:val="16"/>
          <w:highlight w:val="yellow"/>
          <w:u w:val="single"/>
        </w:rPr>
        <w:t>CG</w:t>
      </w:r>
      <w:r w:rsidRPr="00A92C18">
        <w:rPr>
          <w:rFonts w:ascii="Arial" w:hAnsi="Arial" w:cs="Arial"/>
          <w:sz w:val="16"/>
          <w:szCs w:val="16"/>
          <w:highlight w:val="yellow"/>
          <w:u w:val="single"/>
        </w:rPr>
        <w:t>G</w:t>
      </w:r>
      <w:r w:rsidRPr="00A92C18">
        <w:rPr>
          <w:rFonts w:ascii="Arial" w:hAnsi="Arial" w:cs="Arial"/>
          <w:sz w:val="16"/>
          <w:szCs w:val="16"/>
        </w:rPr>
        <w:t>AGTTC</w:t>
      </w:r>
      <w:r w:rsidRPr="00A92C18">
        <w:rPr>
          <w:rFonts w:ascii="Arial" w:hAnsi="Arial" w:cs="Arial"/>
          <w:color w:val="FF0000"/>
          <w:sz w:val="16"/>
          <w:szCs w:val="16"/>
          <w:u w:val="single"/>
        </w:rPr>
        <w:t>G</w:t>
      </w:r>
      <w:r w:rsidRPr="00A92C18">
        <w:rPr>
          <w:rFonts w:ascii="Arial" w:hAnsi="Arial" w:cs="Arial"/>
          <w:color w:val="000000" w:themeColor="text1"/>
          <w:sz w:val="16"/>
          <w:szCs w:val="16"/>
        </w:rPr>
        <w:t>GA</w:t>
      </w:r>
      <w:r w:rsidRPr="00A92C18">
        <w:rPr>
          <w:rFonts w:ascii="Arial" w:hAnsi="Arial" w:cs="Arial"/>
          <w:sz w:val="16"/>
          <w:szCs w:val="16"/>
        </w:rPr>
        <w:t>CATGAT</w:t>
      </w:r>
    </w:p>
    <w:p w14:paraId="5ADA431A" w14:textId="77777777" w:rsidR="00007E18" w:rsidRPr="00A92C18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144" w:firstLine="270"/>
        <w:rPr>
          <w:rFonts w:ascii="Arial" w:hAnsi="Arial" w:cs="Arial"/>
          <w:color w:val="000000" w:themeColor="text1"/>
          <w:sz w:val="16"/>
          <w:szCs w:val="16"/>
        </w:rPr>
      </w:pPr>
      <w:r w:rsidRPr="00A92C18">
        <w:rPr>
          <w:rFonts w:ascii="Arial" w:hAnsi="Arial" w:cs="Arial"/>
          <w:sz w:val="16"/>
          <w:szCs w:val="16"/>
        </w:rPr>
        <w:t>TCAGGC</w:t>
      </w:r>
      <w:r w:rsidRPr="00A92C18">
        <w:rPr>
          <w:rFonts w:ascii="Arial" w:hAnsi="Arial" w:cs="Arial"/>
          <w:color w:val="000000" w:themeColor="text1"/>
          <w:sz w:val="16"/>
          <w:szCs w:val="16"/>
        </w:rPr>
        <w:t>T</w:t>
      </w:r>
      <w:r w:rsidRPr="00A92C18">
        <w:rPr>
          <w:rFonts w:ascii="Arial" w:hAnsi="Arial" w:cs="Arial"/>
          <w:color w:val="FF0000"/>
          <w:sz w:val="16"/>
          <w:szCs w:val="16"/>
          <w:u w:val="single"/>
        </w:rPr>
        <w:t>T</w:t>
      </w:r>
      <w:r w:rsidRPr="00A92C18">
        <w:rPr>
          <w:rFonts w:ascii="Arial" w:hAnsi="Arial" w:cs="Arial"/>
          <w:color w:val="000000" w:themeColor="text1"/>
          <w:sz w:val="16"/>
          <w:szCs w:val="16"/>
          <w:highlight w:val="green"/>
        </w:rPr>
        <w:t>C</w:t>
      </w:r>
      <w:r w:rsidRPr="00A92C18">
        <w:rPr>
          <w:rFonts w:ascii="Arial" w:hAnsi="Arial" w:cs="Arial"/>
          <w:sz w:val="16"/>
          <w:szCs w:val="16"/>
          <w:highlight w:val="green"/>
        </w:rPr>
        <w:t>GAAGTC</w:t>
      </w:r>
      <w:r w:rsidRPr="00A92C18">
        <w:rPr>
          <w:rFonts w:ascii="Arial" w:hAnsi="Arial" w:cs="Arial"/>
          <w:color w:val="FF0000"/>
          <w:sz w:val="16"/>
          <w:szCs w:val="16"/>
          <w:highlight w:val="green"/>
          <w:u w:val="single"/>
        </w:rPr>
        <w:t>CG</w:t>
      </w:r>
      <w:r w:rsidRPr="00A92C18">
        <w:rPr>
          <w:rFonts w:ascii="Arial" w:hAnsi="Arial" w:cs="Arial"/>
          <w:sz w:val="16"/>
          <w:szCs w:val="16"/>
          <w:highlight w:val="green"/>
        </w:rPr>
        <w:t>CCATCAAAAAC</w:t>
      </w:r>
      <w:r w:rsidRPr="00A92C18">
        <w:rPr>
          <w:rFonts w:ascii="Arial" w:hAnsi="Arial" w:cs="Arial"/>
          <w:sz w:val="16"/>
          <w:szCs w:val="16"/>
          <w:highlight w:val="green"/>
          <w:u w:val="single"/>
        </w:rPr>
        <w:t>TGG</w:t>
      </w:r>
      <w:r w:rsidRPr="00A92C18">
        <w:rPr>
          <w:rFonts w:ascii="Arial" w:hAnsi="Arial" w:cs="Arial"/>
          <w:sz w:val="16"/>
          <w:szCs w:val="16"/>
        </w:rPr>
        <w:t>TATGCAAAAGATAATCTGCCTCTCCCCACAACTGACTGGCCAGATAG-3’</w:t>
      </w:r>
    </w:p>
    <w:p w14:paraId="024D29A7" w14:textId="77777777" w:rsidR="00007E18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 w:firstLine="270"/>
        <w:rPr>
          <w:rFonts w:ascii="Arial" w:hAnsi="Arial" w:cs="Arial"/>
          <w:sz w:val="16"/>
          <w:szCs w:val="16"/>
        </w:rPr>
      </w:pPr>
      <w:r w:rsidRPr="00A92C18">
        <w:rPr>
          <w:rFonts w:ascii="Arial" w:hAnsi="Arial" w:cs="Arial"/>
          <w:sz w:val="16"/>
          <w:szCs w:val="16"/>
        </w:rPr>
        <w:t xml:space="preserve">Rat </w:t>
      </w:r>
      <w:r w:rsidRPr="00A92C18">
        <w:rPr>
          <w:rFonts w:ascii="Arial" w:hAnsi="Arial" w:cs="Arial"/>
          <w:i/>
          <w:sz w:val="16"/>
          <w:szCs w:val="16"/>
        </w:rPr>
        <w:t>App</w:t>
      </w:r>
      <w:r w:rsidRPr="00A92C18">
        <w:rPr>
          <w:rFonts w:ascii="Arial" w:hAnsi="Arial" w:cs="Arial"/>
          <w:sz w:val="16"/>
          <w:szCs w:val="16"/>
        </w:rPr>
        <w:t xml:space="preserve"> exon 16 targeted sequence. The gRNA1 and gRNA2 sequences are boxed in yellow and green, respectively. </w:t>
      </w:r>
    </w:p>
    <w:p w14:paraId="6543A0CA" w14:textId="77777777" w:rsidR="00007E18" w:rsidRPr="00A92C18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 w:firstLine="270"/>
        <w:rPr>
          <w:rFonts w:ascii="Arial" w:hAnsi="Arial" w:cs="Arial"/>
          <w:sz w:val="16"/>
          <w:szCs w:val="16"/>
        </w:rPr>
      </w:pPr>
      <w:r w:rsidRPr="00A92C18">
        <w:rPr>
          <w:rFonts w:ascii="Arial" w:hAnsi="Arial" w:cs="Arial"/>
          <w:sz w:val="16"/>
          <w:szCs w:val="16"/>
        </w:rPr>
        <w:t>The nucleotides targeted for mutation are in red and underlined.</w:t>
      </w:r>
    </w:p>
    <w:p w14:paraId="6E7C5D45" w14:textId="77777777" w:rsidR="00007E18" w:rsidRPr="00A92C18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 w:firstLine="270"/>
        <w:rPr>
          <w:rFonts w:ascii="Arial" w:hAnsi="Arial" w:cs="Arial"/>
          <w:sz w:val="16"/>
          <w:szCs w:val="16"/>
        </w:rPr>
      </w:pPr>
    </w:p>
    <w:p w14:paraId="34130286" w14:textId="77777777" w:rsidR="00007E18" w:rsidRPr="00A92C18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 w:firstLine="270"/>
        <w:rPr>
          <w:rFonts w:ascii="Arial" w:hAnsi="Arial" w:cs="Arial"/>
          <w:sz w:val="16"/>
          <w:szCs w:val="16"/>
        </w:rPr>
      </w:pPr>
    </w:p>
    <w:p w14:paraId="58549C3B" w14:textId="77777777" w:rsidR="00007E18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 w:firstLine="270"/>
        <w:rPr>
          <w:rFonts w:ascii="Arial" w:hAnsi="Arial" w:cs="Arial"/>
          <w:sz w:val="16"/>
          <w:szCs w:val="16"/>
        </w:rPr>
      </w:pPr>
      <w:r w:rsidRPr="00A92C18">
        <w:rPr>
          <w:rFonts w:ascii="Arial" w:hAnsi="Arial" w:cs="Arial"/>
          <w:sz w:val="16"/>
          <w:szCs w:val="16"/>
        </w:rPr>
        <w:t>5’-GACTCAGGGTCTGGGTTGACAAACATCAAGACAGAAGAGATCTCAGAAGTGAAGATGGAT</w:t>
      </w:r>
      <w:r w:rsidRPr="00A92C18">
        <w:rPr>
          <w:rFonts w:ascii="Arial" w:hAnsi="Arial" w:cs="Arial"/>
          <w:color w:val="FF0000"/>
          <w:sz w:val="16"/>
          <w:szCs w:val="16"/>
        </w:rPr>
        <w:t>ACG</w:t>
      </w:r>
      <w:r w:rsidRPr="00A92C18">
        <w:rPr>
          <w:rFonts w:ascii="Arial" w:hAnsi="Arial" w:cs="Arial"/>
          <w:sz w:val="16"/>
          <w:szCs w:val="16"/>
        </w:rPr>
        <w:t>GAGTTC</w:t>
      </w:r>
      <w:r w:rsidRPr="00A92C18">
        <w:rPr>
          <w:rFonts w:ascii="Arial" w:hAnsi="Arial" w:cs="Arial"/>
          <w:color w:val="FF0000"/>
          <w:sz w:val="16"/>
          <w:szCs w:val="16"/>
        </w:rPr>
        <w:t>CGA</w:t>
      </w:r>
      <w:r w:rsidRPr="00A92C18">
        <w:rPr>
          <w:rFonts w:ascii="Arial" w:hAnsi="Arial" w:cs="Arial"/>
          <w:sz w:val="16"/>
          <w:szCs w:val="16"/>
        </w:rPr>
        <w:t>CATGAT</w:t>
      </w:r>
    </w:p>
    <w:p w14:paraId="40FA5D33" w14:textId="77777777" w:rsidR="00007E18" w:rsidRPr="00A92C18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 w:firstLine="270"/>
        <w:rPr>
          <w:rFonts w:ascii="Arial" w:hAnsi="Arial" w:cs="Arial"/>
          <w:color w:val="FF0000"/>
          <w:sz w:val="16"/>
          <w:szCs w:val="16"/>
        </w:rPr>
      </w:pPr>
      <w:r w:rsidRPr="00A92C18">
        <w:rPr>
          <w:rFonts w:ascii="Arial" w:hAnsi="Arial" w:cs="Arial"/>
          <w:sz w:val="16"/>
          <w:szCs w:val="16"/>
        </w:rPr>
        <w:t>TCAGGC</w:t>
      </w:r>
      <w:r w:rsidRPr="00A92C18">
        <w:rPr>
          <w:rFonts w:ascii="Arial" w:hAnsi="Arial" w:cs="Arial"/>
          <w:color w:val="FF0000"/>
          <w:sz w:val="16"/>
          <w:szCs w:val="16"/>
        </w:rPr>
        <w:t>TAC</w:t>
      </w:r>
      <w:r w:rsidRPr="00A92C18">
        <w:rPr>
          <w:rFonts w:ascii="Arial" w:hAnsi="Arial" w:cs="Arial"/>
          <w:sz w:val="16"/>
          <w:szCs w:val="16"/>
        </w:rPr>
        <w:t>GAAGTC</w:t>
      </w:r>
      <w:r w:rsidRPr="00A92C18">
        <w:rPr>
          <w:rFonts w:ascii="Arial" w:hAnsi="Arial" w:cs="Arial"/>
          <w:color w:val="FF0000"/>
          <w:sz w:val="16"/>
          <w:szCs w:val="16"/>
        </w:rPr>
        <w:t>CAT</w:t>
      </w:r>
      <w:r w:rsidRPr="00A92C18">
        <w:rPr>
          <w:rFonts w:ascii="Arial" w:hAnsi="Arial" w:cs="Arial"/>
          <w:sz w:val="16"/>
          <w:szCs w:val="16"/>
        </w:rPr>
        <w:t>CATCAAAAACTGGTATGCAAAAGATAATCTGCCTCTCCCCACAACTGACTGGCCAGATAG-3’</w:t>
      </w:r>
    </w:p>
    <w:p w14:paraId="5FD6383B" w14:textId="77777777" w:rsidR="00007E18" w:rsidRPr="00A92C18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 w:firstLine="270"/>
        <w:rPr>
          <w:rFonts w:ascii="Arial" w:hAnsi="Arial" w:cs="Arial"/>
          <w:sz w:val="16"/>
          <w:szCs w:val="16"/>
        </w:rPr>
      </w:pPr>
      <w:r w:rsidRPr="00A92C18">
        <w:rPr>
          <w:rFonts w:ascii="Arial" w:hAnsi="Arial" w:cs="Arial"/>
          <w:sz w:val="16"/>
          <w:szCs w:val="16"/>
        </w:rPr>
        <w:t>Oligo donor sequence, with the mutated nucleotide in red.</w:t>
      </w:r>
    </w:p>
    <w:p w14:paraId="38380CF2" w14:textId="77777777" w:rsidR="00007E18" w:rsidRPr="00844031" w:rsidRDefault="00007E18" w:rsidP="00007E18">
      <w:pPr>
        <w:autoSpaceDE w:val="0"/>
        <w:autoSpaceDN w:val="0"/>
        <w:adjustRightInd w:val="0"/>
        <w:spacing w:line="480" w:lineRule="auto"/>
        <w:ind w:right="144" w:firstLine="270"/>
        <w:rPr>
          <w:rFonts w:ascii="Arial" w:hAnsi="Arial" w:cs="Arial"/>
          <w:color w:val="000000" w:themeColor="text1"/>
          <w:sz w:val="22"/>
          <w:szCs w:val="22"/>
        </w:rPr>
      </w:pPr>
      <w:r w:rsidRPr="00844031">
        <w:rPr>
          <w:rFonts w:ascii="Arial" w:hAnsi="Arial" w:cs="Arial"/>
          <w:color w:val="000000" w:themeColor="text1"/>
          <w:sz w:val="22"/>
          <w:szCs w:val="22"/>
        </w:rPr>
        <w:t xml:space="preserve">Cas9 mRNA, gRNA generated by </w:t>
      </w:r>
      <w:r w:rsidRPr="00844031">
        <w:rPr>
          <w:rFonts w:ascii="Arial" w:hAnsi="Arial" w:cs="Arial"/>
          <w:i/>
          <w:color w:val="000000" w:themeColor="text1"/>
          <w:sz w:val="22"/>
          <w:szCs w:val="22"/>
        </w:rPr>
        <w:t>in vitro</w:t>
      </w:r>
      <w:r w:rsidRPr="00844031">
        <w:rPr>
          <w:rFonts w:ascii="Arial" w:hAnsi="Arial" w:cs="Arial"/>
          <w:color w:val="000000" w:themeColor="text1"/>
          <w:sz w:val="22"/>
          <w:szCs w:val="22"/>
        </w:rPr>
        <w:t xml:space="preserve"> transcription and oligo donor were co-injected into zygotes. To verify CRISPR-induced mutation the pups were genotyped by PCR using the following rat </w:t>
      </w:r>
      <w:r w:rsidRPr="00844031">
        <w:rPr>
          <w:rFonts w:ascii="Arial" w:hAnsi="Arial" w:cs="Arial"/>
          <w:i/>
          <w:color w:val="000000" w:themeColor="text1"/>
          <w:sz w:val="22"/>
          <w:szCs w:val="22"/>
        </w:rPr>
        <w:t>App</w:t>
      </w:r>
      <w:r w:rsidRPr="00844031">
        <w:rPr>
          <w:rFonts w:ascii="Arial" w:hAnsi="Arial" w:cs="Arial"/>
          <w:color w:val="000000" w:themeColor="text1"/>
          <w:sz w:val="22"/>
          <w:szCs w:val="22"/>
        </w:rPr>
        <w:t xml:space="preserve"> specific forward (F) and reverse (R)</w:t>
      </w:r>
      <w:r w:rsidRPr="0084403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844031">
        <w:rPr>
          <w:rFonts w:ascii="Arial" w:hAnsi="Arial" w:cs="Arial"/>
          <w:color w:val="000000" w:themeColor="text1"/>
          <w:sz w:val="22"/>
          <w:szCs w:val="22"/>
        </w:rPr>
        <w:t>primers:</w:t>
      </w:r>
      <w:r w:rsidRPr="0084403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44031">
        <w:rPr>
          <w:rFonts w:ascii="Arial" w:hAnsi="Arial" w:cs="Arial"/>
          <w:color w:val="000000" w:themeColor="text1"/>
          <w:sz w:val="22"/>
          <w:szCs w:val="22"/>
        </w:rPr>
        <w:t>F-CTTTCTCCAGTCTGTTTGCTTGCG</w:t>
      </w:r>
      <w:r w:rsidRPr="00844031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Pr="00844031">
        <w:rPr>
          <w:rFonts w:ascii="Arial" w:hAnsi="Arial" w:cs="Arial"/>
          <w:color w:val="000000" w:themeColor="text1"/>
          <w:sz w:val="22"/>
          <w:szCs w:val="22"/>
        </w:rPr>
        <w:t>R-GCCTGCTTCCGTGCTTCCTTT. The PCR products were cloned into TA vectors: 10</w:t>
      </w:r>
      <w:r w:rsidRPr="00844031">
        <w:rPr>
          <w:rFonts w:ascii="Arial" w:hAnsi="Arial" w:cs="Arial"/>
          <w:i/>
          <w:color w:val="000000" w:themeColor="text1"/>
          <w:sz w:val="22"/>
          <w:szCs w:val="22"/>
        </w:rPr>
        <w:t xml:space="preserve"> App</w:t>
      </w:r>
      <w:r w:rsidRPr="00844031">
        <w:rPr>
          <w:rFonts w:ascii="Arial" w:hAnsi="Arial" w:cs="Arial"/>
          <w:color w:val="000000" w:themeColor="text1"/>
          <w:sz w:val="22"/>
          <w:szCs w:val="22"/>
        </w:rPr>
        <w:t xml:space="preserve"> positive plasmids were sequenced with primer F. This analysis showed that RatID#88 had three types of mutant alleles (WT= Wild type):</w:t>
      </w:r>
    </w:p>
    <w:p w14:paraId="59556DC3" w14:textId="77777777" w:rsidR="00007E18" w:rsidRPr="005C0784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7" w:right="-540" w:hangingChars="548" w:hanging="877"/>
        <w:rPr>
          <w:rFonts w:ascii="Arial" w:hAnsi="Arial" w:cs="Arial"/>
          <w:sz w:val="16"/>
          <w:szCs w:val="16"/>
          <w:u w:val="single"/>
        </w:rPr>
      </w:pP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WT</w:t>
      </w:r>
      <w:r w:rsidRPr="00E0330E">
        <w:rPr>
          <w:rFonts w:ascii="Arial" w:hAnsi="Arial" w:cs="Arial"/>
          <w:color w:val="000000" w:themeColor="text1"/>
          <w:spacing w:val="-4"/>
          <w:kern w:val="10"/>
          <w:sz w:val="16"/>
          <w:szCs w:val="16"/>
        </w:rPr>
        <w:t xml:space="preserve">   </w:t>
      </w:r>
      <w:r>
        <w:rPr>
          <w:rFonts w:ascii="Arial" w:hAnsi="Arial" w:cs="Arial"/>
          <w:color w:val="000000" w:themeColor="text1"/>
          <w:spacing w:val="-4"/>
          <w:kern w:val="10"/>
          <w:sz w:val="16"/>
          <w:szCs w:val="16"/>
        </w:rPr>
        <w:t xml:space="preserve">   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5</w:t>
      </w:r>
      <w:r>
        <w:rPr>
          <w:rFonts w:ascii="Arial" w:hAnsi="Arial" w:cs="Arial"/>
          <w:color w:val="000000" w:themeColor="text1"/>
          <w:kern w:val="10"/>
          <w:sz w:val="16"/>
          <w:szCs w:val="16"/>
        </w:rPr>
        <w:t>’-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GACAGAAGAGAT</w:t>
      </w:r>
      <w:r w:rsidRPr="00E0330E">
        <w:rPr>
          <w:rFonts w:ascii="Arial" w:hAnsi="Arial" w:cs="Arial"/>
          <w:sz w:val="16"/>
          <w:szCs w:val="16"/>
          <w:u w:val="single"/>
        </w:rPr>
        <w:t>CTCAGAAGTGAAGATGGATGCGG</w:t>
      </w:r>
      <w:r w:rsidRPr="00E0330E">
        <w:rPr>
          <w:rFonts w:ascii="Arial" w:hAnsi="Arial" w:cs="Arial"/>
          <w:sz w:val="16"/>
          <w:szCs w:val="16"/>
        </w:rPr>
        <w:t>AGTTCGGACATGATTCAGGCTT</w:t>
      </w:r>
      <w:r w:rsidRPr="00E0330E">
        <w:rPr>
          <w:rFonts w:ascii="Arial" w:hAnsi="Arial" w:cs="Arial"/>
          <w:sz w:val="16"/>
          <w:szCs w:val="16"/>
          <w:u w:val="single"/>
        </w:rPr>
        <w:t>CGAAGTCCGCCATCAAAAACT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-3’</w:t>
      </w:r>
    </w:p>
    <w:p w14:paraId="3D60C77A" w14:textId="77777777" w:rsidR="00007E18" w:rsidRPr="00DC7587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7" w:right="-540" w:hangingChars="548" w:hanging="877"/>
        <w:rPr>
          <w:rFonts w:ascii="Arial" w:hAnsi="Arial" w:cs="Arial"/>
          <w:kern w:val="10"/>
          <w:sz w:val="16"/>
          <w:szCs w:val="16"/>
        </w:rPr>
      </w:pPr>
      <w:r w:rsidRPr="00E0330E">
        <w:rPr>
          <w:rFonts w:ascii="Arial" w:hAnsi="Arial" w:cs="Arial"/>
          <w:kern w:val="10"/>
          <w:sz w:val="16"/>
          <w:szCs w:val="16"/>
        </w:rPr>
        <w:t>ID#</w:t>
      </w:r>
      <w:proofErr w:type="gramStart"/>
      <w:r w:rsidRPr="00E0330E">
        <w:rPr>
          <w:rFonts w:ascii="Arial" w:hAnsi="Arial" w:cs="Arial"/>
          <w:kern w:val="10"/>
          <w:sz w:val="16"/>
          <w:szCs w:val="16"/>
        </w:rPr>
        <w:t xml:space="preserve">88 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5</w:t>
      </w:r>
      <w:proofErr w:type="gramEnd"/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’-GACAGAAGAGAT</w:t>
      </w:r>
      <w:r w:rsidRPr="00E0330E">
        <w:rPr>
          <w:rFonts w:ascii="Arial" w:hAnsi="Arial" w:cs="Arial"/>
          <w:color w:val="000000" w:themeColor="text1"/>
          <w:sz w:val="16"/>
          <w:szCs w:val="16"/>
          <w:u w:val="single"/>
        </w:rPr>
        <w:t>CTCAGAAGTGAAGATGGAT</w:t>
      </w:r>
      <w:r w:rsidRPr="00E0330E">
        <w:rPr>
          <w:rFonts w:ascii="Arial" w:hAnsi="Arial" w:cs="Arial"/>
          <w:color w:val="0070C0"/>
          <w:sz w:val="16"/>
          <w:szCs w:val="16"/>
          <w:u w:val="single"/>
          <w:bdr w:val="single" w:sz="4" w:space="0" w:color="auto"/>
        </w:rPr>
        <w:t>A</w:t>
      </w:r>
      <w:r w:rsidRPr="00E0330E">
        <w:rPr>
          <w:rFonts w:ascii="Arial" w:hAnsi="Arial" w:cs="Arial"/>
          <w:color w:val="000000" w:themeColor="text1"/>
          <w:sz w:val="16"/>
          <w:szCs w:val="16"/>
          <w:u w:val="single"/>
        </w:rPr>
        <w:t>CGG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>AGTTC</w:t>
      </w:r>
      <w:r w:rsidRPr="00E0330E">
        <w:rPr>
          <w:rFonts w:ascii="Arial" w:hAnsi="Arial" w:cs="Arial"/>
          <w:color w:val="FF0000"/>
          <w:sz w:val="16"/>
          <w:szCs w:val="16"/>
          <w:bdr w:val="single" w:sz="4" w:space="0" w:color="auto"/>
        </w:rPr>
        <w:t>C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>GACATGATTCAGGCT</w:t>
      </w:r>
      <w:r w:rsidRPr="00E0330E">
        <w:rPr>
          <w:rFonts w:ascii="Arial" w:hAnsi="Arial" w:cs="Arial"/>
          <w:color w:val="FF0000"/>
          <w:sz w:val="16"/>
          <w:szCs w:val="16"/>
          <w:bdr w:val="single" w:sz="4" w:space="0" w:color="auto"/>
        </w:rPr>
        <w:t>A</w:t>
      </w:r>
      <w:r w:rsidRPr="00E0330E">
        <w:rPr>
          <w:rFonts w:ascii="Arial" w:hAnsi="Arial" w:cs="Arial"/>
          <w:color w:val="000000" w:themeColor="text1"/>
          <w:sz w:val="16"/>
          <w:szCs w:val="16"/>
          <w:u w:val="single"/>
        </w:rPr>
        <w:t>CGAAGTCC</w:t>
      </w:r>
      <w:r w:rsidRPr="00E0330E">
        <w:rPr>
          <w:rFonts w:ascii="Arial" w:hAnsi="Arial" w:cs="Arial"/>
          <w:color w:val="FF0000"/>
          <w:sz w:val="16"/>
          <w:szCs w:val="16"/>
          <w:u w:val="single"/>
          <w:bdr w:val="single" w:sz="4" w:space="0" w:color="auto"/>
        </w:rPr>
        <w:t>AT</w:t>
      </w:r>
      <w:r w:rsidRPr="00E0330E">
        <w:rPr>
          <w:rFonts w:ascii="Arial" w:hAnsi="Arial" w:cs="Arial"/>
          <w:color w:val="000000" w:themeColor="text1"/>
          <w:sz w:val="16"/>
          <w:szCs w:val="16"/>
          <w:u w:val="single"/>
        </w:rPr>
        <w:t>CATCAAAAACT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-3’</w:t>
      </w:r>
    </w:p>
    <w:p w14:paraId="44D173E7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7" w:right="-540" w:hangingChars="548" w:hanging="877"/>
        <w:rPr>
          <w:rFonts w:ascii="Arial" w:hAnsi="Arial" w:cs="Arial"/>
          <w:color w:val="000000" w:themeColor="text1"/>
          <w:kern w:val="10"/>
          <w:sz w:val="16"/>
          <w:szCs w:val="16"/>
        </w:rPr>
      </w:pPr>
    </w:p>
    <w:p w14:paraId="325843EE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right="-540" w:hangingChars="548" w:hanging="880"/>
        <w:rPr>
          <w:rFonts w:ascii="Arial" w:hAnsi="Arial" w:cs="Arial"/>
          <w:kern w:val="10"/>
          <w:sz w:val="16"/>
          <w:szCs w:val="16"/>
        </w:rPr>
      </w:pPr>
      <w:r w:rsidRPr="00E0330E">
        <w:rPr>
          <w:rFonts w:ascii="Arial" w:hAnsi="Arial" w:cs="Arial"/>
          <w:b/>
          <w:color w:val="000000" w:themeColor="text1"/>
          <w:kern w:val="10"/>
          <w:sz w:val="16"/>
          <w:szCs w:val="16"/>
        </w:rPr>
        <w:t>Humanized Protective allele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. Sequence of the allele carrying the humanizing (in red and boxed) and Protective (in blue and boxed) mutations compared to the sequence of rat </w:t>
      </w:r>
      <w:r w:rsidRPr="00E0330E">
        <w:rPr>
          <w:rFonts w:ascii="Arial" w:hAnsi="Arial" w:cs="Arial"/>
          <w:i/>
          <w:color w:val="000000" w:themeColor="text1"/>
          <w:kern w:val="10"/>
          <w:sz w:val="16"/>
          <w:szCs w:val="16"/>
        </w:rPr>
        <w:t>App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. </w:t>
      </w:r>
      <w:r w:rsidRPr="00E0330E">
        <w:rPr>
          <w:rFonts w:ascii="Arial" w:hAnsi="Arial" w:cs="Arial"/>
          <w:kern w:val="10"/>
          <w:sz w:val="16"/>
          <w:szCs w:val="16"/>
        </w:rPr>
        <w:t>The gRNAs sequences are underlined.</w:t>
      </w:r>
    </w:p>
    <w:p w14:paraId="7F32C139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7" w:right="-540" w:hangingChars="548" w:hanging="877"/>
        <w:rPr>
          <w:rFonts w:ascii="Arial" w:hAnsi="Arial" w:cs="Arial"/>
          <w:kern w:val="10"/>
          <w:sz w:val="16"/>
          <w:szCs w:val="16"/>
        </w:rPr>
      </w:pPr>
    </w:p>
    <w:p w14:paraId="592B97A6" w14:textId="77777777" w:rsidR="00007E18" w:rsidRPr="00DC7587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7" w:right="-540" w:hangingChars="548" w:hanging="877"/>
        <w:rPr>
          <w:rFonts w:ascii="Arial" w:hAnsi="Arial" w:cs="Arial"/>
          <w:sz w:val="16"/>
          <w:szCs w:val="16"/>
          <w:u w:val="single"/>
        </w:rPr>
      </w:pP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lastRenderedPageBreak/>
        <w:t>WT</w:t>
      </w:r>
      <w:r w:rsidRPr="00E0330E">
        <w:rPr>
          <w:rFonts w:ascii="Arial" w:hAnsi="Arial" w:cs="Arial"/>
          <w:color w:val="000000" w:themeColor="text1"/>
          <w:spacing w:val="-4"/>
          <w:kern w:val="10"/>
          <w:sz w:val="16"/>
          <w:szCs w:val="16"/>
        </w:rPr>
        <w:t xml:space="preserve">     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5’</w:t>
      </w:r>
      <w:r>
        <w:rPr>
          <w:rFonts w:ascii="Arial" w:hAnsi="Arial" w:cs="Arial"/>
          <w:color w:val="000000" w:themeColor="text1"/>
          <w:kern w:val="10"/>
          <w:sz w:val="16"/>
          <w:szCs w:val="16"/>
        </w:rPr>
        <w:t>-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GACAGAAGAGAT</w:t>
      </w:r>
      <w:r w:rsidRPr="00E0330E">
        <w:rPr>
          <w:rFonts w:ascii="Arial" w:hAnsi="Arial" w:cs="Arial"/>
          <w:sz w:val="16"/>
          <w:szCs w:val="16"/>
          <w:u w:val="single"/>
        </w:rPr>
        <w:t>CTCAGAAGTGAAGATGGATGCGG</w:t>
      </w:r>
      <w:r w:rsidRPr="00E0330E">
        <w:rPr>
          <w:rFonts w:ascii="Arial" w:hAnsi="Arial" w:cs="Arial"/>
          <w:sz w:val="16"/>
          <w:szCs w:val="16"/>
        </w:rPr>
        <w:t>AGTTCGGACATGATTCAGGCTT</w:t>
      </w:r>
      <w:r w:rsidRPr="00E0330E">
        <w:rPr>
          <w:rFonts w:ascii="Arial" w:hAnsi="Arial" w:cs="Arial"/>
          <w:sz w:val="16"/>
          <w:szCs w:val="16"/>
          <w:u w:val="single"/>
        </w:rPr>
        <w:t>CGAAGTCCGCCATCAAAAACT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-3’</w:t>
      </w:r>
    </w:p>
    <w:p w14:paraId="7865A387" w14:textId="77777777" w:rsidR="00007E18" w:rsidRPr="00DC7587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7" w:right="-540" w:hangingChars="548" w:hanging="877"/>
        <w:rPr>
          <w:rFonts w:ascii="Arial" w:hAnsi="Arial" w:cs="Arial"/>
          <w:sz w:val="16"/>
          <w:szCs w:val="16"/>
          <w:u w:val="single"/>
        </w:rPr>
      </w:pPr>
      <w:r w:rsidRPr="00E0330E">
        <w:rPr>
          <w:rFonts w:ascii="Arial" w:hAnsi="Arial" w:cs="Arial"/>
          <w:kern w:val="10"/>
          <w:sz w:val="16"/>
          <w:szCs w:val="16"/>
        </w:rPr>
        <w:t>ID#</w:t>
      </w:r>
      <w:proofErr w:type="gramStart"/>
      <w:r w:rsidRPr="00E0330E">
        <w:rPr>
          <w:rFonts w:ascii="Arial" w:hAnsi="Arial" w:cs="Arial"/>
          <w:kern w:val="10"/>
          <w:sz w:val="16"/>
          <w:szCs w:val="16"/>
        </w:rPr>
        <w:t xml:space="preserve">88 </w:t>
      </w:r>
      <w:r>
        <w:rPr>
          <w:rFonts w:ascii="Arial" w:hAnsi="Arial" w:cs="Arial"/>
          <w:kern w:val="10"/>
          <w:sz w:val="16"/>
          <w:szCs w:val="16"/>
        </w:rPr>
        <w:t xml:space="preserve">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5</w:t>
      </w:r>
      <w:proofErr w:type="gramEnd"/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’</w:t>
      </w:r>
      <w:r>
        <w:rPr>
          <w:rFonts w:ascii="Arial" w:hAnsi="Arial" w:cs="Arial"/>
          <w:color w:val="000000" w:themeColor="text1"/>
          <w:kern w:val="10"/>
          <w:sz w:val="16"/>
          <w:szCs w:val="16"/>
        </w:rPr>
        <w:t>-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GACAGAAGA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  <w:highlight w:val="black"/>
        </w:rPr>
        <w:t>GAT</w:t>
      </w:r>
      <w:r w:rsidRPr="00E0330E">
        <w:rPr>
          <w:rFonts w:ascii="Arial" w:hAnsi="Arial" w:cs="Arial"/>
          <w:sz w:val="16"/>
          <w:szCs w:val="16"/>
          <w:highlight w:val="black"/>
          <w:u w:val="single"/>
        </w:rPr>
        <w:t>CTCAGAAGTGAAGATGGATGCG</w:t>
      </w:r>
      <w:r w:rsidRPr="00E0330E">
        <w:rPr>
          <w:rFonts w:ascii="Arial" w:hAnsi="Arial" w:cs="Arial"/>
          <w:sz w:val="16"/>
          <w:szCs w:val="16"/>
          <w:u w:val="single"/>
        </w:rPr>
        <w:t>G</w:t>
      </w:r>
      <w:r w:rsidRPr="00E0330E">
        <w:rPr>
          <w:rFonts w:ascii="Arial" w:hAnsi="Arial" w:cs="Arial"/>
          <w:sz w:val="16"/>
          <w:szCs w:val="16"/>
        </w:rPr>
        <w:t>AGTTCGGACATGATTCAGGCTT</w:t>
      </w:r>
      <w:r w:rsidRPr="00E0330E">
        <w:rPr>
          <w:rFonts w:ascii="Arial" w:hAnsi="Arial" w:cs="Arial"/>
          <w:sz w:val="16"/>
          <w:szCs w:val="16"/>
          <w:u w:val="single"/>
        </w:rPr>
        <w:t>CGAAGTCCGCCATCAAAAACT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-3’</w:t>
      </w:r>
    </w:p>
    <w:p w14:paraId="6E3F6548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right="-540" w:hangingChars="548" w:hanging="880"/>
        <w:rPr>
          <w:rFonts w:ascii="Arial" w:hAnsi="Arial" w:cs="Arial"/>
          <w:kern w:val="10"/>
          <w:sz w:val="16"/>
          <w:szCs w:val="16"/>
        </w:rPr>
      </w:pPr>
      <w:r w:rsidRPr="00E0330E">
        <w:rPr>
          <w:rFonts w:ascii="Arial" w:hAnsi="Arial" w:cs="Arial"/>
          <w:b/>
          <w:color w:val="000000" w:themeColor="text1"/>
          <w:kern w:val="10"/>
          <w:sz w:val="16"/>
          <w:szCs w:val="16"/>
        </w:rPr>
        <w:sym w:font="Symbol" w:char="F064"/>
      </w:r>
      <w:r w:rsidRPr="00E0330E">
        <w:rPr>
          <w:rFonts w:ascii="Arial" w:hAnsi="Arial" w:cs="Arial"/>
          <w:b/>
          <w:color w:val="000000" w:themeColor="text1"/>
          <w:kern w:val="10"/>
          <w:sz w:val="16"/>
          <w:szCs w:val="16"/>
        </w:rPr>
        <w:t>25 allele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. Sequence of the allele carrying a 25bp deletion (in black) compared to the sequence of rat </w:t>
      </w:r>
      <w:r w:rsidRPr="00E0330E">
        <w:rPr>
          <w:rFonts w:ascii="Arial" w:hAnsi="Arial" w:cs="Arial"/>
          <w:i/>
          <w:color w:val="000000" w:themeColor="text1"/>
          <w:kern w:val="10"/>
          <w:sz w:val="16"/>
          <w:szCs w:val="16"/>
        </w:rPr>
        <w:t>App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. </w:t>
      </w:r>
      <w:r w:rsidRPr="00E0330E">
        <w:rPr>
          <w:rFonts w:ascii="Arial" w:hAnsi="Arial" w:cs="Arial"/>
          <w:kern w:val="10"/>
          <w:sz w:val="16"/>
          <w:szCs w:val="16"/>
        </w:rPr>
        <w:t>The gRNAs sequences are underlined.</w:t>
      </w:r>
    </w:p>
    <w:p w14:paraId="111D6316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7" w:right="-540" w:hangingChars="548" w:hanging="877"/>
        <w:rPr>
          <w:rFonts w:ascii="Arial" w:hAnsi="Arial" w:cs="Arial"/>
          <w:kern w:val="10"/>
          <w:sz w:val="16"/>
          <w:szCs w:val="16"/>
        </w:rPr>
      </w:pPr>
    </w:p>
    <w:p w14:paraId="2F6EF412" w14:textId="77777777" w:rsidR="00007E18" w:rsidRPr="00DC7587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877" w:right="-540" w:hangingChars="548" w:hanging="877"/>
        <w:rPr>
          <w:rFonts w:ascii="Arial" w:hAnsi="Arial" w:cs="Arial"/>
          <w:sz w:val="16"/>
          <w:szCs w:val="16"/>
          <w:u w:val="single"/>
        </w:rPr>
      </w:pP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WT</w:t>
      </w:r>
      <w:r w:rsidRPr="00E0330E">
        <w:rPr>
          <w:rFonts w:ascii="Arial" w:hAnsi="Arial" w:cs="Arial"/>
          <w:color w:val="000000" w:themeColor="text1"/>
          <w:spacing w:val="-4"/>
          <w:kern w:val="10"/>
          <w:sz w:val="16"/>
          <w:szCs w:val="16"/>
        </w:rPr>
        <w:t xml:space="preserve">   </w:t>
      </w:r>
      <w:r>
        <w:rPr>
          <w:rFonts w:ascii="Arial" w:hAnsi="Arial" w:cs="Arial"/>
          <w:color w:val="000000" w:themeColor="text1"/>
          <w:spacing w:val="-4"/>
          <w:kern w:val="10"/>
          <w:sz w:val="16"/>
          <w:szCs w:val="16"/>
        </w:rPr>
        <w:t xml:space="preserve">   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5’-GACAGAAGAGAT</w:t>
      </w:r>
      <w:r w:rsidRPr="00E0330E">
        <w:rPr>
          <w:rFonts w:ascii="Arial" w:hAnsi="Arial" w:cs="Arial"/>
          <w:sz w:val="16"/>
          <w:szCs w:val="16"/>
          <w:u w:val="single"/>
        </w:rPr>
        <w:t>CTCAGAAGTGAAGATGGATGCGG</w:t>
      </w:r>
      <w:r w:rsidRPr="00E0330E">
        <w:rPr>
          <w:rFonts w:ascii="Arial" w:hAnsi="Arial" w:cs="Arial"/>
          <w:sz w:val="16"/>
          <w:szCs w:val="16"/>
        </w:rPr>
        <w:t>AGTTCGGACATGATTCAGGCTT</w:t>
      </w:r>
      <w:r w:rsidRPr="00E0330E">
        <w:rPr>
          <w:rFonts w:ascii="Arial" w:hAnsi="Arial" w:cs="Arial"/>
          <w:sz w:val="16"/>
          <w:szCs w:val="16"/>
          <w:u w:val="single"/>
        </w:rPr>
        <w:t>CGAAGTCCGCCATCAAAAACT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-3’</w:t>
      </w:r>
    </w:p>
    <w:p w14:paraId="4E962F67" w14:textId="77777777" w:rsidR="00007E18" w:rsidRPr="00DC7587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877" w:right="-540" w:hangingChars="548" w:hanging="877"/>
        <w:rPr>
          <w:rFonts w:ascii="Arial" w:hAnsi="Arial" w:cs="Arial"/>
          <w:sz w:val="16"/>
          <w:szCs w:val="16"/>
          <w:u w:val="single"/>
        </w:rPr>
      </w:pPr>
      <w:r w:rsidRPr="00E0330E">
        <w:rPr>
          <w:rFonts w:ascii="Arial" w:hAnsi="Arial" w:cs="Arial"/>
          <w:kern w:val="10"/>
          <w:sz w:val="16"/>
          <w:szCs w:val="16"/>
        </w:rPr>
        <w:t>ID#</w:t>
      </w:r>
      <w:proofErr w:type="gramStart"/>
      <w:r w:rsidRPr="00E0330E">
        <w:rPr>
          <w:rFonts w:ascii="Arial" w:hAnsi="Arial" w:cs="Arial"/>
          <w:kern w:val="10"/>
          <w:sz w:val="16"/>
          <w:szCs w:val="16"/>
        </w:rPr>
        <w:t xml:space="preserve">88 </w:t>
      </w:r>
      <w:r>
        <w:rPr>
          <w:rFonts w:ascii="Arial" w:hAnsi="Arial" w:cs="Arial"/>
          <w:kern w:val="10"/>
          <w:sz w:val="16"/>
          <w:szCs w:val="16"/>
        </w:rPr>
        <w:t xml:space="preserve">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5</w:t>
      </w:r>
      <w:proofErr w:type="gramEnd"/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’-GACAGAAGAGAT</w:t>
      </w:r>
      <w:r w:rsidRPr="00E0330E">
        <w:rPr>
          <w:rFonts w:ascii="Arial" w:hAnsi="Arial" w:cs="Arial"/>
          <w:sz w:val="16"/>
          <w:szCs w:val="16"/>
          <w:u w:val="single"/>
        </w:rPr>
        <w:t>CTCAGAAGTGAAGATGG</w:t>
      </w:r>
      <w:r w:rsidRPr="00E0330E">
        <w:rPr>
          <w:rFonts w:ascii="Arial" w:hAnsi="Arial" w:cs="Arial"/>
          <w:sz w:val="16"/>
          <w:szCs w:val="16"/>
          <w:highlight w:val="black"/>
          <w:u w:val="single"/>
        </w:rPr>
        <w:t>ATGCGG</w:t>
      </w:r>
      <w:r w:rsidRPr="00E0330E">
        <w:rPr>
          <w:rFonts w:ascii="Arial" w:hAnsi="Arial" w:cs="Arial"/>
          <w:sz w:val="16"/>
          <w:szCs w:val="16"/>
          <w:highlight w:val="black"/>
        </w:rPr>
        <w:t>AGTTCGGACATGATTCAGGCTT</w:t>
      </w:r>
      <w:r w:rsidRPr="00E0330E">
        <w:rPr>
          <w:rFonts w:ascii="Arial" w:hAnsi="Arial" w:cs="Arial"/>
          <w:sz w:val="16"/>
          <w:szCs w:val="16"/>
          <w:highlight w:val="black"/>
          <w:u w:val="single"/>
        </w:rPr>
        <w:t>CGAAGTCCGCCATCAA</w:t>
      </w:r>
      <w:r w:rsidRPr="00E0330E">
        <w:rPr>
          <w:rFonts w:ascii="Arial" w:hAnsi="Arial" w:cs="Arial"/>
          <w:sz w:val="16"/>
          <w:szCs w:val="16"/>
          <w:u w:val="single"/>
        </w:rPr>
        <w:t>AAACT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-3’</w:t>
      </w:r>
    </w:p>
    <w:p w14:paraId="72A56C97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right="-540" w:hangingChars="548" w:hanging="880"/>
        <w:rPr>
          <w:rFonts w:ascii="Arial" w:hAnsi="Arial" w:cs="Arial"/>
          <w:kern w:val="10"/>
          <w:sz w:val="16"/>
          <w:szCs w:val="16"/>
        </w:rPr>
      </w:pPr>
      <w:r w:rsidRPr="00E0330E">
        <w:rPr>
          <w:rFonts w:ascii="Arial" w:hAnsi="Arial" w:cs="Arial"/>
          <w:b/>
          <w:color w:val="000000" w:themeColor="text1"/>
          <w:kern w:val="10"/>
          <w:sz w:val="16"/>
          <w:szCs w:val="16"/>
        </w:rPr>
        <w:sym w:font="Symbol" w:char="F064"/>
      </w:r>
      <w:r w:rsidRPr="00E0330E">
        <w:rPr>
          <w:rFonts w:ascii="Arial" w:hAnsi="Arial" w:cs="Arial"/>
          <w:b/>
          <w:color w:val="000000" w:themeColor="text1"/>
          <w:kern w:val="10"/>
          <w:sz w:val="16"/>
          <w:szCs w:val="16"/>
        </w:rPr>
        <w:t>44 allele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. Sequence of the allele carrying a 44bp deletion (in black) compared to the sequence of rat </w:t>
      </w:r>
      <w:r w:rsidRPr="00E0330E">
        <w:rPr>
          <w:rFonts w:ascii="Arial" w:hAnsi="Arial" w:cs="Arial"/>
          <w:i/>
          <w:color w:val="000000" w:themeColor="text1"/>
          <w:kern w:val="10"/>
          <w:sz w:val="16"/>
          <w:szCs w:val="16"/>
        </w:rPr>
        <w:t>App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. </w:t>
      </w:r>
      <w:r w:rsidRPr="00E0330E">
        <w:rPr>
          <w:rFonts w:ascii="Arial" w:hAnsi="Arial" w:cs="Arial"/>
          <w:kern w:val="10"/>
          <w:sz w:val="16"/>
          <w:szCs w:val="16"/>
        </w:rPr>
        <w:t>The gRNAs sequences are underlined.</w:t>
      </w:r>
    </w:p>
    <w:p w14:paraId="4F43C574" w14:textId="77777777" w:rsidR="00007E18" w:rsidRPr="00453C19" w:rsidRDefault="00007E18" w:rsidP="00007E18">
      <w:pPr>
        <w:ind w:right="144" w:firstLine="270"/>
        <w:rPr>
          <w:rFonts w:ascii="Arial" w:hAnsi="Arial" w:cs="Arial"/>
          <w:color w:val="000000" w:themeColor="text1"/>
          <w:kern w:val="10"/>
          <w:sz w:val="16"/>
          <w:szCs w:val="16"/>
        </w:rPr>
      </w:pPr>
    </w:p>
    <w:p w14:paraId="75FAE2DB" w14:textId="77777777" w:rsidR="00007E18" w:rsidRPr="00844031" w:rsidRDefault="00007E18" w:rsidP="00007E18">
      <w:pPr>
        <w:spacing w:line="480" w:lineRule="auto"/>
        <w:ind w:right="144" w:firstLine="270"/>
        <w:rPr>
          <w:rFonts w:ascii="Arial" w:hAnsi="Arial" w:cs="Arial"/>
          <w:color w:val="000000" w:themeColor="text1"/>
          <w:sz w:val="22"/>
          <w:szCs w:val="22"/>
        </w:rPr>
      </w:pPr>
      <w:r w:rsidRPr="00844031">
        <w:rPr>
          <w:rFonts w:ascii="Arial" w:hAnsi="Arial" w:cs="Arial"/>
          <w:color w:val="000000" w:themeColor="text1"/>
          <w:sz w:val="22"/>
          <w:szCs w:val="22"/>
        </w:rPr>
        <w:t>Thus, RatID#88 was identified as a positive chimeric founder (F0-</w:t>
      </w:r>
      <w:r w:rsidRPr="00844031">
        <w:rPr>
          <w:rFonts w:ascii="Arial" w:hAnsi="Arial" w:cs="Arial"/>
          <w:i/>
          <w:color w:val="000000" w:themeColor="text1"/>
          <w:sz w:val="22"/>
          <w:szCs w:val="22"/>
        </w:rPr>
        <w:t>App</w:t>
      </w:r>
      <w:r w:rsidRPr="00844031">
        <w:rPr>
          <w:rFonts w:ascii="Arial" w:hAnsi="Arial" w:cs="Arial"/>
          <w:i/>
          <w:color w:val="000000" w:themeColor="text1"/>
          <w:sz w:val="22"/>
          <w:szCs w:val="22"/>
          <w:vertAlign w:val="superscript"/>
        </w:rPr>
        <w:t>p</w:t>
      </w:r>
      <w:r w:rsidRPr="00844031">
        <w:rPr>
          <w:rFonts w:ascii="Arial" w:hAnsi="Arial" w:cs="Arial"/>
          <w:color w:val="000000" w:themeColor="text1"/>
          <w:sz w:val="22"/>
          <w:szCs w:val="22"/>
        </w:rPr>
        <w:t xml:space="preserve"> rat). </w:t>
      </w:r>
    </w:p>
    <w:p w14:paraId="34DDE518" w14:textId="77777777" w:rsidR="00007E18" w:rsidRPr="00844031" w:rsidRDefault="00007E18" w:rsidP="00007E18">
      <w:pPr>
        <w:widowControl w:val="0"/>
        <w:spacing w:line="480" w:lineRule="auto"/>
        <w:ind w:right="144" w:firstLine="270"/>
        <w:rPr>
          <w:rFonts w:ascii="Arial" w:hAnsi="Arial" w:cs="Arial"/>
          <w:color w:val="000000" w:themeColor="text1"/>
          <w:sz w:val="22"/>
          <w:szCs w:val="22"/>
        </w:rPr>
      </w:pPr>
      <w:r w:rsidRPr="00844031">
        <w:rPr>
          <w:rFonts w:ascii="Arial" w:hAnsi="Arial" w:cs="Arial"/>
          <w:bCs/>
          <w:color w:val="000000" w:themeColor="text1"/>
          <w:sz w:val="22"/>
          <w:szCs w:val="22"/>
        </w:rPr>
        <w:t>To</w:t>
      </w:r>
      <w:r w:rsidRPr="00844031">
        <w:rPr>
          <w:rFonts w:ascii="Arial" w:hAnsi="Arial" w:cs="Arial"/>
          <w:color w:val="000000" w:themeColor="text1"/>
          <w:sz w:val="22"/>
          <w:szCs w:val="22"/>
        </w:rPr>
        <w:t xml:space="preserve"> identify potential off-target sites for gRNA1 and gRNA2, RatID#88 (F0-</w:t>
      </w:r>
      <w:r w:rsidRPr="00844031">
        <w:rPr>
          <w:rFonts w:ascii="Arial" w:hAnsi="Arial" w:cs="Arial"/>
          <w:i/>
          <w:color w:val="000000" w:themeColor="text1"/>
          <w:sz w:val="22"/>
          <w:szCs w:val="22"/>
        </w:rPr>
        <w:t>App</w:t>
      </w:r>
      <w:r w:rsidRPr="00844031">
        <w:rPr>
          <w:rFonts w:ascii="Arial" w:hAnsi="Arial" w:cs="Arial"/>
          <w:i/>
          <w:color w:val="000000" w:themeColor="text1"/>
          <w:sz w:val="22"/>
          <w:szCs w:val="22"/>
          <w:vertAlign w:val="superscript"/>
        </w:rPr>
        <w:t>p</w:t>
      </w:r>
      <w:r w:rsidRPr="00844031">
        <w:rPr>
          <w:rFonts w:ascii="Arial" w:hAnsi="Arial" w:cs="Arial"/>
          <w:color w:val="000000" w:themeColor="text1"/>
          <w:sz w:val="22"/>
          <w:szCs w:val="22"/>
        </w:rPr>
        <w:t xml:space="preserve"> rat) has been analyzed for mutations in these most likely off-target mutation sites. Three potential off-target sites have been identified for </w:t>
      </w:r>
      <w:r w:rsidRPr="00844031">
        <w:rPr>
          <w:rFonts w:ascii="Arial" w:hAnsi="Arial" w:cs="Arial"/>
          <w:bCs/>
          <w:color w:val="000000" w:themeColor="text1"/>
          <w:sz w:val="22"/>
          <w:szCs w:val="22"/>
        </w:rPr>
        <w:t>gRNA1: CTCAGAAGTGAAGATGGATGCGG</w:t>
      </w:r>
      <w:r w:rsidRPr="00844031">
        <w:rPr>
          <w:rFonts w:ascii="Arial" w:hAnsi="Arial" w:cs="Arial"/>
          <w:color w:val="000000" w:themeColor="text1"/>
          <w:sz w:val="22"/>
          <w:szCs w:val="22"/>
        </w:rPr>
        <w:t xml:space="preserve"> (mismatched bases with the targeting sequence are in red.) These sites have been amplified by PCR and sequenced</w:t>
      </w:r>
      <w:r w:rsidRPr="00C452A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FAA952C" w14:textId="77777777" w:rsidR="00007E18" w:rsidRPr="00E0330E" w:rsidRDefault="00007E18" w:rsidP="00007E18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80"/>
        </w:tabs>
        <w:ind w:right="144"/>
        <w:rPr>
          <w:rFonts w:ascii="Arial" w:eastAsiaTheme="minorEastAsia" w:hAnsi="Arial" w:cs="Arial"/>
          <w:sz w:val="16"/>
          <w:szCs w:val="16"/>
        </w:rPr>
      </w:pPr>
      <w:r w:rsidRPr="00E0330E">
        <w:rPr>
          <w:rFonts w:ascii="Arial" w:eastAsiaTheme="minorEastAsia" w:hAnsi="Arial" w:cs="Arial"/>
          <w:b/>
          <w:sz w:val="16"/>
          <w:szCs w:val="16"/>
          <w:u w:val="single"/>
        </w:rPr>
        <w:t xml:space="preserve">Off-target site on </w:t>
      </w:r>
      <w:hyperlink r:id="rId6" w:history="1">
        <w:proofErr w:type="spellStart"/>
        <w:r w:rsidRPr="00E0330E">
          <w:rPr>
            <w:rFonts w:ascii="Arial" w:hAnsi="Arial" w:cs="Arial"/>
            <w:b/>
            <w:sz w:val="16"/>
            <w:szCs w:val="16"/>
            <w:u w:val="single"/>
          </w:rPr>
          <w:t>chr</w:t>
        </w:r>
        <w:proofErr w:type="spellEnd"/>
        <w:r w:rsidRPr="00E0330E">
          <w:rPr>
            <w:rFonts w:ascii="Arial" w:hAnsi="Arial" w:cs="Arial"/>
            <w:b/>
            <w:sz w:val="16"/>
            <w:szCs w:val="16"/>
            <w:u w:val="single"/>
          </w:rPr>
          <w:t xml:space="preserve"> </w:t>
        </w:r>
      </w:hyperlink>
      <w:r w:rsidRPr="00E0330E">
        <w:rPr>
          <w:rFonts w:ascii="Arial" w:hAnsi="Arial" w:cs="Arial"/>
          <w:b/>
          <w:sz w:val="16"/>
          <w:szCs w:val="16"/>
          <w:u w:val="single"/>
        </w:rPr>
        <w:t>20:</w:t>
      </w:r>
      <w:r w:rsidRPr="00E0330E">
        <w:rPr>
          <w:rFonts w:ascii="Arial" w:eastAsiaTheme="minorEastAsia" w:hAnsi="Arial" w:cs="Arial"/>
          <w:sz w:val="16"/>
          <w:szCs w:val="16"/>
        </w:rPr>
        <w:t xml:space="preserve">  </w:t>
      </w:r>
      <w:r>
        <w:rPr>
          <w:rFonts w:ascii="Arial" w:eastAsiaTheme="minorEastAsia" w:hAnsi="Arial" w:cs="Arial"/>
          <w:sz w:val="16"/>
          <w:szCs w:val="16"/>
        </w:rPr>
        <w:t xml:space="preserve">             </w:t>
      </w:r>
      <w:r w:rsidRPr="00E0330E">
        <w:rPr>
          <w:rFonts w:ascii="Arial" w:eastAsiaTheme="minorEastAsia" w:hAnsi="Arial" w:cs="Arial"/>
          <w:sz w:val="16"/>
          <w:szCs w:val="16"/>
        </w:rPr>
        <w:t xml:space="preserve">5526008      </w:t>
      </w:r>
      <w:r w:rsidRPr="00E0330E">
        <w:rPr>
          <w:rFonts w:ascii="Arial" w:eastAsiaTheme="minorEastAsia" w:hAnsi="Arial" w:cs="Arial"/>
          <w:color w:val="FF0000"/>
          <w:sz w:val="16"/>
          <w:szCs w:val="16"/>
        </w:rPr>
        <w:t>A</w:t>
      </w:r>
      <w:r w:rsidRPr="00E0330E">
        <w:rPr>
          <w:rFonts w:ascii="Arial" w:eastAsiaTheme="minorEastAsia" w:hAnsi="Arial" w:cs="Arial"/>
          <w:sz w:val="16"/>
          <w:szCs w:val="16"/>
        </w:rPr>
        <w:t>T</w:t>
      </w:r>
      <w:r w:rsidRPr="00E0330E">
        <w:rPr>
          <w:rFonts w:ascii="Arial" w:eastAsiaTheme="minorEastAsia" w:hAnsi="Arial" w:cs="Arial"/>
          <w:color w:val="FF0000"/>
          <w:sz w:val="16"/>
          <w:szCs w:val="16"/>
        </w:rPr>
        <w:t>A</w:t>
      </w:r>
      <w:r w:rsidRPr="00E0330E">
        <w:rPr>
          <w:rFonts w:ascii="Arial" w:eastAsiaTheme="minorEastAsia" w:hAnsi="Arial" w:cs="Arial"/>
          <w:sz w:val="16"/>
          <w:szCs w:val="16"/>
        </w:rPr>
        <w:t>AGAA</w:t>
      </w:r>
      <w:r w:rsidRPr="00E0330E">
        <w:rPr>
          <w:rFonts w:ascii="Arial" w:eastAsiaTheme="minorEastAsia" w:hAnsi="Arial" w:cs="Arial"/>
          <w:color w:val="FF0000"/>
          <w:sz w:val="16"/>
          <w:szCs w:val="16"/>
        </w:rPr>
        <w:t>A</w:t>
      </w:r>
      <w:r w:rsidRPr="00E0330E">
        <w:rPr>
          <w:rFonts w:ascii="Arial" w:eastAsiaTheme="minorEastAsia" w:hAnsi="Arial" w:cs="Arial"/>
          <w:sz w:val="16"/>
          <w:szCs w:val="16"/>
        </w:rPr>
        <w:t>TGAAGATGGATG</w:t>
      </w:r>
      <w:r w:rsidRPr="00E0330E">
        <w:rPr>
          <w:rFonts w:ascii="Arial" w:eastAsiaTheme="minorEastAsia" w:hAnsi="Arial" w:cs="Arial"/>
          <w:sz w:val="16"/>
          <w:szCs w:val="16"/>
          <w:u w:val="single"/>
        </w:rPr>
        <w:t>C</w:t>
      </w:r>
      <w:r w:rsidRPr="00E0330E">
        <w:rPr>
          <w:rFonts w:ascii="Arial" w:eastAsiaTheme="minorEastAsia" w:hAnsi="Arial" w:cs="Arial"/>
          <w:color w:val="FF0000"/>
          <w:sz w:val="16"/>
          <w:szCs w:val="16"/>
          <w:u w:val="single"/>
        </w:rPr>
        <w:t>A</w:t>
      </w:r>
      <w:r w:rsidRPr="00E0330E">
        <w:rPr>
          <w:rFonts w:ascii="Arial" w:eastAsiaTheme="minorEastAsia" w:hAnsi="Arial" w:cs="Arial"/>
          <w:sz w:val="16"/>
          <w:szCs w:val="16"/>
          <w:u w:val="single"/>
        </w:rPr>
        <w:t>G</w:t>
      </w:r>
      <w:r w:rsidRPr="00E0330E">
        <w:rPr>
          <w:rFonts w:ascii="Arial" w:eastAsiaTheme="minorEastAsia" w:hAnsi="Arial" w:cs="Arial"/>
          <w:sz w:val="16"/>
          <w:szCs w:val="16"/>
        </w:rPr>
        <w:t xml:space="preserve">    5526030 </w:t>
      </w:r>
    </w:p>
    <w:p w14:paraId="0E298F74" w14:textId="77777777" w:rsidR="00007E18" w:rsidRPr="00E0330E" w:rsidRDefault="00007E18" w:rsidP="00007E18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80"/>
        </w:tabs>
        <w:ind w:right="144"/>
        <w:rPr>
          <w:rFonts w:ascii="Arial" w:eastAsiaTheme="minorEastAsia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E0330E">
        <w:rPr>
          <w:rFonts w:ascii="Arial" w:hAnsi="Arial" w:cs="Arial"/>
          <w:sz w:val="16"/>
          <w:szCs w:val="16"/>
        </w:rPr>
        <w:t>Targeting sequence:</w:t>
      </w:r>
      <w:r w:rsidRPr="00E0330E">
        <w:rPr>
          <w:rFonts w:ascii="Arial" w:hAnsi="Arial" w:cs="Arial"/>
          <w:b/>
          <w:sz w:val="16"/>
          <w:szCs w:val="16"/>
        </w:rPr>
        <w:t xml:space="preserve"> </w:t>
      </w:r>
      <w:r w:rsidRPr="00E0330E">
        <w:rPr>
          <w:rFonts w:ascii="Arial" w:hAnsi="Arial" w:cs="Arial"/>
          <w:sz w:val="16"/>
          <w:szCs w:val="16"/>
        </w:rPr>
        <w:t xml:space="preserve">        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>CTCAGAAGTGAAGATGGATG</w:t>
      </w:r>
      <w:r w:rsidRPr="00E0330E">
        <w:rPr>
          <w:rFonts w:ascii="Arial" w:hAnsi="Arial" w:cs="Arial"/>
          <w:color w:val="000000" w:themeColor="text1"/>
          <w:sz w:val="16"/>
          <w:szCs w:val="16"/>
          <w:u w:val="single"/>
        </w:rPr>
        <w:t>CGG</w:t>
      </w:r>
    </w:p>
    <w:p w14:paraId="6B712024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right="144"/>
        <w:rPr>
          <w:rFonts w:ascii="Arial" w:hAnsi="Arial" w:cs="Arial"/>
          <w:sz w:val="16"/>
          <w:szCs w:val="16"/>
        </w:rPr>
      </w:pPr>
      <w:r w:rsidRPr="00E0330E">
        <w:rPr>
          <w:rFonts w:ascii="Arial" w:hAnsi="Arial" w:cs="Arial"/>
          <w:sz w:val="16"/>
          <w:szCs w:val="16"/>
        </w:rPr>
        <w:t>A 353bp</w:t>
      </w:r>
      <w:r w:rsidRPr="00E0330E">
        <w:rPr>
          <w:rFonts w:ascii="Arial" w:hAnsi="Arial" w:cs="Arial"/>
          <w:b/>
          <w:sz w:val="16"/>
          <w:szCs w:val="16"/>
        </w:rPr>
        <w:t xml:space="preserve"> </w:t>
      </w:r>
      <w:r w:rsidRPr="00E0330E">
        <w:rPr>
          <w:rFonts w:ascii="Arial" w:hAnsi="Arial" w:cs="Arial"/>
          <w:sz w:val="16"/>
          <w:szCs w:val="16"/>
        </w:rPr>
        <w:t>products was generated by PCR with the following F and reverse (R) oligos:</w:t>
      </w:r>
    </w:p>
    <w:p w14:paraId="6DEAFE76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right="144"/>
        <w:rPr>
          <w:rFonts w:ascii="Arial" w:hAnsi="Arial" w:cs="Arial"/>
          <w:sz w:val="16"/>
          <w:szCs w:val="16"/>
        </w:rPr>
      </w:pPr>
      <w:r w:rsidRPr="00E0330E">
        <w:rPr>
          <w:rFonts w:ascii="Arial" w:hAnsi="Arial" w:cs="Arial"/>
          <w:sz w:val="16"/>
          <w:szCs w:val="16"/>
        </w:rPr>
        <w:t xml:space="preserve">F: </w:t>
      </w:r>
      <w:r w:rsidRPr="00E0330E">
        <w:rPr>
          <w:rFonts w:ascii="Arial" w:eastAsia="SimSun" w:hAnsi="Arial" w:cs="Arial"/>
          <w:sz w:val="16"/>
          <w:szCs w:val="16"/>
        </w:rPr>
        <w:t>GCTGGTCTCCTCCAGGTTAGTGGA</w:t>
      </w:r>
      <w:r w:rsidRPr="00E0330E">
        <w:rPr>
          <w:rFonts w:ascii="Arial" w:hAnsi="Arial" w:cs="Arial"/>
          <w:sz w:val="16"/>
          <w:szCs w:val="16"/>
        </w:rPr>
        <w:t xml:space="preserve">; R: </w:t>
      </w:r>
      <w:r w:rsidRPr="00E0330E">
        <w:rPr>
          <w:rFonts w:ascii="Arial" w:eastAsia="SimSun" w:hAnsi="Arial" w:cs="Arial"/>
          <w:sz w:val="16"/>
          <w:szCs w:val="16"/>
        </w:rPr>
        <w:t>TAGTTGGGTACATAATGTTGTCCACCCA</w:t>
      </w:r>
    </w:p>
    <w:p w14:paraId="6B30D898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right="144"/>
        <w:rPr>
          <w:rFonts w:ascii="Arial" w:hAnsi="Arial" w:cs="Arial"/>
          <w:color w:val="000000" w:themeColor="text1"/>
          <w:sz w:val="16"/>
          <w:szCs w:val="16"/>
        </w:rPr>
      </w:pPr>
      <w:r w:rsidRPr="00E0330E">
        <w:rPr>
          <w:rFonts w:ascii="Arial" w:hAnsi="Arial" w:cs="Arial"/>
          <w:sz w:val="16"/>
          <w:szCs w:val="16"/>
        </w:rPr>
        <w:t xml:space="preserve">The PCR product was sequenced using primer F.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Sequencing results comparing WT rat and 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 xml:space="preserve">RatID#88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showed that 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>RatID#88 (F0-</w:t>
      </w:r>
      <w:r w:rsidRPr="00E0330E">
        <w:rPr>
          <w:rFonts w:ascii="Arial" w:hAnsi="Arial" w:cs="Arial"/>
          <w:i/>
          <w:color w:val="000000" w:themeColor="text1"/>
          <w:sz w:val="16"/>
          <w:szCs w:val="16"/>
        </w:rPr>
        <w:t>App</w:t>
      </w:r>
      <w:r w:rsidRPr="00E0330E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p 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>rat) had no off-target mutations in this site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.</w:t>
      </w:r>
    </w:p>
    <w:p w14:paraId="4BF2366E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left="880" w:right="144" w:hangingChars="550" w:hanging="880"/>
        <w:jc w:val="both"/>
        <w:rPr>
          <w:rFonts w:ascii="Arial" w:hAnsi="Arial" w:cs="Arial"/>
          <w:color w:val="000000" w:themeColor="text1"/>
          <w:kern w:val="10"/>
          <w:sz w:val="16"/>
          <w:szCs w:val="16"/>
        </w:rPr>
      </w:pPr>
      <w:r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WT </w:t>
      </w:r>
      <w:r w:rsidRPr="00E0330E">
        <w:rPr>
          <w:rFonts w:ascii="Arial" w:hAnsi="Arial" w:cs="Arial"/>
          <w:color w:val="000000" w:themeColor="text1"/>
          <w:spacing w:val="-4"/>
          <w:kern w:val="10"/>
          <w:sz w:val="16"/>
          <w:szCs w:val="16"/>
        </w:rPr>
        <w:t xml:space="preserve">     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5’-GATCGGCACTGCTCAGGCTA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  <w:u w:val="single"/>
        </w:rPr>
        <w:t>ATAAGAAATGAAGATGGATGCAG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AGCCTGGCTCCTGTGCAAGCGGGTG-3’</w:t>
      </w:r>
    </w:p>
    <w:p w14:paraId="261EF381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right="144"/>
        <w:jc w:val="both"/>
        <w:rPr>
          <w:rFonts w:ascii="Arial" w:hAnsi="Arial" w:cs="Arial"/>
          <w:kern w:val="10"/>
          <w:sz w:val="16"/>
          <w:szCs w:val="16"/>
        </w:rPr>
      </w:pPr>
      <w:r w:rsidRPr="00E0330E">
        <w:rPr>
          <w:rFonts w:ascii="Arial" w:hAnsi="Arial" w:cs="Arial"/>
          <w:kern w:val="10"/>
          <w:sz w:val="16"/>
          <w:szCs w:val="16"/>
        </w:rPr>
        <w:t xml:space="preserve">ID#88  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5’-GATCGGCACTGCTCAGGCTA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  <w:u w:val="single"/>
        </w:rPr>
        <w:t>ATAAGAAATGAAGATGGATGCAG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AGCCTGGCTCCTGTGCAAGCGGGTG-3’</w:t>
      </w:r>
    </w:p>
    <w:p w14:paraId="0C7051AA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right="144"/>
        <w:rPr>
          <w:rFonts w:ascii="Arial" w:hAnsi="Arial" w:cs="Arial"/>
          <w:sz w:val="16"/>
          <w:szCs w:val="16"/>
        </w:rPr>
      </w:pPr>
      <w:r w:rsidRPr="00E0330E">
        <w:rPr>
          <w:rFonts w:ascii="Arial" w:eastAsiaTheme="minorEastAsia" w:hAnsi="Arial" w:cs="Arial"/>
          <w:b/>
          <w:sz w:val="16"/>
          <w:szCs w:val="16"/>
          <w:u w:val="single"/>
        </w:rPr>
        <w:t xml:space="preserve">Off-target site on </w:t>
      </w:r>
      <w:hyperlink r:id="rId7" w:history="1">
        <w:proofErr w:type="spellStart"/>
        <w:r w:rsidRPr="00E0330E">
          <w:rPr>
            <w:rFonts w:ascii="Arial" w:hAnsi="Arial" w:cs="Arial"/>
            <w:b/>
            <w:sz w:val="16"/>
            <w:szCs w:val="16"/>
            <w:u w:val="single"/>
          </w:rPr>
          <w:t>chr</w:t>
        </w:r>
        <w:proofErr w:type="spellEnd"/>
        <w:r w:rsidRPr="00E0330E">
          <w:rPr>
            <w:rFonts w:ascii="Arial" w:hAnsi="Arial" w:cs="Arial"/>
            <w:b/>
            <w:sz w:val="16"/>
            <w:szCs w:val="16"/>
            <w:u w:val="single"/>
          </w:rPr>
          <w:t xml:space="preserve"> </w:t>
        </w:r>
      </w:hyperlink>
      <w:r w:rsidRPr="00E0330E">
        <w:rPr>
          <w:rFonts w:ascii="Arial" w:hAnsi="Arial" w:cs="Arial"/>
          <w:b/>
          <w:sz w:val="16"/>
          <w:szCs w:val="16"/>
          <w:u w:val="single"/>
        </w:rPr>
        <w:t>1:</w:t>
      </w:r>
      <w:r w:rsidRPr="00E0330E">
        <w:rPr>
          <w:rFonts w:ascii="Arial" w:eastAsiaTheme="minorEastAsia" w:hAnsi="Arial" w:cs="Arial"/>
          <w:sz w:val="16"/>
          <w:szCs w:val="16"/>
        </w:rPr>
        <w:t xml:space="preserve">  </w:t>
      </w:r>
      <w:r>
        <w:rPr>
          <w:rFonts w:ascii="Arial" w:eastAsiaTheme="minorEastAsia" w:hAnsi="Arial" w:cs="Arial"/>
          <w:sz w:val="16"/>
          <w:szCs w:val="16"/>
        </w:rPr>
        <w:t xml:space="preserve">                </w:t>
      </w:r>
      <w:r w:rsidRPr="00E0330E">
        <w:rPr>
          <w:rFonts w:ascii="Arial" w:hAnsi="Arial" w:cs="Arial"/>
          <w:sz w:val="16"/>
          <w:szCs w:val="16"/>
        </w:rPr>
        <w:t>886326539    CTCAGA</w:t>
      </w:r>
      <w:r w:rsidRPr="00E0330E">
        <w:rPr>
          <w:rFonts w:ascii="Arial" w:hAnsi="Arial" w:cs="Arial"/>
          <w:color w:val="FF0000"/>
          <w:sz w:val="16"/>
          <w:szCs w:val="16"/>
        </w:rPr>
        <w:t>T</w:t>
      </w:r>
      <w:r w:rsidRPr="00E0330E">
        <w:rPr>
          <w:rFonts w:ascii="Arial" w:hAnsi="Arial" w:cs="Arial"/>
          <w:sz w:val="16"/>
          <w:szCs w:val="16"/>
        </w:rPr>
        <w:t>GTG</w:t>
      </w:r>
      <w:r w:rsidRPr="00E0330E">
        <w:rPr>
          <w:rFonts w:ascii="Arial" w:hAnsi="Arial" w:cs="Arial"/>
          <w:color w:val="FF0000"/>
          <w:sz w:val="16"/>
          <w:szCs w:val="16"/>
        </w:rPr>
        <w:t>G</w:t>
      </w:r>
      <w:r w:rsidRPr="00E0330E">
        <w:rPr>
          <w:rFonts w:ascii="Arial" w:hAnsi="Arial" w:cs="Arial"/>
          <w:sz w:val="16"/>
          <w:szCs w:val="16"/>
        </w:rPr>
        <w:t>AGATGGATG</w:t>
      </w:r>
      <w:r w:rsidRPr="00E0330E">
        <w:rPr>
          <w:rFonts w:ascii="Arial" w:hAnsi="Arial" w:cs="Arial"/>
          <w:color w:val="FF0000"/>
          <w:sz w:val="16"/>
          <w:szCs w:val="16"/>
          <w:u w:val="single"/>
        </w:rPr>
        <w:t>AA</w:t>
      </w:r>
      <w:r w:rsidRPr="00E0330E">
        <w:rPr>
          <w:rFonts w:ascii="Arial" w:hAnsi="Arial" w:cs="Arial"/>
          <w:sz w:val="16"/>
          <w:szCs w:val="16"/>
          <w:u w:val="single"/>
        </w:rPr>
        <w:t>G</w:t>
      </w:r>
      <w:r w:rsidRPr="00E0330E">
        <w:rPr>
          <w:rFonts w:ascii="Arial" w:hAnsi="Arial" w:cs="Arial"/>
          <w:sz w:val="16"/>
          <w:szCs w:val="16"/>
        </w:rPr>
        <w:t xml:space="preserve">     886326561</w:t>
      </w:r>
    </w:p>
    <w:p w14:paraId="4BF9AA45" w14:textId="77777777" w:rsidR="00007E18" w:rsidRPr="00E0330E" w:rsidRDefault="00007E18" w:rsidP="00007E18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80"/>
        </w:tabs>
        <w:ind w:right="144"/>
        <w:rPr>
          <w:rFonts w:ascii="Arial" w:eastAsiaTheme="minorEastAsia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</w:t>
      </w:r>
      <w:r w:rsidRPr="00E0330E">
        <w:rPr>
          <w:rFonts w:ascii="Arial" w:hAnsi="Arial" w:cs="Arial"/>
          <w:sz w:val="16"/>
          <w:szCs w:val="16"/>
        </w:rPr>
        <w:t>Targeting sequence:</w:t>
      </w:r>
      <w:r w:rsidRPr="00E0330E">
        <w:rPr>
          <w:rFonts w:ascii="Arial" w:hAnsi="Arial" w:cs="Arial"/>
          <w:b/>
          <w:sz w:val="16"/>
          <w:szCs w:val="16"/>
        </w:rPr>
        <w:t xml:space="preserve"> 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>CTCAGAAGTGAAGATGGATG</w:t>
      </w:r>
      <w:r w:rsidRPr="00E0330E">
        <w:rPr>
          <w:rFonts w:ascii="Arial" w:hAnsi="Arial" w:cs="Arial"/>
          <w:color w:val="000000" w:themeColor="text1"/>
          <w:sz w:val="16"/>
          <w:szCs w:val="16"/>
          <w:u w:val="single"/>
        </w:rPr>
        <w:t>CGG</w:t>
      </w:r>
    </w:p>
    <w:p w14:paraId="4405E5CB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right="144"/>
        <w:rPr>
          <w:rFonts w:ascii="Arial" w:hAnsi="Arial" w:cs="Arial"/>
          <w:sz w:val="16"/>
          <w:szCs w:val="16"/>
        </w:rPr>
      </w:pPr>
      <w:r w:rsidRPr="00E0330E">
        <w:rPr>
          <w:rFonts w:ascii="Arial" w:hAnsi="Arial" w:cs="Arial"/>
          <w:sz w:val="16"/>
          <w:szCs w:val="16"/>
        </w:rPr>
        <w:t>A 529bp</w:t>
      </w:r>
      <w:r w:rsidRPr="00E0330E">
        <w:rPr>
          <w:rFonts w:ascii="Arial" w:hAnsi="Arial" w:cs="Arial"/>
          <w:b/>
          <w:sz w:val="16"/>
          <w:szCs w:val="16"/>
        </w:rPr>
        <w:t xml:space="preserve"> </w:t>
      </w:r>
      <w:r w:rsidRPr="00E0330E">
        <w:rPr>
          <w:rFonts w:ascii="Arial" w:hAnsi="Arial" w:cs="Arial"/>
          <w:sz w:val="16"/>
          <w:szCs w:val="16"/>
        </w:rPr>
        <w:t>products was generated by PCR with the following F and reverse (R) oligos:</w:t>
      </w:r>
    </w:p>
    <w:p w14:paraId="314D7696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right="144"/>
        <w:rPr>
          <w:rFonts w:ascii="Arial" w:hAnsi="Arial" w:cs="Arial"/>
          <w:sz w:val="16"/>
          <w:szCs w:val="16"/>
        </w:rPr>
      </w:pPr>
      <w:r w:rsidRPr="00E0330E">
        <w:rPr>
          <w:rFonts w:ascii="Arial" w:hAnsi="Arial" w:cs="Arial"/>
          <w:sz w:val="16"/>
          <w:szCs w:val="16"/>
        </w:rPr>
        <w:t xml:space="preserve">F: </w:t>
      </w:r>
      <w:r w:rsidRPr="00E0330E">
        <w:rPr>
          <w:rFonts w:ascii="Arial" w:eastAsia="SimSun" w:hAnsi="Arial" w:cs="Arial"/>
          <w:sz w:val="16"/>
          <w:szCs w:val="16"/>
        </w:rPr>
        <w:t>TTGACAAGCGGCCAGGAGTGA</w:t>
      </w:r>
      <w:r w:rsidRPr="00E0330E">
        <w:rPr>
          <w:rFonts w:ascii="Arial" w:hAnsi="Arial" w:cs="Arial"/>
          <w:sz w:val="16"/>
          <w:szCs w:val="16"/>
        </w:rPr>
        <w:t xml:space="preserve">; R: </w:t>
      </w:r>
      <w:r w:rsidRPr="00E0330E">
        <w:rPr>
          <w:rFonts w:ascii="Arial" w:eastAsia="SimSun" w:hAnsi="Arial" w:cs="Arial"/>
          <w:sz w:val="16"/>
          <w:szCs w:val="16"/>
        </w:rPr>
        <w:t>GCTATTGCTTCCTGGCTGATTTGG</w:t>
      </w:r>
    </w:p>
    <w:p w14:paraId="03CB2A2B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right="144"/>
        <w:rPr>
          <w:rFonts w:ascii="Arial" w:hAnsi="Arial" w:cs="Arial"/>
          <w:color w:val="000000" w:themeColor="text1"/>
          <w:sz w:val="16"/>
          <w:szCs w:val="16"/>
        </w:rPr>
      </w:pPr>
      <w:r w:rsidRPr="00E0330E">
        <w:rPr>
          <w:rFonts w:ascii="Arial" w:hAnsi="Arial" w:cs="Arial"/>
          <w:sz w:val="16"/>
          <w:szCs w:val="16"/>
        </w:rPr>
        <w:t xml:space="preserve">The PCR product was sequenced using primer F.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Sequencing results comparing WT rat and 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 xml:space="preserve">RatID#88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showed that 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>RatID#88 (F0-</w:t>
      </w:r>
      <w:r w:rsidRPr="00E0330E">
        <w:rPr>
          <w:rFonts w:ascii="Arial" w:hAnsi="Arial" w:cs="Arial"/>
          <w:i/>
          <w:color w:val="000000" w:themeColor="text1"/>
          <w:sz w:val="16"/>
          <w:szCs w:val="16"/>
        </w:rPr>
        <w:t>App</w:t>
      </w:r>
      <w:r w:rsidRPr="00E0330E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p 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>rat) had no off-target mutations in this site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.</w:t>
      </w:r>
    </w:p>
    <w:p w14:paraId="241D66A6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left="880" w:right="144" w:hangingChars="550" w:hanging="880"/>
        <w:jc w:val="both"/>
        <w:rPr>
          <w:rFonts w:ascii="Arial" w:hAnsi="Arial" w:cs="Arial"/>
          <w:color w:val="000000" w:themeColor="text1"/>
          <w:kern w:val="10"/>
          <w:sz w:val="16"/>
          <w:szCs w:val="16"/>
        </w:rPr>
      </w:pP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WT </w:t>
      </w:r>
      <w:r w:rsidRPr="00E0330E">
        <w:rPr>
          <w:rFonts w:ascii="Arial" w:hAnsi="Arial" w:cs="Arial"/>
          <w:color w:val="000000" w:themeColor="text1"/>
          <w:spacing w:val="-4"/>
          <w:kern w:val="10"/>
          <w:sz w:val="16"/>
          <w:szCs w:val="16"/>
        </w:rPr>
        <w:t xml:space="preserve">     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5’-TCTTGTAAAGCATGGTGTAGCAGAGGGCTT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  <w:u w:val="single"/>
        </w:rPr>
        <w:t>CTCAGATGTGGAGATGGATGAAG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AAGACATGGGCTGGTGT-3’</w:t>
      </w:r>
    </w:p>
    <w:p w14:paraId="16F7BC88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left="880" w:right="144" w:hangingChars="550" w:hanging="880"/>
        <w:jc w:val="both"/>
        <w:rPr>
          <w:rFonts w:ascii="Arial" w:hAnsi="Arial" w:cs="Arial"/>
          <w:color w:val="000000" w:themeColor="text1"/>
          <w:kern w:val="10"/>
          <w:sz w:val="16"/>
          <w:szCs w:val="16"/>
        </w:rPr>
      </w:pPr>
      <w:r w:rsidRPr="00E0330E">
        <w:rPr>
          <w:rFonts w:ascii="Arial" w:hAnsi="Arial" w:cs="Arial"/>
          <w:kern w:val="10"/>
          <w:sz w:val="16"/>
          <w:szCs w:val="16"/>
        </w:rPr>
        <w:t xml:space="preserve">ID#88  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5’-TCTTGTAAAGCATGGTGTAGCAGAGGGCTT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  <w:u w:val="single"/>
        </w:rPr>
        <w:t>CTCAGATGTGGAGATGGATGAAG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AAGACATGGGCTGGTGT-3’</w:t>
      </w:r>
    </w:p>
    <w:p w14:paraId="39087929" w14:textId="77777777" w:rsidR="00007E18" w:rsidRPr="00E0330E" w:rsidRDefault="00007E18" w:rsidP="00007E18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80"/>
        </w:tabs>
        <w:ind w:right="144"/>
        <w:rPr>
          <w:rFonts w:ascii="Arial" w:eastAsiaTheme="minorEastAsia" w:hAnsi="Arial" w:cs="Arial"/>
          <w:sz w:val="16"/>
          <w:szCs w:val="16"/>
        </w:rPr>
      </w:pPr>
      <w:r w:rsidRPr="00E0330E">
        <w:rPr>
          <w:rFonts w:ascii="Arial" w:eastAsiaTheme="minorEastAsia" w:hAnsi="Arial" w:cs="Arial"/>
          <w:b/>
          <w:sz w:val="16"/>
          <w:szCs w:val="16"/>
          <w:u w:val="single"/>
        </w:rPr>
        <w:t xml:space="preserve">Off-target site on </w:t>
      </w:r>
      <w:hyperlink r:id="rId8" w:history="1">
        <w:proofErr w:type="spellStart"/>
        <w:r w:rsidRPr="00E0330E">
          <w:rPr>
            <w:rFonts w:ascii="Arial" w:hAnsi="Arial" w:cs="Arial"/>
            <w:b/>
            <w:sz w:val="16"/>
            <w:szCs w:val="16"/>
            <w:u w:val="single"/>
          </w:rPr>
          <w:t>chr</w:t>
        </w:r>
        <w:proofErr w:type="spellEnd"/>
        <w:r w:rsidRPr="00E0330E">
          <w:rPr>
            <w:rFonts w:ascii="Arial" w:hAnsi="Arial" w:cs="Arial"/>
            <w:b/>
            <w:sz w:val="16"/>
            <w:szCs w:val="16"/>
            <w:u w:val="single"/>
          </w:rPr>
          <w:t xml:space="preserve"> </w:t>
        </w:r>
      </w:hyperlink>
      <w:r w:rsidRPr="00E0330E">
        <w:rPr>
          <w:rFonts w:ascii="Arial" w:hAnsi="Arial" w:cs="Arial"/>
          <w:b/>
          <w:sz w:val="16"/>
          <w:szCs w:val="16"/>
          <w:u w:val="single"/>
        </w:rPr>
        <w:t>12:</w:t>
      </w:r>
      <w:r w:rsidRPr="00E0330E">
        <w:rPr>
          <w:rFonts w:ascii="Arial" w:eastAsiaTheme="minorEastAsia" w:hAnsi="Arial" w:cs="Arial"/>
          <w:sz w:val="16"/>
          <w:szCs w:val="16"/>
        </w:rPr>
        <w:t xml:space="preserve">  </w:t>
      </w:r>
      <w:r>
        <w:rPr>
          <w:rFonts w:ascii="Arial" w:eastAsiaTheme="minorEastAsia" w:hAnsi="Arial" w:cs="Arial"/>
          <w:sz w:val="16"/>
          <w:szCs w:val="16"/>
        </w:rPr>
        <w:t xml:space="preserve">                    </w:t>
      </w:r>
      <w:r w:rsidRPr="00E0330E">
        <w:rPr>
          <w:rFonts w:ascii="Arial" w:eastAsiaTheme="minorEastAsia" w:hAnsi="Arial" w:cs="Arial"/>
          <w:sz w:val="16"/>
          <w:szCs w:val="16"/>
        </w:rPr>
        <w:t>14202718     CTCAG</w:t>
      </w:r>
      <w:r w:rsidRPr="00E0330E">
        <w:rPr>
          <w:rFonts w:ascii="Arial" w:eastAsiaTheme="minorEastAsia" w:hAnsi="Arial" w:cs="Arial"/>
          <w:color w:val="FF0000"/>
          <w:sz w:val="16"/>
          <w:szCs w:val="16"/>
        </w:rPr>
        <w:t>CC</w:t>
      </w:r>
      <w:r w:rsidRPr="00E0330E">
        <w:rPr>
          <w:rFonts w:ascii="Arial" w:eastAsiaTheme="minorEastAsia" w:hAnsi="Arial" w:cs="Arial"/>
          <w:sz w:val="16"/>
          <w:szCs w:val="16"/>
        </w:rPr>
        <w:t>GTGAAGATGGATG</w:t>
      </w:r>
      <w:r w:rsidRPr="00E0330E">
        <w:rPr>
          <w:rFonts w:ascii="Arial" w:eastAsiaTheme="minorEastAsia" w:hAnsi="Arial" w:cs="Arial"/>
          <w:color w:val="FF0000"/>
          <w:sz w:val="16"/>
          <w:szCs w:val="16"/>
          <w:u w:val="single"/>
        </w:rPr>
        <w:t>A</w:t>
      </w:r>
      <w:r w:rsidRPr="00E0330E">
        <w:rPr>
          <w:rFonts w:ascii="Arial" w:eastAsiaTheme="minorEastAsia" w:hAnsi="Arial" w:cs="Arial"/>
          <w:sz w:val="16"/>
          <w:szCs w:val="16"/>
          <w:u w:val="single"/>
        </w:rPr>
        <w:t>GG</w:t>
      </w:r>
      <w:r w:rsidRPr="00E0330E">
        <w:rPr>
          <w:rFonts w:ascii="Arial" w:eastAsiaTheme="minorEastAsia" w:hAnsi="Arial" w:cs="Arial"/>
          <w:sz w:val="16"/>
          <w:szCs w:val="16"/>
        </w:rPr>
        <w:t xml:space="preserve">     14202740 </w:t>
      </w:r>
    </w:p>
    <w:p w14:paraId="151CE5E0" w14:textId="77777777" w:rsidR="00007E18" w:rsidRPr="00E0330E" w:rsidRDefault="00007E18" w:rsidP="00007E18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80"/>
        </w:tabs>
        <w:ind w:right="144"/>
        <w:rPr>
          <w:rFonts w:ascii="Arial" w:eastAsiaTheme="minorEastAsia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</w:t>
      </w:r>
      <w:r w:rsidRPr="00E0330E">
        <w:rPr>
          <w:rFonts w:ascii="Arial" w:hAnsi="Arial" w:cs="Arial"/>
          <w:sz w:val="16"/>
          <w:szCs w:val="16"/>
        </w:rPr>
        <w:t>Targeting sequence:</w:t>
      </w:r>
      <w:r w:rsidRPr="00E0330E">
        <w:rPr>
          <w:rFonts w:ascii="Arial" w:hAnsi="Arial" w:cs="Arial"/>
          <w:b/>
          <w:sz w:val="16"/>
          <w:szCs w:val="16"/>
        </w:rPr>
        <w:t xml:space="preserve"> </w:t>
      </w:r>
      <w:r w:rsidRPr="00E0330E">
        <w:rPr>
          <w:rFonts w:ascii="Arial" w:hAnsi="Arial" w:cs="Arial"/>
          <w:sz w:val="16"/>
          <w:szCs w:val="16"/>
        </w:rPr>
        <w:t xml:space="preserve">        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>CTCAGAAGTGAAGATGGATG</w:t>
      </w:r>
      <w:r w:rsidRPr="00E0330E">
        <w:rPr>
          <w:rFonts w:ascii="Arial" w:hAnsi="Arial" w:cs="Arial"/>
          <w:color w:val="000000" w:themeColor="text1"/>
          <w:sz w:val="16"/>
          <w:szCs w:val="16"/>
          <w:u w:val="single"/>
        </w:rPr>
        <w:t>CGG</w:t>
      </w:r>
    </w:p>
    <w:p w14:paraId="10AB7CE6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right="144"/>
        <w:rPr>
          <w:rFonts w:ascii="Arial" w:hAnsi="Arial" w:cs="Arial"/>
          <w:sz w:val="16"/>
          <w:szCs w:val="16"/>
        </w:rPr>
      </w:pPr>
      <w:r w:rsidRPr="00E0330E">
        <w:rPr>
          <w:rFonts w:ascii="Arial" w:hAnsi="Arial" w:cs="Arial"/>
          <w:sz w:val="16"/>
          <w:szCs w:val="16"/>
        </w:rPr>
        <w:t>A 356bp</w:t>
      </w:r>
      <w:r w:rsidRPr="00E0330E">
        <w:rPr>
          <w:rFonts w:ascii="Arial" w:hAnsi="Arial" w:cs="Arial"/>
          <w:b/>
          <w:sz w:val="16"/>
          <w:szCs w:val="16"/>
        </w:rPr>
        <w:t xml:space="preserve"> </w:t>
      </w:r>
      <w:r w:rsidRPr="00E0330E">
        <w:rPr>
          <w:rFonts w:ascii="Arial" w:hAnsi="Arial" w:cs="Arial"/>
          <w:sz w:val="16"/>
          <w:szCs w:val="16"/>
        </w:rPr>
        <w:t>products was generated by PCR with the following F and reverse (R) oligos:</w:t>
      </w:r>
    </w:p>
    <w:p w14:paraId="1DE331B7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right="144"/>
        <w:rPr>
          <w:rFonts w:ascii="Arial" w:hAnsi="Arial" w:cs="Arial"/>
          <w:sz w:val="16"/>
          <w:szCs w:val="16"/>
        </w:rPr>
      </w:pPr>
      <w:r w:rsidRPr="00E0330E">
        <w:rPr>
          <w:rFonts w:ascii="Arial" w:hAnsi="Arial" w:cs="Arial"/>
          <w:sz w:val="16"/>
          <w:szCs w:val="16"/>
        </w:rPr>
        <w:t xml:space="preserve">F: </w:t>
      </w:r>
      <w:r w:rsidRPr="00E0330E">
        <w:rPr>
          <w:rFonts w:ascii="Arial" w:eastAsia="SimSun" w:hAnsi="Arial" w:cs="Arial"/>
          <w:sz w:val="16"/>
          <w:szCs w:val="16"/>
        </w:rPr>
        <w:t>TTCAACACTGGGAGACAACAGATCG</w:t>
      </w:r>
      <w:r w:rsidRPr="00E0330E">
        <w:rPr>
          <w:rFonts w:ascii="Arial" w:hAnsi="Arial" w:cs="Arial"/>
          <w:sz w:val="16"/>
          <w:szCs w:val="16"/>
        </w:rPr>
        <w:t xml:space="preserve">; R: </w:t>
      </w:r>
      <w:r w:rsidRPr="00E0330E">
        <w:rPr>
          <w:rFonts w:ascii="Arial" w:eastAsia="SimSun" w:hAnsi="Arial" w:cs="Arial"/>
          <w:sz w:val="16"/>
          <w:szCs w:val="16"/>
        </w:rPr>
        <w:t>CTTTGTGTGGAGTAGGTGTCTGTCCTC</w:t>
      </w:r>
    </w:p>
    <w:p w14:paraId="2FF6E8C3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right="144"/>
        <w:rPr>
          <w:rFonts w:ascii="Arial" w:hAnsi="Arial" w:cs="Arial"/>
          <w:color w:val="000000" w:themeColor="text1"/>
          <w:sz w:val="16"/>
          <w:szCs w:val="16"/>
        </w:rPr>
      </w:pPr>
      <w:r w:rsidRPr="00E0330E">
        <w:rPr>
          <w:rFonts w:ascii="Arial" w:hAnsi="Arial" w:cs="Arial"/>
          <w:sz w:val="16"/>
          <w:szCs w:val="16"/>
        </w:rPr>
        <w:t xml:space="preserve">The PCR product was sequenced using primer F.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Sequencing results comparing WT rat and 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 xml:space="preserve">RatID#88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showed that 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>RatID#88 (F0-</w:t>
      </w:r>
      <w:r w:rsidRPr="00E0330E">
        <w:rPr>
          <w:rFonts w:ascii="Arial" w:hAnsi="Arial" w:cs="Arial"/>
          <w:i/>
          <w:color w:val="000000" w:themeColor="text1"/>
          <w:sz w:val="16"/>
          <w:szCs w:val="16"/>
        </w:rPr>
        <w:t>App</w:t>
      </w:r>
      <w:r w:rsidRPr="00E0330E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p 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>rat) had no off-target mutations in this site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.</w:t>
      </w:r>
    </w:p>
    <w:p w14:paraId="2E4C4BEB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left="880" w:right="144" w:hangingChars="550" w:hanging="880"/>
        <w:jc w:val="both"/>
        <w:rPr>
          <w:rFonts w:ascii="Arial" w:hAnsi="Arial" w:cs="Arial"/>
          <w:color w:val="000000" w:themeColor="text1"/>
          <w:kern w:val="10"/>
          <w:sz w:val="16"/>
          <w:szCs w:val="16"/>
        </w:rPr>
      </w:pP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WT </w:t>
      </w:r>
      <w:r w:rsidRPr="00E0330E">
        <w:rPr>
          <w:rFonts w:ascii="Arial" w:hAnsi="Arial" w:cs="Arial"/>
          <w:color w:val="000000" w:themeColor="text1"/>
          <w:spacing w:val="-4"/>
          <w:kern w:val="10"/>
          <w:sz w:val="16"/>
          <w:szCs w:val="16"/>
        </w:rPr>
        <w:t xml:space="preserve">      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5’-CAGGCCACTGCCCTTACACGGCTT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  <w:u w:val="single"/>
        </w:rPr>
        <w:t>CTCAGCCGTGAAGATGGATGAGG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CTGCTGTGATGGGACTT-3’</w:t>
      </w:r>
    </w:p>
    <w:p w14:paraId="4009505C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right="144"/>
        <w:jc w:val="both"/>
        <w:rPr>
          <w:rFonts w:ascii="Arial" w:hAnsi="Arial" w:cs="Arial"/>
          <w:color w:val="000000" w:themeColor="text1"/>
          <w:kern w:val="10"/>
          <w:sz w:val="16"/>
          <w:szCs w:val="16"/>
        </w:rPr>
      </w:pPr>
      <w:r w:rsidRPr="00E0330E">
        <w:rPr>
          <w:rFonts w:ascii="Arial" w:hAnsi="Arial" w:cs="Arial"/>
          <w:kern w:val="10"/>
          <w:sz w:val="16"/>
          <w:szCs w:val="16"/>
        </w:rPr>
        <w:t xml:space="preserve">ID#88  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5’-CAGGCCACTGCCCTTACACGGCTT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  <w:u w:val="single"/>
        </w:rPr>
        <w:t>CTCAGCCGTGAAGATGGATGAGG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CTGCTGTGATGGGACTT-3’</w:t>
      </w:r>
    </w:p>
    <w:p w14:paraId="405CB908" w14:textId="77777777" w:rsidR="00007E18" w:rsidRPr="00453C19" w:rsidRDefault="00007E18" w:rsidP="00007E18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144" w:firstLine="270"/>
        <w:rPr>
          <w:rFonts w:ascii="Arial" w:eastAsiaTheme="minorEastAsia" w:hAnsi="Arial" w:cs="Arial"/>
          <w:color w:val="000000" w:themeColor="text1"/>
          <w:sz w:val="16"/>
          <w:szCs w:val="16"/>
        </w:rPr>
      </w:pPr>
    </w:p>
    <w:p w14:paraId="4033390E" w14:textId="77777777" w:rsidR="00007E18" w:rsidRPr="00844031" w:rsidRDefault="00007E18" w:rsidP="00007E18">
      <w:pPr>
        <w:spacing w:line="480" w:lineRule="auto"/>
        <w:ind w:right="144" w:firstLine="27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4031">
        <w:rPr>
          <w:rFonts w:ascii="Arial" w:hAnsi="Arial" w:cs="Arial"/>
          <w:color w:val="000000" w:themeColor="text1"/>
          <w:sz w:val="22"/>
          <w:szCs w:val="22"/>
        </w:rPr>
        <w:t xml:space="preserve">Two potential off-target sites have been identified for </w:t>
      </w:r>
      <w:r w:rsidRPr="00844031">
        <w:rPr>
          <w:rFonts w:ascii="Arial" w:hAnsi="Arial" w:cs="Arial"/>
          <w:bCs/>
          <w:color w:val="000000" w:themeColor="text1"/>
          <w:sz w:val="22"/>
          <w:szCs w:val="22"/>
        </w:rPr>
        <w:t>gRNA2: CGAAGTCCGCCATCAAAAACTGG</w:t>
      </w:r>
      <w:r w:rsidRPr="00844031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844031">
        <w:rPr>
          <w:rFonts w:ascii="Arial" w:hAnsi="Arial" w:cs="Arial"/>
          <w:color w:val="000000" w:themeColor="text1"/>
          <w:sz w:val="22"/>
          <w:szCs w:val="22"/>
        </w:rPr>
        <w:t xml:space="preserve"> (mismatched bases with the targeting sequence are in red.) These sites have been amplified by PCR and sequenced. </w:t>
      </w:r>
    </w:p>
    <w:p w14:paraId="08209D10" w14:textId="77777777" w:rsidR="00007E18" w:rsidRPr="00E0330E" w:rsidRDefault="00007E18" w:rsidP="00007E18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144"/>
        <w:rPr>
          <w:rFonts w:ascii="Arial" w:eastAsiaTheme="minorEastAsia" w:hAnsi="Arial" w:cs="Arial"/>
          <w:sz w:val="16"/>
          <w:szCs w:val="16"/>
        </w:rPr>
      </w:pPr>
      <w:r w:rsidRPr="00E0330E">
        <w:rPr>
          <w:rFonts w:ascii="Arial" w:eastAsiaTheme="minorEastAsia" w:hAnsi="Arial" w:cs="Arial"/>
          <w:b/>
          <w:sz w:val="16"/>
          <w:szCs w:val="16"/>
          <w:u w:val="single"/>
        </w:rPr>
        <w:t xml:space="preserve">Off-target site on </w:t>
      </w:r>
      <w:hyperlink r:id="rId9" w:history="1">
        <w:proofErr w:type="spellStart"/>
        <w:r w:rsidRPr="00E0330E">
          <w:rPr>
            <w:rFonts w:ascii="Arial" w:hAnsi="Arial" w:cs="Arial"/>
            <w:b/>
            <w:sz w:val="16"/>
            <w:szCs w:val="16"/>
            <w:u w:val="single"/>
          </w:rPr>
          <w:t>chr</w:t>
        </w:r>
        <w:proofErr w:type="spellEnd"/>
        <w:r w:rsidRPr="00E0330E">
          <w:rPr>
            <w:rFonts w:ascii="Arial" w:hAnsi="Arial" w:cs="Arial"/>
            <w:b/>
            <w:sz w:val="16"/>
            <w:szCs w:val="16"/>
            <w:u w:val="single"/>
          </w:rPr>
          <w:t xml:space="preserve"> </w:t>
        </w:r>
      </w:hyperlink>
      <w:r w:rsidRPr="00E0330E">
        <w:rPr>
          <w:rFonts w:ascii="Arial" w:hAnsi="Arial" w:cs="Arial"/>
          <w:b/>
          <w:sz w:val="16"/>
          <w:szCs w:val="16"/>
          <w:u w:val="single"/>
        </w:rPr>
        <w:t>2:</w:t>
      </w:r>
      <w:r w:rsidRPr="00E0330E">
        <w:rPr>
          <w:rFonts w:ascii="Arial" w:eastAsiaTheme="minorEastAsia" w:hAnsi="Arial" w:cs="Arial"/>
          <w:b/>
          <w:sz w:val="16"/>
          <w:szCs w:val="16"/>
        </w:rPr>
        <w:t xml:space="preserve">     </w:t>
      </w:r>
      <w:r>
        <w:rPr>
          <w:rFonts w:ascii="Arial" w:eastAsiaTheme="minorEastAsia" w:hAnsi="Arial" w:cs="Arial"/>
          <w:b/>
          <w:sz w:val="16"/>
          <w:szCs w:val="16"/>
        </w:rPr>
        <w:t xml:space="preserve">            </w:t>
      </w:r>
      <w:r w:rsidRPr="00E0330E">
        <w:rPr>
          <w:rFonts w:ascii="Arial" w:eastAsiaTheme="minorEastAsia" w:hAnsi="Arial" w:cs="Arial"/>
          <w:sz w:val="16"/>
          <w:szCs w:val="16"/>
        </w:rPr>
        <w:t>260814277    C</w:t>
      </w:r>
      <w:r w:rsidRPr="00E0330E">
        <w:rPr>
          <w:rFonts w:ascii="Arial" w:eastAsiaTheme="minorEastAsia" w:hAnsi="Arial" w:cs="Arial"/>
          <w:color w:val="FF0000"/>
          <w:sz w:val="16"/>
          <w:szCs w:val="16"/>
        </w:rPr>
        <w:t>C</w:t>
      </w:r>
      <w:r w:rsidRPr="00E0330E">
        <w:rPr>
          <w:rFonts w:ascii="Arial" w:eastAsiaTheme="minorEastAsia" w:hAnsi="Arial" w:cs="Arial"/>
          <w:sz w:val="16"/>
          <w:szCs w:val="16"/>
        </w:rPr>
        <w:t>A</w:t>
      </w:r>
      <w:r w:rsidRPr="00E0330E">
        <w:rPr>
          <w:rFonts w:ascii="Arial" w:eastAsiaTheme="minorEastAsia" w:hAnsi="Arial" w:cs="Arial"/>
          <w:color w:val="FF0000"/>
          <w:sz w:val="16"/>
          <w:szCs w:val="16"/>
        </w:rPr>
        <w:t>G</w:t>
      </w:r>
      <w:r w:rsidRPr="00E0330E">
        <w:rPr>
          <w:rFonts w:ascii="Arial" w:eastAsiaTheme="minorEastAsia" w:hAnsi="Arial" w:cs="Arial"/>
          <w:sz w:val="16"/>
          <w:szCs w:val="16"/>
        </w:rPr>
        <w:t>GT</w:t>
      </w:r>
      <w:r w:rsidRPr="00E0330E">
        <w:rPr>
          <w:rFonts w:ascii="Arial" w:eastAsiaTheme="minorEastAsia" w:hAnsi="Arial" w:cs="Arial"/>
          <w:color w:val="FF0000"/>
          <w:sz w:val="16"/>
          <w:szCs w:val="16"/>
        </w:rPr>
        <w:t>GA</w:t>
      </w:r>
      <w:r w:rsidRPr="00E0330E">
        <w:rPr>
          <w:rFonts w:ascii="Arial" w:eastAsiaTheme="minorEastAsia" w:hAnsi="Arial" w:cs="Arial"/>
          <w:sz w:val="16"/>
          <w:szCs w:val="16"/>
        </w:rPr>
        <w:t>GCCATCAAAAAC</w:t>
      </w:r>
      <w:r w:rsidRPr="00E0330E">
        <w:rPr>
          <w:rFonts w:ascii="Arial" w:eastAsiaTheme="minorEastAsia" w:hAnsi="Arial" w:cs="Arial"/>
          <w:color w:val="FF0000"/>
          <w:sz w:val="16"/>
          <w:szCs w:val="16"/>
          <w:u w:val="single"/>
        </w:rPr>
        <w:t>CA</w:t>
      </w:r>
      <w:r w:rsidRPr="00E0330E">
        <w:rPr>
          <w:rFonts w:ascii="Arial" w:eastAsiaTheme="minorEastAsia" w:hAnsi="Arial" w:cs="Arial"/>
          <w:sz w:val="16"/>
          <w:szCs w:val="16"/>
          <w:u w:val="single"/>
        </w:rPr>
        <w:t>G</w:t>
      </w:r>
      <w:r w:rsidRPr="00E0330E">
        <w:rPr>
          <w:rFonts w:ascii="Arial" w:eastAsiaTheme="minorEastAsia" w:hAnsi="Arial" w:cs="Arial"/>
          <w:sz w:val="16"/>
          <w:szCs w:val="16"/>
        </w:rPr>
        <w:t xml:space="preserve">     260814299    </w:t>
      </w:r>
    </w:p>
    <w:p w14:paraId="66363385" w14:textId="77777777" w:rsidR="00007E18" w:rsidRPr="00E0330E" w:rsidRDefault="00007E18" w:rsidP="00007E18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144"/>
        <w:rPr>
          <w:rFonts w:ascii="Arial" w:eastAsiaTheme="minorEastAsia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</w:t>
      </w:r>
      <w:r w:rsidRPr="00E0330E">
        <w:rPr>
          <w:rFonts w:ascii="Arial" w:hAnsi="Arial" w:cs="Arial"/>
          <w:sz w:val="16"/>
          <w:szCs w:val="16"/>
        </w:rPr>
        <w:t>Targeting sequence:</w:t>
      </w:r>
      <w:r w:rsidRPr="00E0330E">
        <w:rPr>
          <w:rFonts w:ascii="Arial" w:hAnsi="Arial" w:cs="Arial"/>
          <w:b/>
          <w:sz w:val="16"/>
          <w:szCs w:val="16"/>
        </w:rPr>
        <w:t xml:space="preserve"> </w:t>
      </w:r>
      <w:r w:rsidRPr="00E0330E">
        <w:rPr>
          <w:rFonts w:ascii="Arial" w:hAnsi="Arial" w:cs="Arial"/>
          <w:sz w:val="16"/>
          <w:szCs w:val="16"/>
        </w:rPr>
        <w:t xml:space="preserve">    CGAAGTCCGCCATCAAAAAC</w:t>
      </w:r>
      <w:r w:rsidRPr="00E0330E">
        <w:rPr>
          <w:rFonts w:ascii="Arial" w:hAnsi="Arial" w:cs="Arial"/>
          <w:sz w:val="16"/>
          <w:szCs w:val="16"/>
          <w:u w:val="single"/>
        </w:rPr>
        <w:t>TGG</w:t>
      </w:r>
      <w:r w:rsidRPr="00E0330E">
        <w:rPr>
          <w:rFonts w:ascii="Arial" w:hAnsi="Arial" w:cs="Arial"/>
          <w:sz w:val="16"/>
          <w:szCs w:val="16"/>
        </w:rPr>
        <w:t xml:space="preserve">   </w:t>
      </w:r>
    </w:p>
    <w:p w14:paraId="486364CF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/>
        <w:rPr>
          <w:rFonts w:ascii="Arial" w:hAnsi="Arial" w:cs="Arial"/>
          <w:sz w:val="16"/>
          <w:szCs w:val="16"/>
        </w:rPr>
      </w:pPr>
      <w:r w:rsidRPr="00E0330E">
        <w:rPr>
          <w:rFonts w:ascii="Arial" w:hAnsi="Arial" w:cs="Arial"/>
          <w:sz w:val="16"/>
          <w:szCs w:val="16"/>
        </w:rPr>
        <w:t>A 437bp long products was generated by PCR with the following F and R oligos:</w:t>
      </w:r>
    </w:p>
    <w:p w14:paraId="281F3DD4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/>
        <w:rPr>
          <w:rFonts w:ascii="Arial" w:hAnsi="Arial" w:cs="Arial"/>
          <w:sz w:val="16"/>
          <w:szCs w:val="16"/>
        </w:rPr>
      </w:pPr>
      <w:r w:rsidRPr="00E0330E">
        <w:rPr>
          <w:rFonts w:ascii="Arial" w:hAnsi="Arial" w:cs="Arial"/>
          <w:sz w:val="16"/>
          <w:szCs w:val="16"/>
        </w:rPr>
        <w:t xml:space="preserve">F: </w:t>
      </w:r>
      <w:r w:rsidRPr="00E0330E">
        <w:rPr>
          <w:rFonts w:ascii="Arial" w:eastAsia="SimSun" w:hAnsi="Arial" w:cs="Arial"/>
          <w:sz w:val="16"/>
          <w:szCs w:val="16"/>
        </w:rPr>
        <w:t>TGAGTGCAAGATACAAGGATAATCAAGGA</w:t>
      </w:r>
      <w:r w:rsidRPr="00E0330E">
        <w:rPr>
          <w:rFonts w:ascii="Arial" w:hAnsi="Arial" w:cs="Arial"/>
          <w:sz w:val="16"/>
          <w:szCs w:val="16"/>
        </w:rPr>
        <w:t xml:space="preserve">; R: </w:t>
      </w:r>
      <w:r w:rsidRPr="00E0330E">
        <w:rPr>
          <w:rFonts w:ascii="Arial" w:eastAsia="SimSun" w:hAnsi="Arial" w:cs="Arial"/>
          <w:sz w:val="16"/>
          <w:szCs w:val="16"/>
        </w:rPr>
        <w:t>CCCAGTTCAAGTGGTCACAAGAATAAC</w:t>
      </w:r>
    </w:p>
    <w:p w14:paraId="5193C5AE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/>
        <w:rPr>
          <w:rFonts w:ascii="Arial" w:hAnsi="Arial" w:cs="Arial"/>
          <w:color w:val="000000" w:themeColor="text1"/>
          <w:sz w:val="16"/>
          <w:szCs w:val="16"/>
        </w:rPr>
      </w:pPr>
      <w:r w:rsidRPr="00E0330E">
        <w:rPr>
          <w:rFonts w:ascii="Arial" w:hAnsi="Arial" w:cs="Arial"/>
          <w:sz w:val="16"/>
          <w:szCs w:val="16"/>
        </w:rPr>
        <w:t xml:space="preserve">The PCR product was sequenced using primer F.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Sequencing results comparing WT rat and 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 xml:space="preserve">RatID#88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showed that 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>RatID#88 (F0-</w:t>
      </w:r>
      <w:r w:rsidRPr="00E0330E">
        <w:rPr>
          <w:rFonts w:ascii="Arial" w:hAnsi="Arial" w:cs="Arial"/>
          <w:i/>
          <w:color w:val="000000" w:themeColor="text1"/>
          <w:sz w:val="16"/>
          <w:szCs w:val="16"/>
        </w:rPr>
        <w:t>App</w:t>
      </w:r>
      <w:r w:rsidRPr="00E0330E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p 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>rat) had no off-target mutations in this site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.</w:t>
      </w:r>
    </w:p>
    <w:p w14:paraId="2D1391FB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/>
        <w:rPr>
          <w:rFonts w:ascii="Arial" w:hAnsi="Arial" w:cs="Arial"/>
          <w:color w:val="000000" w:themeColor="text1"/>
          <w:kern w:val="10"/>
          <w:sz w:val="16"/>
          <w:szCs w:val="16"/>
        </w:rPr>
      </w:pP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WT    </w:t>
      </w:r>
      <w:r w:rsidRPr="00E0330E">
        <w:rPr>
          <w:rFonts w:ascii="Arial" w:hAnsi="Arial" w:cs="Arial"/>
          <w:color w:val="000000" w:themeColor="text1"/>
          <w:spacing w:val="-4"/>
          <w:kern w:val="10"/>
          <w:sz w:val="16"/>
          <w:szCs w:val="16"/>
        </w:rPr>
        <w:t xml:space="preserve">  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5’-CCAAACCTCTGAAGGACTCAAAGCTCCA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  <w:u w:val="single"/>
        </w:rPr>
        <w:t>CCAGGTGAGCCATCAAAAACCAG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TTGAGAAAGC-3’</w:t>
      </w:r>
    </w:p>
    <w:p w14:paraId="62D427FE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/>
        <w:jc w:val="both"/>
        <w:rPr>
          <w:rFonts w:ascii="Arial" w:hAnsi="Arial" w:cs="Arial"/>
          <w:color w:val="000000" w:themeColor="text1"/>
          <w:kern w:val="10"/>
          <w:sz w:val="16"/>
          <w:szCs w:val="16"/>
        </w:rPr>
      </w:pPr>
      <w:r w:rsidRPr="00E0330E">
        <w:rPr>
          <w:rFonts w:ascii="Arial" w:hAnsi="Arial" w:cs="Arial"/>
          <w:kern w:val="10"/>
          <w:sz w:val="16"/>
          <w:szCs w:val="16"/>
        </w:rPr>
        <w:t xml:space="preserve">ID#88  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5’-CCAAACCTCTGAAGGACTCAAAGCTCCA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  <w:u w:val="single"/>
        </w:rPr>
        <w:t>CCAGGTGAGCCATCAAAAACCAG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TTGAGAAAGC-3’</w:t>
      </w:r>
    </w:p>
    <w:p w14:paraId="000F2500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3" w:right="144" w:hangingChars="550" w:hanging="883"/>
        <w:jc w:val="both"/>
        <w:rPr>
          <w:rFonts w:ascii="Arial" w:hAnsi="Arial" w:cs="Arial"/>
          <w:sz w:val="16"/>
          <w:szCs w:val="16"/>
        </w:rPr>
      </w:pPr>
      <w:r w:rsidRPr="00E0330E">
        <w:rPr>
          <w:rFonts w:ascii="Arial" w:eastAsiaTheme="minorEastAsia" w:hAnsi="Arial" w:cs="Arial"/>
          <w:b/>
          <w:sz w:val="16"/>
          <w:szCs w:val="16"/>
          <w:u w:val="single"/>
        </w:rPr>
        <w:t xml:space="preserve">Off-target site on </w:t>
      </w:r>
      <w:hyperlink r:id="rId10" w:history="1">
        <w:proofErr w:type="spellStart"/>
        <w:r w:rsidRPr="00E0330E">
          <w:rPr>
            <w:rFonts w:ascii="Arial" w:hAnsi="Arial" w:cs="Arial"/>
            <w:b/>
            <w:sz w:val="16"/>
            <w:szCs w:val="16"/>
            <w:u w:val="single"/>
          </w:rPr>
          <w:t>chr</w:t>
        </w:r>
        <w:proofErr w:type="spellEnd"/>
        <w:r w:rsidRPr="00E0330E">
          <w:rPr>
            <w:rFonts w:ascii="Arial" w:hAnsi="Arial" w:cs="Arial"/>
            <w:b/>
            <w:sz w:val="16"/>
            <w:szCs w:val="16"/>
            <w:u w:val="single"/>
          </w:rPr>
          <w:t xml:space="preserve"> </w:t>
        </w:r>
      </w:hyperlink>
      <w:r w:rsidRPr="00E0330E">
        <w:rPr>
          <w:rFonts w:ascii="Arial" w:hAnsi="Arial" w:cs="Arial"/>
          <w:b/>
          <w:sz w:val="16"/>
          <w:szCs w:val="16"/>
          <w:u w:val="single"/>
        </w:rPr>
        <w:t>X: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          </w:t>
      </w:r>
      <w:r w:rsidRPr="00E0330E">
        <w:rPr>
          <w:rFonts w:ascii="Arial" w:hAnsi="Arial" w:cs="Arial"/>
          <w:sz w:val="16"/>
          <w:szCs w:val="16"/>
        </w:rPr>
        <w:t xml:space="preserve">83926631     </w:t>
      </w:r>
      <w:r w:rsidRPr="00E0330E">
        <w:rPr>
          <w:rFonts w:ascii="Arial" w:hAnsi="Arial" w:cs="Arial"/>
          <w:color w:val="FF0000"/>
          <w:sz w:val="16"/>
          <w:szCs w:val="16"/>
        </w:rPr>
        <w:t>A</w:t>
      </w:r>
      <w:r w:rsidRPr="00E0330E">
        <w:rPr>
          <w:rFonts w:ascii="Arial" w:hAnsi="Arial" w:cs="Arial"/>
          <w:sz w:val="16"/>
          <w:szCs w:val="16"/>
        </w:rPr>
        <w:t>G</w:t>
      </w:r>
      <w:r w:rsidRPr="00E0330E">
        <w:rPr>
          <w:rFonts w:ascii="Arial" w:hAnsi="Arial" w:cs="Arial"/>
          <w:color w:val="FF0000"/>
          <w:sz w:val="16"/>
          <w:szCs w:val="16"/>
        </w:rPr>
        <w:t>C</w:t>
      </w:r>
      <w:r w:rsidRPr="00E0330E">
        <w:rPr>
          <w:rFonts w:ascii="Arial" w:hAnsi="Arial" w:cs="Arial"/>
          <w:sz w:val="16"/>
          <w:szCs w:val="16"/>
        </w:rPr>
        <w:t>A</w:t>
      </w:r>
      <w:r w:rsidRPr="00E0330E">
        <w:rPr>
          <w:rFonts w:ascii="Arial" w:hAnsi="Arial" w:cs="Arial"/>
          <w:color w:val="FF0000"/>
          <w:sz w:val="16"/>
          <w:szCs w:val="16"/>
        </w:rPr>
        <w:t>A</w:t>
      </w:r>
      <w:r w:rsidRPr="00E0330E">
        <w:rPr>
          <w:rFonts w:ascii="Arial" w:hAnsi="Arial" w:cs="Arial"/>
          <w:sz w:val="16"/>
          <w:szCs w:val="16"/>
        </w:rPr>
        <w:t>T</w:t>
      </w:r>
      <w:r w:rsidRPr="00E0330E">
        <w:rPr>
          <w:rFonts w:ascii="Arial" w:hAnsi="Arial" w:cs="Arial"/>
          <w:color w:val="FF0000"/>
          <w:sz w:val="16"/>
          <w:szCs w:val="16"/>
        </w:rPr>
        <w:t>G</w:t>
      </w:r>
      <w:r w:rsidRPr="00E0330E">
        <w:rPr>
          <w:rFonts w:ascii="Arial" w:hAnsi="Arial" w:cs="Arial"/>
          <w:sz w:val="16"/>
          <w:szCs w:val="16"/>
        </w:rPr>
        <w:t>CGCCATCAAAAAC</w:t>
      </w:r>
      <w:r w:rsidRPr="00E0330E">
        <w:rPr>
          <w:rFonts w:ascii="Arial" w:hAnsi="Arial" w:cs="Arial"/>
          <w:color w:val="FF0000"/>
          <w:sz w:val="16"/>
          <w:szCs w:val="16"/>
          <w:u w:val="single"/>
        </w:rPr>
        <w:t>CA</w:t>
      </w:r>
      <w:r w:rsidRPr="00E0330E">
        <w:rPr>
          <w:rFonts w:ascii="Arial" w:hAnsi="Arial" w:cs="Arial"/>
          <w:sz w:val="16"/>
          <w:szCs w:val="16"/>
          <w:u w:val="single"/>
        </w:rPr>
        <w:t>G</w:t>
      </w:r>
      <w:r w:rsidRPr="00E0330E">
        <w:rPr>
          <w:rFonts w:ascii="Arial" w:hAnsi="Arial" w:cs="Arial"/>
          <w:sz w:val="16"/>
          <w:szCs w:val="16"/>
        </w:rPr>
        <w:t xml:space="preserve">     83926653</w:t>
      </w:r>
    </w:p>
    <w:p w14:paraId="600B2FCA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right="144" w:hangingChars="550" w:hanging="8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</w:t>
      </w:r>
      <w:r w:rsidRPr="00E0330E">
        <w:rPr>
          <w:rFonts w:ascii="Arial" w:hAnsi="Arial" w:cs="Arial"/>
          <w:sz w:val="16"/>
          <w:szCs w:val="16"/>
        </w:rPr>
        <w:t>Targeting sequence:</w:t>
      </w:r>
      <w:r w:rsidRPr="00E0330E">
        <w:rPr>
          <w:rFonts w:ascii="Arial" w:hAnsi="Arial" w:cs="Arial"/>
          <w:b/>
          <w:sz w:val="16"/>
          <w:szCs w:val="16"/>
        </w:rPr>
        <w:t xml:space="preserve"> </w:t>
      </w:r>
      <w:r w:rsidRPr="00E0330E">
        <w:rPr>
          <w:rFonts w:ascii="Arial" w:hAnsi="Arial" w:cs="Arial"/>
          <w:sz w:val="16"/>
          <w:szCs w:val="16"/>
        </w:rPr>
        <w:t xml:space="preserve">   CGAAGTCCGCCATCAAAAAC</w:t>
      </w:r>
      <w:r w:rsidRPr="00E0330E">
        <w:rPr>
          <w:rFonts w:ascii="Arial" w:hAnsi="Arial" w:cs="Arial"/>
          <w:sz w:val="16"/>
          <w:szCs w:val="16"/>
          <w:u w:val="single"/>
        </w:rPr>
        <w:t>TGG</w:t>
      </w:r>
    </w:p>
    <w:p w14:paraId="28353A78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/>
        <w:rPr>
          <w:rFonts w:ascii="Arial" w:hAnsi="Arial" w:cs="Arial"/>
          <w:sz w:val="16"/>
          <w:szCs w:val="16"/>
        </w:rPr>
      </w:pPr>
      <w:r w:rsidRPr="00E0330E">
        <w:rPr>
          <w:rFonts w:ascii="Arial" w:hAnsi="Arial" w:cs="Arial"/>
          <w:sz w:val="16"/>
          <w:szCs w:val="16"/>
        </w:rPr>
        <w:t>A 790bp long products</w:t>
      </w:r>
      <w:r w:rsidRPr="00E0330E">
        <w:rPr>
          <w:rFonts w:ascii="Arial" w:hAnsi="Arial" w:cs="Arial"/>
          <w:b/>
          <w:sz w:val="16"/>
          <w:szCs w:val="16"/>
        </w:rPr>
        <w:t xml:space="preserve"> </w:t>
      </w:r>
      <w:r w:rsidRPr="00E0330E">
        <w:rPr>
          <w:rFonts w:ascii="Arial" w:hAnsi="Arial" w:cs="Arial"/>
          <w:sz w:val="16"/>
          <w:szCs w:val="16"/>
        </w:rPr>
        <w:t>was generated by PCR with the following F and R oligos:</w:t>
      </w:r>
    </w:p>
    <w:p w14:paraId="1D10C5CB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/>
        <w:rPr>
          <w:rFonts w:ascii="Arial" w:hAnsi="Arial" w:cs="Arial"/>
          <w:sz w:val="16"/>
          <w:szCs w:val="16"/>
        </w:rPr>
      </w:pPr>
      <w:r w:rsidRPr="00E0330E">
        <w:rPr>
          <w:rFonts w:ascii="Arial" w:hAnsi="Arial" w:cs="Arial"/>
          <w:sz w:val="16"/>
          <w:szCs w:val="16"/>
        </w:rPr>
        <w:t xml:space="preserve">F: </w:t>
      </w:r>
      <w:r w:rsidRPr="00E0330E">
        <w:rPr>
          <w:rFonts w:ascii="Arial" w:eastAsia="SimSun" w:hAnsi="Arial" w:cs="Arial"/>
          <w:sz w:val="16"/>
          <w:szCs w:val="16"/>
        </w:rPr>
        <w:t>CCCACCACAATTACTGGGGC</w:t>
      </w:r>
      <w:r w:rsidRPr="00E0330E">
        <w:rPr>
          <w:rFonts w:ascii="Arial" w:hAnsi="Arial" w:cs="Arial"/>
          <w:sz w:val="16"/>
          <w:szCs w:val="16"/>
        </w:rPr>
        <w:t xml:space="preserve">; R: </w:t>
      </w:r>
      <w:r w:rsidRPr="00E0330E">
        <w:rPr>
          <w:rFonts w:ascii="Arial" w:eastAsia="SimSun" w:hAnsi="Arial" w:cs="Arial"/>
          <w:sz w:val="16"/>
          <w:szCs w:val="16"/>
        </w:rPr>
        <w:t>AAATCCATCTTCACATACGGCG</w:t>
      </w:r>
    </w:p>
    <w:p w14:paraId="2780B911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/>
        <w:rPr>
          <w:rFonts w:ascii="Arial" w:hAnsi="Arial" w:cs="Arial"/>
          <w:color w:val="000000" w:themeColor="text1"/>
          <w:sz w:val="16"/>
          <w:szCs w:val="16"/>
        </w:rPr>
      </w:pPr>
      <w:r w:rsidRPr="00E0330E">
        <w:rPr>
          <w:rFonts w:ascii="Arial" w:hAnsi="Arial" w:cs="Arial"/>
          <w:sz w:val="16"/>
          <w:szCs w:val="16"/>
        </w:rPr>
        <w:lastRenderedPageBreak/>
        <w:t xml:space="preserve">The PCR product was sequenced using primer R.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Sequencing results comparing WT rat and 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 xml:space="preserve">RatID#88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showed that 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>RatID#88 (F0-</w:t>
      </w:r>
      <w:r w:rsidRPr="00E0330E">
        <w:rPr>
          <w:rFonts w:ascii="Arial" w:hAnsi="Arial" w:cs="Arial"/>
          <w:i/>
          <w:color w:val="000000" w:themeColor="text1"/>
          <w:sz w:val="16"/>
          <w:szCs w:val="16"/>
        </w:rPr>
        <w:t>App</w:t>
      </w:r>
      <w:r w:rsidRPr="00E0330E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p </w:t>
      </w:r>
      <w:r w:rsidRPr="00E0330E">
        <w:rPr>
          <w:rFonts w:ascii="Arial" w:hAnsi="Arial" w:cs="Arial"/>
          <w:color w:val="000000" w:themeColor="text1"/>
          <w:sz w:val="16"/>
          <w:szCs w:val="16"/>
        </w:rPr>
        <w:t>rat) had no off-target mutations in this site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.</w:t>
      </w:r>
    </w:p>
    <w:p w14:paraId="10487D1F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right="144" w:hangingChars="550" w:hanging="880"/>
        <w:jc w:val="both"/>
        <w:rPr>
          <w:rFonts w:ascii="Arial" w:hAnsi="Arial" w:cs="Arial"/>
          <w:color w:val="000000" w:themeColor="text1"/>
          <w:kern w:val="10"/>
          <w:sz w:val="16"/>
          <w:szCs w:val="16"/>
        </w:rPr>
      </w:pP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 xml:space="preserve">WT </w:t>
      </w:r>
      <w:r w:rsidRPr="00E0330E">
        <w:rPr>
          <w:rFonts w:ascii="Arial" w:hAnsi="Arial" w:cs="Arial"/>
          <w:color w:val="000000" w:themeColor="text1"/>
          <w:spacing w:val="-4"/>
          <w:kern w:val="10"/>
          <w:sz w:val="16"/>
          <w:szCs w:val="16"/>
        </w:rPr>
        <w:t xml:space="preserve">       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5’-AAACAAGATTTTCTTACGTTGTG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  <w:u w:val="single"/>
        </w:rPr>
        <w:t>AGCAATGCGCCATCAAAAACCAG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GAGATGAACAGAATTTGAGTCA-3’</w:t>
      </w:r>
    </w:p>
    <w:p w14:paraId="47F4CDBA" w14:textId="77777777" w:rsidR="00007E18" w:rsidRPr="00E0330E" w:rsidRDefault="00007E18" w:rsidP="0000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right="144" w:hangingChars="550" w:hanging="880"/>
        <w:jc w:val="both"/>
        <w:rPr>
          <w:rFonts w:ascii="Arial" w:hAnsi="Arial" w:cs="Arial"/>
          <w:color w:val="000000" w:themeColor="text1"/>
          <w:kern w:val="10"/>
          <w:sz w:val="16"/>
          <w:szCs w:val="16"/>
        </w:rPr>
      </w:pPr>
      <w:r w:rsidRPr="00E0330E">
        <w:rPr>
          <w:rFonts w:ascii="Arial" w:hAnsi="Arial" w:cs="Arial"/>
          <w:kern w:val="10"/>
          <w:sz w:val="16"/>
          <w:szCs w:val="16"/>
        </w:rPr>
        <w:t xml:space="preserve">ID#88    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5’-AAACAAGATTTTCTTACGTTGTG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  <w:u w:val="single"/>
        </w:rPr>
        <w:t>AGCAATGCGCCATCAAAAACCAG</w:t>
      </w:r>
      <w:r w:rsidRPr="00E0330E">
        <w:rPr>
          <w:rFonts w:ascii="Arial" w:hAnsi="Arial" w:cs="Arial"/>
          <w:color w:val="000000" w:themeColor="text1"/>
          <w:kern w:val="10"/>
          <w:sz w:val="16"/>
          <w:szCs w:val="16"/>
        </w:rPr>
        <w:t>GAGATGAACAGAATTTGAGTCA-3’</w:t>
      </w:r>
    </w:p>
    <w:p w14:paraId="15852CA5" w14:textId="77777777" w:rsidR="00007E18" w:rsidRPr="00453C19" w:rsidRDefault="00007E18" w:rsidP="00007E18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144" w:firstLine="270"/>
        <w:rPr>
          <w:rFonts w:ascii="Arial" w:eastAsiaTheme="minorEastAsia" w:hAnsi="Arial" w:cs="Arial"/>
          <w:color w:val="000000" w:themeColor="text1"/>
          <w:sz w:val="16"/>
          <w:szCs w:val="16"/>
        </w:rPr>
      </w:pPr>
    </w:p>
    <w:p w14:paraId="45EDA843" w14:textId="0FC9CCBD" w:rsidR="00C203A3" w:rsidRDefault="00007E18" w:rsidP="00007E18"/>
    <w:sectPr w:rsidR="00C203A3" w:rsidSect="004B3D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18"/>
    <w:rsid w:val="00007E18"/>
    <w:rsid w:val="00011547"/>
    <w:rsid w:val="0036264E"/>
    <w:rsid w:val="004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66E55"/>
  <w15:chartTrackingRefBased/>
  <w15:docId w15:val="{C8B94F1B-FF51-0048-BDB7-A4D7C95F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E18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E1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07E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07E18"/>
    <w:rPr>
      <w:rFonts w:ascii="SimSun" w:eastAsia="SimSun" w:hAnsi="SimSun" w:cs="SimSu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west.ensembl.org/Mus_musculus/Gene/Summary?db=core;g=ENSMUSG00000022667;tl=zWaN4XVMtlTpM4Bv-1540378-3590998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swest.ensembl.org/Mus_musculus/Gene/Summary?db=core;g=ENSMUSG00000022667;tl=zWaN4XVMtlTpM4Bv-1540378-35909982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west.ensembl.org/Mus_musculus/Gene/Summary?db=core;g=ENSMUSG00000022667;tl=zWaN4XVMtlTpM4Bv-1540378-3590998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ectorbuilder.com/design/report/2a73df2c-1d5c-4e69-b43a-ee6cfaea80c6" TargetMode="External"/><Relationship Id="rId10" Type="http://schemas.openxmlformats.org/officeDocument/2006/relationships/hyperlink" Target="http://uswest.ensembl.org/Mus_musculus/Gene/Summary?db=core;g=ENSMUSG00000022667;tl=zWaN4XVMtlTpM4Bv-1540378-359099822" TargetMode="External"/><Relationship Id="rId4" Type="http://schemas.openxmlformats.org/officeDocument/2006/relationships/hyperlink" Target="http://www.vectorbuilder.com/design/report/733e7a50-b705-45cf-8f8c-8b8206e6f174" TargetMode="External"/><Relationship Id="rId9" Type="http://schemas.openxmlformats.org/officeDocument/2006/relationships/hyperlink" Target="http://uswest.ensembl.org/Mus_musculus/Gene/Summary?db=core;g=ENSMUSG00000022667;tl=zWaN4XVMtlTpM4Bv-1540378-359099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1228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Gilbert</dc:creator>
  <cp:keywords/>
  <dc:description/>
  <cp:lastModifiedBy>James Gilbert</cp:lastModifiedBy>
  <cp:revision>1</cp:revision>
  <dcterms:created xsi:type="dcterms:W3CDTF">2020-02-05T15:19:00Z</dcterms:created>
  <dcterms:modified xsi:type="dcterms:W3CDTF">2020-02-05T15:24:00Z</dcterms:modified>
</cp:coreProperties>
</file>