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3E042" w14:textId="30DDC554" w:rsidR="00023349" w:rsidRPr="00023349" w:rsidRDefault="00027DF9" w:rsidP="000233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Figure 2-Figure Supplement 3</w:t>
      </w:r>
      <w:r w:rsidR="00023349" w:rsidRPr="00023349">
        <w:rPr>
          <w:rFonts w:ascii="Arial" w:hAnsi="Arial" w:cs="Arial"/>
          <w:b/>
          <w:sz w:val="22"/>
          <w:szCs w:val="22"/>
          <w:u w:val="single"/>
        </w:rPr>
        <w:t>:</w:t>
      </w:r>
      <w:r w:rsidR="00023349" w:rsidRPr="00023349">
        <w:rPr>
          <w:rFonts w:ascii="Arial" w:hAnsi="Arial" w:cs="Arial"/>
          <w:sz w:val="22"/>
          <w:szCs w:val="22"/>
        </w:rPr>
        <w:t xml:space="preserve"> No differences in mounted thickness or probe volume.</w:t>
      </w:r>
    </w:p>
    <w:p w14:paraId="52035640" w14:textId="4A023A57" w:rsidR="00E7469E" w:rsidRDefault="00023349" w:rsidP="00E7469E">
      <w:pPr>
        <w:rPr>
          <w:rFonts w:ascii="Arial" w:hAnsi="Arial" w:cs="Arial"/>
          <w:sz w:val="22"/>
          <w:szCs w:val="22"/>
        </w:rPr>
      </w:pPr>
      <w:r w:rsidRPr="00023349">
        <w:rPr>
          <w:rFonts w:ascii="Arial" w:hAnsi="Arial" w:cs="Arial"/>
          <w:sz w:val="22"/>
          <w:szCs w:val="22"/>
        </w:rPr>
        <w:t>Mounted thickness (</w:t>
      </w:r>
      <w:r w:rsidR="00027DF9">
        <w:rPr>
          <w:rFonts w:ascii="Arial" w:hAnsi="Arial" w:cs="Arial"/>
          <w:sz w:val="22"/>
          <w:szCs w:val="22"/>
        </w:rPr>
        <w:t>µ</w:t>
      </w:r>
      <w:r w:rsidRPr="00023349">
        <w:rPr>
          <w:rFonts w:ascii="Arial" w:hAnsi="Arial" w:cs="Arial"/>
          <w:sz w:val="22"/>
          <w:szCs w:val="22"/>
        </w:rPr>
        <w:t>m) was assessed across the Z plane for each quantified tissue</w:t>
      </w:r>
      <w:r w:rsidR="001D5B98">
        <w:rPr>
          <w:rFonts w:ascii="Arial" w:hAnsi="Arial" w:cs="Arial"/>
          <w:sz w:val="22"/>
          <w:szCs w:val="22"/>
        </w:rPr>
        <w:t xml:space="preserve"> </w:t>
      </w:r>
      <w:r w:rsidRPr="00023349">
        <w:rPr>
          <w:rFonts w:ascii="Arial" w:hAnsi="Arial" w:cs="Arial"/>
          <w:sz w:val="22"/>
          <w:szCs w:val="22"/>
        </w:rPr>
        <w:t>section for each animal, and this measure was averaged for each animal, and an</w:t>
      </w:r>
      <w:r w:rsidR="001D5B98">
        <w:rPr>
          <w:rFonts w:ascii="Arial" w:hAnsi="Arial" w:cs="Arial"/>
          <w:sz w:val="22"/>
          <w:szCs w:val="22"/>
        </w:rPr>
        <w:t xml:space="preserve"> </w:t>
      </w:r>
      <w:r w:rsidRPr="00023349">
        <w:rPr>
          <w:rFonts w:ascii="Arial" w:hAnsi="Arial" w:cs="Arial"/>
          <w:sz w:val="22"/>
          <w:szCs w:val="22"/>
        </w:rPr>
        <w:t>average tissue thickness for each group within each age was computed (A). There were</w:t>
      </w:r>
      <w:r w:rsidR="001D5B98">
        <w:rPr>
          <w:rFonts w:ascii="Arial" w:hAnsi="Arial" w:cs="Arial"/>
          <w:sz w:val="22"/>
          <w:szCs w:val="22"/>
        </w:rPr>
        <w:t xml:space="preserve"> </w:t>
      </w:r>
      <w:r w:rsidRPr="00023349">
        <w:rPr>
          <w:rFonts w:ascii="Arial" w:hAnsi="Arial" w:cs="Arial"/>
          <w:sz w:val="22"/>
          <w:szCs w:val="22"/>
        </w:rPr>
        <w:t>no significant differences in mounted thickness across groups at any age, as well as no</w:t>
      </w:r>
      <w:r w:rsidR="001D5B98">
        <w:rPr>
          <w:rFonts w:ascii="Arial" w:hAnsi="Arial" w:cs="Arial"/>
          <w:sz w:val="22"/>
          <w:szCs w:val="22"/>
        </w:rPr>
        <w:t xml:space="preserve"> </w:t>
      </w:r>
      <w:r w:rsidRPr="00023349">
        <w:rPr>
          <w:rFonts w:ascii="Arial" w:hAnsi="Arial" w:cs="Arial"/>
          <w:sz w:val="22"/>
          <w:szCs w:val="22"/>
        </w:rPr>
        <w:t>significant differences as a function of age. The average total probe volume (PL+IL) for</w:t>
      </w:r>
      <w:r w:rsidR="001D5B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23349">
        <w:rPr>
          <w:rFonts w:ascii="Arial" w:hAnsi="Arial" w:cs="Arial"/>
          <w:sz w:val="22"/>
          <w:szCs w:val="22"/>
        </w:rPr>
        <w:t>StereoInvestigator</w:t>
      </w:r>
      <w:proofErr w:type="spellEnd"/>
      <w:r w:rsidRPr="00023349">
        <w:rPr>
          <w:rFonts w:ascii="Arial" w:hAnsi="Arial" w:cs="Arial"/>
          <w:sz w:val="22"/>
          <w:szCs w:val="22"/>
        </w:rPr>
        <w:t xml:space="preserve"> analysis of BLA-PFC axon fiber length for each brain region per</w:t>
      </w:r>
      <w:r w:rsidR="001D5B98">
        <w:rPr>
          <w:rFonts w:ascii="Arial" w:hAnsi="Arial" w:cs="Arial"/>
          <w:sz w:val="22"/>
          <w:szCs w:val="22"/>
        </w:rPr>
        <w:t xml:space="preserve"> </w:t>
      </w:r>
      <w:r w:rsidRPr="00023349">
        <w:rPr>
          <w:rFonts w:ascii="Arial" w:hAnsi="Arial" w:cs="Arial"/>
          <w:sz w:val="22"/>
          <w:szCs w:val="22"/>
        </w:rPr>
        <w:t>animal was also computed for each age (B), and no significant differences were found.</w:t>
      </w:r>
      <w:r w:rsidR="001D5B9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n=6-9 per group. </w:t>
      </w:r>
      <w:proofErr w:type="spellStart"/>
      <w:r w:rsidRPr="00023349">
        <w:rPr>
          <w:rFonts w:ascii="Arial" w:hAnsi="Arial" w:cs="Arial"/>
          <w:sz w:val="22"/>
          <w:szCs w:val="22"/>
        </w:rPr>
        <w:t>n.s</w:t>
      </w:r>
      <w:proofErr w:type="spellEnd"/>
      <w:r w:rsidRPr="00023349">
        <w:rPr>
          <w:rFonts w:ascii="Arial" w:hAnsi="Arial" w:cs="Arial"/>
          <w:sz w:val="22"/>
          <w:szCs w:val="22"/>
        </w:rPr>
        <w:t>. (non-significant)</w:t>
      </w:r>
    </w:p>
    <w:p w14:paraId="6510A4E6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4A92E89E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00F2BFCE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7BB50378" w14:textId="45CA6B12" w:rsidR="00023349" w:rsidRDefault="00256167" w:rsidP="00E746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17A6550" wp14:editId="33EDA737">
            <wp:extent cx="5943600" cy="2496820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uppFig3_REVISED.pd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3174A" w14:textId="77777777" w:rsidR="00023349" w:rsidRDefault="00023349" w:rsidP="00E7469E">
      <w:pPr>
        <w:rPr>
          <w:rFonts w:ascii="Arial" w:hAnsi="Arial" w:cs="Arial"/>
          <w:sz w:val="22"/>
          <w:szCs w:val="22"/>
        </w:rPr>
      </w:pPr>
    </w:p>
    <w:p w14:paraId="21B9EE41" w14:textId="50D88A3A" w:rsidR="00023349" w:rsidRPr="00E521C9" w:rsidRDefault="007E563B" w:rsidP="00E7469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bookmarkStart w:id="0" w:name="_GoBack"/>
      <w:bookmarkEnd w:id="0"/>
    </w:p>
    <w:p w14:paraId="74F5FCE4" w14:textId="77777777" w:rsidR="00023349" w:rsidRDefault="00023349" w:rsidP="00E7469E"/>
    <w:p w14:paraId="1BF3A965" w14:textId="77777777" w:rsidR="00023349" w:rsidRDefault="00023349" w:rsidP="00E7469E"/>
    <w:p w14:paraId="6DB65730" w14:textId="77777777" w:rsidR="00023349" w:rsidRDefault="00023349" w:rsidP="00E7469E"/>
    <w:p w14:paraId="073BC1EE" w14:textId="77777777" w:rsidR="00023349" w:rsidRDefault="00023349" w:rsidP="00E7469E"/>
    <w:p w14:paraId="1A8B73BF" w14:textId="77777777" w:rsidR="00023349" w:rsidRDefault="00023349" w:rsidP="00E7469E"/>
    <w:p w14:paraId="72E42746" w14:textId="77777777" w:rsidR="00023349" w:rsidRDefault="00023349" w:rsidP="00E7469E"/>
    <w:p w14:paraId="35C38DCF" w14:textId="77777777" w:rsidR="00023349" w:rsidRDefault="00023349" w:rsidP="00E7469E"/>
    <w:p w14:paraId="2A240EE6" w14:textId="77777777" w:rsidR="00023349" w:rsidRDefault="00023349" w:rsidP="00E7469E"/>
    <w:p w14:paraId="445C5915" w14:textId="77777777" w:rsidR="00023349" w:rsidRDefault="00023349" w:rsidP="00E7469E"/>
    <w:p w14:paraId="25D25811" w14:textId="77777777" w:rsidR="00023349" w:rsidRDefault="00023349" w:rsidP="00E7469E"/>
    <w:p w14:paraId="11894B10" w14:textId="77777777" w:rsidR="00023349" w:rsidRDefault="00023349" w:rsidP="00E7469E"/>
    <w:p w14:paraId="5B1151D8" w14:textId="77777777" w:rsidR="00023349" w:rsidRDefault="00023349" w:rsidP="00E7469E"/>
    <w:p w14:paraId="427DABAD" w14:textId="77777777" w:rsidR="00023349" w:rsidRDefault="00023349" w:rsidP="00E7469E"/>
    <w:p w14:paraId="6A2FEE60" w14:textId="77777777" w:rsidR="00023349" w:rsidRDefault="00023349" w:rsidP="00E7469E"/>
    <w:p w14:paraId="4BD8D39B" w14:textId="77777777" w:rsidR="00023349" w:rsidRDefault="00023349" w:rsidP="00E7469E"/>
    <w:p w14:paraId="583ACF61" w14:textId="77777777" w:rsidR="00023349" w:rsidRDefault="00023349" w:rsidP="00E7469E"/>
    <w:p w14:paraId="43A6299F" w14:textId="77777777" w:rsidR="00023349" w:rsidRDefault="00023349" w:rsidP="00E7469E"/>
    <w:p w14:paraId="67B3B1C9" w14:textId="7DB3A8C8" w:rsidR="00023349" w:rsidRDefault="00023349" w:rsidP="007E563B">
      <w:pPr>
        <w:rPr>
          <w:rFonts w:ascii="Arial" w:hAnsi="Arial" w:cs="Arial"/>
          <w:b/>
          <w:sz w:val="22"/>
          <w:szCs w:val="22"/>
          <w:u w:val="single"/>
        </w:rPr>
      </w:pPr>
    </w:p>
    <w:p w14:paraId="705EFCF6" w14:textId="77777777" w:rsidR="007E563B" w:rsidRPr="00023349" w:rsidRDefault="007E563B" w:rsidP="007E563B">
      <w:pPr>
        <w:rPr>
          <w:rFonts w:ascii="Arial" w:hAnsi="Arial" w:cs="Arial"/>
          <w:b/>
          <w:sz w:val="22"/>
          <w:szCs w:val="22"/>
          <w:u w:val="single"/>
        </w:rPr>
      </w:pPr>
    </w:p>
    <w:sectPr w:rsidR="007E563B" w:rsidRPr="00023349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B342D8"/>
    <w:rsid w:val="00C94FBF"/>
    <w:rsid w:val="00E01C8F"/>
    <w:rsid w:val="00E521C9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2</cp:revision>
  <dcterms:created xsi:type="dcterms:W3CDTF">2019-12-27T16:35:00Z</dcterms:created>
  <dcterms:modified xsi:type="dcterms:W3CDTF">2019-12-27T16:35:00Z</dcterms:modified>
</cp:coreProperties>
</file>