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14950B1" w:rsidR="00877644" w:rsidRPr="00125190" w:rsidRDefault="00924B8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was not applicable to this research.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65E482" w:rsidR="00B330BD" w:rsidRPr="00125190" w:rsidRDefault="00924B8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were not required for this research as no statistical tests across experimental conditions were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B2DDD8" w:rsidR="0015519A" w:rsidRPr="00924B80" w:rsidRDefault="006211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924B80">
        <w:rPr>
          <w:rFonts w:asciiTheme="minorHAnsi" w:hAnsiTheme="minorHAnsi"/>
          <w:sz w:val="22"/>
          <w:szCs w:val="22"/>
        </w:rPr>
        <w:t>e perform a Wilcoxon rank-sum</w:t>
      </w:r>
      <w:r>
        <w:rPr>
          <w:rFonts w:asciiTheme="minorHAnsi" w:hAnsiTheme="minorHAnsi"/>
          <w:sz w:val="22"/>
          <w:szCs w:val="22"/>
        </w:rPr>
        <w:t xml:space="preserve">, </w:t>
      </w:r>
      <w:r w:rsidR="00924B80">
        <w:rPr>
          <w:rFonts w:asciiTheme="minorHAnsi" w:hAnsiTheme="minorHAnsi"/>
          <w:sz w:val="22"/>
          <w:szCs w:val="22"/>
        </w:rPr>
        <w:t xml:space="preserve">a </w:t>
      </w:r>
      <w:r w:rsidR="00924B80">
        <w:rPr>
          <w:rFonts w:asciiTheme="minorHAnsi" w:hAnsiTheme="minorHAnsi" w:cstheme="minorHAnsi"/>
          <w:sz w:val="22"/>
          <w:szCs w:val="22"/>
        </w:rPr>
        <w:t>χ</w:t>
      </w:r>
      <w:r w:rsidR="00924B80" w:rsidRPr="00924B80">
        <w:rPr>
          <w:rFonts w:asciiTheme="minorHAnsi" w:hAnsiTheme="minorHAnsi"/>
          <w:sz w:val="22"/>
          <w:szCs w:val="22"/>
          <w:vertAlign w:val="superscript"/>
        </w:rPr>
        <w:t>2</w:t>
      </w:r>
      <w:r w:rsidR="00924B8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and hypergeometric tests</w:t>
      </w:r>
      <w:r w:rsidR="00924B80">
        <w:rPr>
          <w:rFonts w:asciiTheme="minorHAnsi" w:hAnsiTheme="minorHAnsi"/>
          <w:sz w:val="22"/>
          <w:szCs w:val="22"/>
        </w:rPr>
        <w:t>. The logic for these tests is straightforward, e.g. in comparing differences in distributions of observed genomic data. P-values are given in the Figure 1E legend (Wilcoxon rank-sum)</w:t>
      </w:r>
      <w:r w:rsidR="004B3D16">
        <w:rPr>
          <w:rFonts w:asciiTheme="minorHAnsi" w:hAnsiTheme="minorHAnsi"/>
          <w:sz w:val="22"/>
          <w:szCs w:val="22"/>
        </w:rPr>
        <w:t>,</w:t>
      </w:r>
      <w:r w:rsidR="00924B80">
        <w:rPr>
          <w:rFonts w:asciiTheme="minorHAnsi" w:hAnsiTheme="minorHAnsi"/>
          <w:sz w:val="22"/>
          <w:szCs w:val="22"/>
        </w:rPr>
        <w:t xml:space="preserve"> directly labeled in Figure 7C (</w:t>
      </w:r>
      <w:r w:rsidR="00924B80">
        <w:rPr>
          <w:rFonts w:asciiTheme="minorHAnsi" w:hAnsiTheme="minorHAnsi" w:cstheme="minorHAnsi"/>
          <w:sz w:val="22"/>
          <w:szCs w:val="22"/>
        </w:rPr>
        <w:t>χ</w:t>
      </w:r>
      <w:r w:rsidR="00924B80" w:rsidRPr="00924B80">
        <w:rPr>
          <w:rFonts w:asciiTheme="minorHAnsi" w:hAnsiTheme="minorHAnsi"/>
          <w:sz w:val="22"/>
          <w:szCs w:val="22"/>
          <w:vertAlign w:val="superscript"/>
        </w:rPr>
        <w:t>2</w:t>
      </w:r>
      <w:r w:rsidR="00924B80">
        <w:rPr>
          <w:rFonts w:asciiTheme="minorHAnsi" w:hAnsiTheme="minorHAnsi"/>
          <w:sz w:val="22"/>
          <w:szCs w:val="22"/>
        </w:rPr>
        <w:t>)</w:t>
      </w:r>
      <w:r w:rsidR="004B3D16">
        <w:rPr>
          <w:rFonts w:asciiTheme="minorHAnsi" w:hAnsiTheme="minorHAnsi"/>
          <w:sz w:val="22"/>
          <w:szCs w:val="22"/>
        </w:rPr>
        <w:t xml:space="preserve"> and in table 1. The underlying source data is provided in source data to figure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B1669C" w:rsidR="00BC3CCE" w:rsidRPr="00505C51" w:rsidRDefault="00924B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required for this research.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16C31A" w:rsidR="00BC3CCE" w:rsidRPr="00505C51" w:rsidRDefault="00924B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upon which the reported observations are made is provided in the uploaded </w:t>
      </w:r>
      <w:r w:rsidR="00AA3A60">
        <w:rPr>
          <w:rFonts w:asciiTheme="minorHAnsi" w:hAnsiTheme="minorHAnsi"/>
          <w:sz w:val="22"/>
          <w:szCs w:val="22"/>
        </w:rPr>
        <w:t>Figure 1 Source d</w:t>
      </w:r>
      <w:r>
        <w:rPr>
          <w:rFonts w:asciiTheme="minorHAnsi" w:hAnsiTheme="minorHAnsi"/>
          <w:sz w:val="22"/>
          <w:szCs w:val="22"/>
        </w:rPr>
        <w:t>ata File</w:t>
      </w:r>
      <w:r w:rsidR="00AA3A6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, which is grouped into different sections according to data type.</w:t>
      </w:r>
      <w:r w:rsidR="00525FB8">
        <w:rPr>
          <w:rFonts w:asciiTheme="minorHAnsi" w:hAnsiTheme="minorHAnsi"/>
          <w:sz w:val="22"/>
          <w:szCs w:val="22"/>
        </w:rPr>
        <w:t xml:space="preserve"> Standard and installed packages used in R for data display and statistical analysis are detailed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6EF6" w14:textId="77777777" w:rsidR="00BA35A4" w:rsidRDefault="00BA35A4" w:rsidP="004215FE">
      <w:r>
        <w:separator/>
      </w:r>
    </w:p>
  </w:endnote>
  <w:endnote w:type="continuationSeparator" w:id="0">
    <w:p w14:paraId="3D1E6729" w14:textId="77777777" w:rsidR="00BA35A4" w:rsidRDefault="00BA35A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3B75D" w14:textId="77777777" w:rsidR="00BA35A4" w:rsidRDefault="00BA35A4" w:rsidP="004215FE">
      <w:r>
        <w:separator/>
      </w:r>
    </w:p>
  </w:footnote>
  <w:footnote w:type="continuationSeparator" w:id="0">
    <w:p w14:paraId="5DD53F6C" w14:textId="77777777" w:rsidR="00BA35A4" w:rsidRDefault="00BA35A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D16"/>
    <w:rsid w:val="004B41D4"/>
    <w:rsid w:val="004D5E59"/>
    <w:rsid w:val="004D602A"/>
    <w:rsid w:val="004D73CF"/>
    <w:rsid w:val="004E4945"/>
    <w:rsid w:val="004F451D"/>
    <w:rsid w:val="00505C51"/>
    <w:rsid w:val="00516A01"/>
    <w:rsid w:val="00525FB8"/>
    <w:rsid w:val="0053000A"/>
    <w:rsid w:val="00550F13"/>
    <w:rsid w:val="005530AE"/>
    <w:rsid w:val="00555F44"/>
    <w:rsid w:val="00566103"/>
    <w:rsid w:val="005B0A15"/>
    <w:rsid w:val="00605A12"/>
    <w:rsid w:val="006211D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626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DD4"/>
    <w:rsid w:val="008A22A7"/>
    <w:rsid w:val="008C73C0"/>
    <w:rsid w:val="008D7885"/>
    <w:rsid w:val="00912B0B"/>
    <w:rsid w:val="009205E9"/>
    <w:rsid w:val="0092438C"/>
    <w:rsid w:val="00924B80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3A60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35A4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1347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7D82513-4E73-41F5-BF96-CDD56992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6D499C-C939-4CF7-9427-04CBC2AF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Iyer, Aravind (NIH/NLM/NCBI) [E]</cp:lastModifiedBy>
  <cp:revision>5</cp:revision>
  <dcterms:created xsi:type="dcterms:W3CDTF">2019-10-15T17:07:00Z</dcterms:created>
  <dcterms:modified xsi:type="dcterms:W3CDTF">2020-01-23T00:27:00Z</dcterms:modified>
</cp:coreProperties>
</file>