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1E7FB5F4" w14:textId="37B693C6" w:rsidR="002E2A16" w:rsidRPr="00D8011C" w:rsidRDefault="002E2A16" w:rsidP="002E2A16">
      <w:pPr>
        <w:framePr w:w="7817" w:h="1088" w:hSpace="180" w:wrap="around" w:vAnchor="text" w:hAnchor="page" w:x="1858" w:y="628"/>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011C">
        <w:rPr>
          <w:rFonts w:asciiTheme="minorHAnsi" w:hAnsiTheme="minorHAnsi"/>
          <w:sz w:val="22"/>
          <w:szCs w:val="22"/>
          <w:lang w:val="en-GB"/>
        </w:rPr>
        <w:t>See Materials and Methods for power analys</w:t>
      </w:r>
      <w:r>
        <w:rPr>
          <w:rFonts w:asciiTheme="minorHAnsi" w:hAnsiTheme="minorHAnsi"/>
          <w:sz w:val="22"/>
          <w:szCs w:val="22"/>
          <w:lang w:val="en-GB"/>
        </w:rPr>
        <w:t>e</w:t>
      </w:r>
      <w:r w:rsidRPr="00D8011C">
        <w:rPr>
          <w:rFonts w:asciiTheme="minorHAnsi" w:hAnsiTheme="minorHAnsi"/>
          <w:sz w:val="22"/>
          <w:szCs w:val="22"/>
          <w:lang w:val="en-GB"/>
        </w:rPr>
        <w:t xml:space="preserve">s on behavioural and histological data. Please note that </w:t>
      </w:r>
      <w:r w:rsidRPr="00D8011C">
        <w:rPr>
          <w:rFonts w:asciiTheme="minorHAnsi" w:hAnsiTheme="minorHAnsi"/>
          <w:sz w:val="22"/>
          <w:szCs w:val="22"/>
        </w:rPr>
        <w:t xml:space="preserve">we do not assume </w:t>
      </w:r>
      <w:r>
        <w:rPr>
          <w:rFonts w:asciiTheme="minorHAnsi" w:hAnsiTheme="minorHAnsi"/>
          <w:sz w:val="22"/>
          <w:szCs w:val="22"/>
        </w:rPr>
        <w:t xml:space="preserve">a </w:t>
      </w:r>
      <w:r w:rsidRPr="00D8011C">
        <w:rPr>
          <w:rFonts w:asciiTheme="minorHAnsi" w:hAnsiTheme="minorHAnsi"/>
          <w:sz w:val="22"/>
          <w:szCs w:val="22"/>
        </w:rPr>
        <w:t xml:space="preserve">normal distribution </w:t>
      </w:r>
      <w:r>
        <w:rPr>
          <w:rFonts w:asciiTheme="minorHAnsi" w:hAnsiTheme="minorHAnsi"/>
          <w:sz w:val="22"/>
          <w:szCs w:val="22"/>
        </w:rPr>
        <w:t>for</w:t>
      </w:r>
      <w:r w:rsidRPr="00D8011C">
        <w:rPr>
          <w:rFonts w:asciiTheme="minorHAnsi" w:hAnsiTheme="minorHAnsi"/>
          <w:sz w:val="22"/>
          <w:szCs w:val="22"/>
        </w:rPr>
        <w:t xml:space="preserve"> behavioral data</w:t>
      </w:r>
      <w:r>
        <w:rPr>
          <w:rFonts w:asciiTheme="minorHAnsi" w:hAnsiTheme="minorHAnsi"/>
          <w:sz w:val="22"/>
          <w:szCs w:val="22"/>
        </w:rPr>
        <w:t xml:space="preserve"> and neurite volume data</w:t>
      </w:r>
      <w:r w:rsidRPr="00D8011C">
        <w:rPr>
          <w:rFonts w:asciiTheme="minorHAnsi" w:hAnsiTheme="minorHAnsi"/>
          <w:sz w:val="22"/>
          <w:szCs w:val="22"/>
        </w:rPr>
        <w:t>, which makes a model-based power analysis with a standard method not feasible.</w:t>
      </w:r>
      <w:r w:rsidR="003E75C7">
        <w:rPr>
          <w:rFonts w:asciiTheme="minorHAnsi" w:hAnsiTheme="minorHAnsi"/>
          <w:sz w:val="22"/>
          <w:szCs w:val="22"/>
        </w:rPr>
        <w:t xml:space="preserve"> Statistical analyses for these data are non-parametric.</w:t>
      </w: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 xml:space="preserve">with </w:t>
      </w:r>
      <w:bookmarkStart w:id="0" w:name="_GoBack"/>
      <w:bookmarkEnd w:id="0"/>
      <w:r w:rsidR="00BA5BB7" w:rsidRPr="00505C51">
        <w:rPr>
          <w:rFonts w:asciiTheme="minorHAnsi" w:hAnsiTheme="minorHAnsi"/>
          <w:sz w:val="22"/>
          <w:szCs w:val="22"/>
        </w:rPr>
        <w:t>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1494993" w:rsidR="00B330BD" w:rsidRPr="00D8011C" w:rsidRDefault="00FD0D5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8011C">
        <w:rPr>
          <w:rFonts w:asciiTheme="minorHAnsi" w:hAnsiTheme="minorHAnsi"/>
          <w:sz w:val="22"/>
          <w:szCs w:val="22"/>
        </w:rPr>
        <w:t>Sample size</w:t>
      </w:r>
      <w:r w:rsidR="00FD6978">
        <w:rPr>
          <w:rFonts w:asciiTheme="minorHAnsi" w:hAnsiTheme="minorHAnsi"/>
          <w:sz w:val="22"/>
          <w:szCs w:val="22"/>
        </w:rPr>
        <w:t>s</w:t>
      </w:r>
      <w:r w:rsidRPr="00D8011C">
        <w:rPr>
          <w:rFonts w:asciiTheme="minorHAnsi" w:hAnsiTheme="minorHAnsi"/>
          <w:sz w:val="22"/>
          <w:szCs w:val="22"/>
        </w:rPr>
        <w:t xml:space="preserve"> are indicated in each figure panel, and replications are all biological (each sample comes from single individuals</w:t>
      </w:r>
      <w:r w:rsidR="001941B5">
        <w:rPr>
          <w:rFonts w:asciiTheme="minorHAnsi" w:hAnsiTheme="minorHAnsi"/>
          <w:sz w:val="22"/>
          <w:szCs w:val="22"/>
        </w:rPr>
        <w:t>, and no animals were tested multiple times</w:t>
      </w:r>
      <w:r w:rsidRPr="00D8011C">
        <w:rPr>
          <w:rFonts w:asciiTheme="minorHAnsi" w:hAnsiTheme="minorHAnsi"/>
          <w:sz w:val="22"/>
          <w:szCs w:val="22"/>
        </w:rPr>
        <w:t xml:space="preserve">). </w:t>
      </w:r>
      <w:r w:rsidR="007262D6">
        <w:rPr>
          <w:rFonts w:asciiTheme="minorHAnsi" w:hAnsiTheme="minorHAnsi"/>
          <w:sz w:val="22"/>
          <w:szCs w:val="22"/>
        </w:rPr>
        <w:t>As stated in Materials and Methods, a</w:t>
      </w:r>
      <w:r w:rsidR="007262D6" w:rsidRPr="007262D6">
        <w:rPr>
          <w:rFonts w:asciiTheme="minorHAnsi" w:hAnsiTheme="minorHAnsi"/>
          <w:sz w:val="22"/>
          <w:szCs w:val="22"/>
        </w:rPr>
        <w:t xml:space="preserve"> fly pair was removed from </w:t>
      </w:r>
      <w:r w:rsidR="003E75C7">
        <w:rPr>
          <w:rFonts w:asciiTheme="minorHAnsi" w:hAnsiTheme="minorHAnsi"/>
          <w:sz w:val="22"/>
          <w:szCs w:val="22"/>
        </w:rPr>
        <w:t xml:space="preserve">behavioral </w:t>
      </w:r>
      <w:r w:rsidR="007262D6">
        <w:rPr>
          <w:rFonts w:asciiTheme="minorHAnsi" w:hAnsiTheme="minorHAnsi"/>
          <w:sz w:val="22"/>
          <w:szCs w:val="22"/>
        </w:rPr>
        <w:t>data</w:t>
      </w:r>
      <w:r w:rsidR="007262D6" w:rsidRPr="007262D6">
        <w:rPr>
          <w:rFonts w:asciiTheme="minorHAnsi" w:hAnsiTheme="minorHAnsi"/>
          <w:sz w:val="22"/>
          <w:szCs w:val="22"/>
        </w:rPr>
        <w:t xml:space="preserve"> analysis when (1) one of the two flies were killed during introduction to the chamber, (2) the wings of either fly was stuck at the extended position, or (3) the discrimination of the two flies was impossible due to wing damage of a tester fly.</w:t>
      </w:r>
      <w:r w:rsidR="007262D6">
        <w:rPr>
          <w:rFonts w:asciiTheme="minorHAnsi" w:hAnsiTheme="minorHAnsi"/>
          <w:sz w:val="22"/>
          <w:szCs w:val="22"/>
        </w:rPr>
        <w:t xml:space="preserve"> All other </w:t>
      </w:r>
      <w:r w:rsidR="008B2C98">
        <w:rPr>
          <w:rFonts w:asciiTheme="minorHAnsi" w:hAnsiTheme="minorHAnsi"/>
          <w:sz w:val="22"/>
          <w:szCs w:val="22"/>
        </w:rPr>
        <w:t>samples</w:t>
      </w:r>
      <w:r w:rsidR="007262D6">
        <w:rPr>
          <w:rFonts w:asciiTheme="minorHAnsi" w:hAnsiTheme="minorHAnsi"/>
          <w:sz w:val="22"/>
          <w:szCs w:val="22"/>
        </w:rPr>
        <w:t xml:space="preserve"> are included for data analysis.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A03E89B" w:rsidR="0015519A" w:rsidRPr="00505C51" w:rsidRDefault="00FD0D5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can be found in figure legends</w:t>
      </w:r>
      <w:r w:rsidR="00E45A79">
        <w:rPr>
          <w:rFonts w:asciiTheme="minorHAnsi" w:hAnsiTheme="minorHAnsi"/>
          <w:sz w:val="22"/>
          <w:szCs w:val="22"/>
        </w:rPr>
        <w:t>, and additional information can be found in Materials and Method section</w:t>
      </w:r>
      <w:r w:rsidR="000368B7">
        <w:rPr>
          <w:rFonts w:asciiTheme="minorHAnsi" w:hAnsiTheme="minorHAnsi"/>
          <w:sz w:val="22"/>
          <w:szCs w:val="22"/>
        </w:rPr>
        <w:t>.</w:t>
      </w:r>
      <w:r w:rsidR="008B1DED">
        <w:rPr>
          <w:rFonts w:asciiTheme="minorHAnsi" w:hAnsiTheme="minorHAnsi"/>
          <w:sz w:val="22"/>
          <w:szCs w:val="22"/>
        </w:rPr>
        <w:t xml:space="preserve"> Confidence intervals cannot be calculated for nonparametric dataset</w:t>
      </w:r>
      <w:r w:rsidR="00FD6978">
        <w:rPr>
          <w:rFonts w:asciiTheme="minorHAnsi" w:hAnsiTheme="minorHAnsi"/>
          <w:sz w:val="22"/>
          <w:szCs w:val="22"/>
        </w:rPr>
        <w:t>s</w:t>
      </w:r>
      <w:r w:rsidR="008B1DED">
        <w:rPr>
          <w:rFonts w:asciiTheme="minorHAnsi" w:hAnsiTheme="minorHAnsi"/>
          <w:sz w:val="22"/>
          <w:szCs w:val="22"/>
        </w:rPr>
        <w:t xml:space="preserve">. Exact p values for all statistical tests (along with </w:t>
      </w:r>
      <w:r w:rsidR="005D589D">
        <w:rPr>
          <w:rFonts w:asciiTheme="minorHAnsi" w:hAnsiTheme="minorHAnsi"/>
          <w:sz w:val="22"/>
          <w:szCs w:val="22"/>
        </w:rPr>
        <w:t>all data points</w:t>
      </w:r>
      <w:r w:rsidR="008B1DED">
        <w:rPr>
          <w:rFonts w:asciiTheme="minorHAnsi" w:hAnsiTheme="minorHAnsi"/>
          <w:sz w:val="22"/>
          <w:szCs w:val="22"/>
        </w:rPr>
        <w:t xml:space="preserve">) </w:t>
      </w:r>
      <w:r w:rsidR="001941B5">
        <w:rPr>
          <w:rFonts w:asciiTheme="minorHAnsi" w:hAnsiTheme="minorHAnsi"/>
          <w:sz w:val="22"/>
          <w:szCs w:val="22"/>
        </w:rPr>
        <w:t>are indicated on source data sheet</w:t>
      </w:r>
      <w:r w:rsidR="00FD6978">
        <w:rPr>
          <w:rFonts w:asciiTheme="minorHAnsi" w:hAnsiTheme="minorHAnsi"/>
          <w:sz w:val="22"/>
          <w:szCs w:val="22"/>
        </w:rPr>
        <w:t>s</w:t>
      </w:r>
      <w:r w:rsidR="001941B5">
        <w:rPr>
          <w:rFonts w:asciiTheme="minorHAnsi" w:hAnsiTheme="minorHAnsi"/>
          <w:sz w:val="22"/>
          <w:szCs w:val="22"/>
        </w:rPr>
        <w:t xml:space="preserve"> for each figure panel (below data points)</w:t>
      </w:r>
      <w:r w:rsidR="008B1DED">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2FF3B68" w:rsidR="00BC3CCE" w:rsidRPr="00505C51" w:rsidRDefault="003208F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Samples were allocated into experimental groups according to the genotypes, sex of the target flies, and other relevant experimental conditions (such as LED intensities for optogenetic experiments). All </w:t>
      </w:r>
      <w:r w:rsidR="00FD6978">
        <w:rPr>
          <w:rFonts w:asciiTheme="minorHAnsi" w:hAnsiTheme="minorHAnsi"/>
          <w:sz w:val="22"/>
          <w:szCs w:val="22"/>
        </w:rPr>
        <w:t xml:space="preserve">of </w:t>
      </w:r>
      <w:r>
        <w:rPr>
          <w:rFonts w:asciiTheme="minorHAnsi" w:hAnsiTheme="minorHAnsi"/>
          <w:sz w:val="22"/>
          <w:szCs w:val="22"/>
        </w:rPr>
        <w:t xml:space="preserve">these </w:t>
      </w:r>
      <w:r w:rsidR="005D589D">
        <w:rPr>
          <w:rFonts w:asciiTheme="minorHAnsi" w:hAnsiTheme="minorHAnsi"/>
          <w:sz w:val="22"/>
          <w:szCs w:val="22"/>
        </w:rPr>
        <w:t xml:space="preserve">conditions </w:t>
      </w:r>
      <w:r>
        <w:rPr>
          <w:rFonts w:asciiTheme="minorHAnsi" w:hAnsiTheme="minorHAnsi"/>
          <w:sz w:val="22"/>
          <w:szCs w:val="22"/>
        </w:rPr>
        <w:t>are indicated in each figure panel</w:t>
      </w:r>
      <w:r w:rsidR="005D589D">
        <w:rPr>
          <w:rFonts w:asciiTheme="minorHAnsi" w:hAnsiTheme="minorHAnsi"/>
          <w:sz w:val="22"/>
          <w:szCs w:val="22"/>
        </w:rPr>
        <w:t xml:space="preserve"> and legend</w:t>
      </w:r>
      <w:r>
        <w:rPr>
          <w:rFonts w:asciiTheme="minorHAnsi" w:hAnsiTheme="minorHAnsi"/>
          <w:sz w:val="22"/>
          <w:szCs w:val="22"/>
        </w:rPr>
        <w:t>.</w:t>
      </w:r>
      <w:r w:rsidR="005D589D">
        <w:rPr>
          <w:rFonts w:asciiTheme="minorHAnsi" w:hAnsiTheme="minorHAnsi"/>
          <w:sz w:val="22"/>
          <w:szCs w:val="22"/>
        </w:rPr>
        <w:t xml:space="preserve"> We designed our experiments so that relevant genotypes and/or treatments were performed on the same day, </w:t>
      </w:r>
      <w:r w:rsidR="007262D6">
        <w:rPr>
          <w:rFonts w:asciiTheme="minorHAnsi" w:hAnsiTheme="minorHAnsi"/>
          <w:sz w:val="22"/>
          <w:szCs w:val="22"/>
        </w:rPr>
        <w:t xml:space="preserve">in the same movie where possible, </w:t>
      </w:r>
      <w:r w:rsidR="005D589D">
        <w:rPr>
          <w:rFonts w:asciiTheme="minorHAnsi" w:hAnsiTheme="minorHAnsi"/>
          <w:sz w:val="22"/>
          <w:szCs w:val="22"/>
        </w:rPr>
        <w:t xml:space="preserve">across multiple days, so as to control potential day-to-day variabilities.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345396D" w:rsidR="00BC3CCE" w:rsidRPr="00505C51" w:rsidRDefault="007951E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Source</w:t>
      </w:r>
      <w:r w:rsidR="006A0EF9">
        <w:rPr>
          <w:rFonts w:asciiTheme="minorHAnsi" w:hAnsiTheme="minorHAnsi"/>
          <w:sz w:val="22"/>
          <w:szCs w:val="22"/>
        </w:rPr>
        <w:t xml:space="preserve"> i</w:t>
      </w:r>
      <w:r w:rsidR="000C0A98">
        <w:rPr>
          <w:rFonts w:asciiTheme="minorHAnsi" w:hAnsiTheme="minorHAnsi"/>
          <w:sz w:val="22"/>
          <w:szCs w:val="22"/>
        </w:rPr>
        <w:t>mmunohistological images</w:t>
      </w:r>
      <w:r w:rsidR="003E75C7">
        <w:rPr>
          <w:rFonts w:asciiTheme="minorHAnsi" w:hAnsiTheme="minorHAnsi"/>
          <w:sz w:val="22"/>
          <w:szCs w:val="22"/>
        </w:rPr>
        <w:t xml:space="preserve">, data points for histological and behavioral experiments </w:t>
      </w:r>
      <w:r w:rsidR="006A0EF9">
        <w:rPr>
          <w:rFonts w:asciiTheme="minorHAnsi" w:hAnsiTheme="minorHAnsi"/>
          <w:sz w:val="22"/>
          <w:szCs w:val="22"/>
        </w:rPr>
        <w:t>(along with exact p values, as stated above)</w:t>
      </w:r>
      <w:r w:rsidR="00C81E7A">
        <w:rPr>
          <w:rFonts w:asciiTheme="minorHAnsi" w:hAnsiTheme="minorHAnsi"/>
          <w:sz w:val="22"/>
          <w:szCs w:val="22"/>
        </w:rPr>
        <w:t xml:space="preserve"> for all figures</w:t>
      </w:r>
      <w:r w:rsidR="007262D6">
        <w:rPr>
          <w:rFonts w:asciiTheme="minorHAnsi" w:hAnsiTheme="minorHAnsi"/>
          <w:sz w:val="22"/>
          <w:szCs w:val="22"/>
        </w:rPr>
        <w:t xml:space="preserve"> ar</w:t>
      </w:r>
      <w:r w:rsidR="002E2C0C">
        <w:rPr>
          <w:rFonts w:asciiTheme="minorHAnsi" w:hAnsiTheme="minorHAnsi"/>
          <w:sz w:val="22"/>
          <w:szCs w:val="22"/>
        </w:rPr>
        <w:t>e available in the source data file or supporting files</w:t>
      </w:r>
      <w:r w:rsidR="007262D6">
        <w:rPr>
          <w:rFonts w:asciiTheme="minorHAnsi" w:hAnsiTheme="minorHAnsi"/>
          <w:sz w:val="22"/>
          <w:szCs w:val="22"/>
        </w:rPr>
        <w:t>. C</w:t>
      </w:r>
      <w:r w:rsidR="000C0A98">
        <w:rPr>
          <w:rFonts w:asciiTheme="minorHAnsi" w:hAnsiTheme="minorHAnsi"/>
          <w:sz w:val="22"/>
          <w:szCs w:val="22"/>
        </w:rPr>
        <w:t>ustom MATLAB codes</w:t>
      </w:r>
      <w:r w:rsidR="007262D6">
        <w:rPr>
          <w:rFonts w:asciiTheme="minorHAnsi" w:hAnsiTheme="minorHAnsi"/>
          <w:sz w:val="22"/>
          <w:szCs w:val="22"/>
        </w:rPr>
        <w:t xml:space="preserve"> are available on Github, as indicated in Materials and Methods</w:t>
      </w:r>
      <w:r w:rsidR="006A0EF9">
        <w:rPr>
          <w:rFonts w:asciiTheme="minorHAnsi" w:hAnsiTheme="minorHAnsi"/>
          <w:sz w:val="22"/>
          <w:szCs w:val="22"/>
        </w:rPr>
        <w:t xml:space="preserve">. </w:t>
      </w:r>
    </w:p>
    <w:p w14:paraId="08C9EF2F" w14:textId="77777777" w:rsidR="00A62B52" w:rsidRPr="00406FF4" w:rsidRDefault="00A62B52" w:rsidP="003208FB">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B26D9" w14:textId="77777777" w:rsidR="00D816EC" w:rsidRDefault="00D816EC" w:rsidP="004215FE">
      <w:r>
        <w:separator/>
      </w:r>
    </w:p>
  </w:endnote>
  <w:endnote w:type="continuationSeparator" w:id="0">
    <w:p w14:paraId="039DCF6F" w14:textId="77777777" w:rsidR="00D816EC" w:rsidRDefault="00D816E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581BD3F2"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1706DC">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E4216" w14:textId="77777777" w:rsidR="00D816EC" w:rsidRDefault="00D816EC" w:rsidP="004215FE">
      <w:r>
        <w:separator/>
      </w:r>
    </w:p>
  </w:footnote>
  <w:footnote w:type="continuationSeparator" w:id="0">
    <w:p w14:paraId="7C0F6586" w14:textId="77777777" w:rsidR="00D816EC" w:rsidRDefault="00D816E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eastAsia="ja-JP"/>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368B7"/>
    <w:rsid w:val="00062DBF"/>
    <w:rsid w:val="00083FE8"/>
    <w:rsid w:val="000871B1"/>
    <w:rsid w:val="0009444E"/>
    <w:rsid w:val="0009520A"/>
    <w:rsid w:val="000A32A6"/>
    <w:rsid w:val="000A38BC"/>
    <w:rsid w:val="000B2AEA"/>
    <w:rsid w:val="000C0A98"/>
    <w:rsid w:val="000C4C4F"/>
    <w:rsid w:val="000C773F"/>
    <w:rsid w:val="000D14EE"/>
    <w:rsid w:val="000D62F9"/>
    <w:rsid w:val="000F64EE"/>
    <w:rsid w:val="00100F97"/>
    <w:rsid w:val="001019CD"/>
    <w:rsid w:val="00125190"/>
    <w:rsid w:val="00133662"/>
    <w:rsid w:val="00133907"/>
    <w:rsid w:val="00146DE9"/>
    <w:rsid w:val="0015519A"/>
    <w:rsid w:val="001618D5"/>
    <w:rsid w:val="001706DC"/>
    <w:rsid w:val="00175192"/>
    <w:rsid w:val="001941B5"/>
    <w:rsid w:val="001E1D59"/>
    <w:rsid w:val="00212F30"/>
    <w:rsid w:val="00217B9E"/>
    <w:rsid w:val="002336C6"/>
    <w:rsid w:val="00241081"/>
    <w:rsid w:val="00266462"/>
    <w:rsid w:val="002A068D"/>
    <w:rsid w:val="002A0ED1"/>
    <w:rsid w:val="002A7487"/>
    <w:rsid w:val="002E2A16"/>
    <w:rsid w:val="002E2C0C"/>
    <w:rsid w:val="00307F5D"/>
    <w:rsid w:val="003208FB"/>
    <w:rsid w:val="003248ED"/>
    <w:rsid w:val="00340346"/>
    <w:rsid w:val="00346DC4"/>
    <w:rsid w:val="00370080"/>
    <w:rsid w:val="003D59ED"/>
    <w:rsid w:val="003E75C7"/>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C45DF"/>
    <w:rsid w:val="004D5E59"/>
    <w:rsid w:val="004D602A"/>
    <w:rsid w:val="004D73CF"/>
    <w:rsid w:val="004E4945"/>
    <w:rsid w:val="004F451D"/>
    <w:rsid w:val="00505C51"/>
    <w:rsid w:val="00516A01"/>
    <w:rsid w:val="0053000A"/>
    <w:rsid w:val="00550F13"/>
    <w:rsid w:val="005530AE"/>
    <w:rsid w:val="00555F44"/>
    <w:rsid w:val="00566103"/>
    <w:rsid w:val="0057714E"/>
    <w:rsid w:val="005B0A15"/>
    <w:rsid w:val="005D589D"/>
    <w:rsid w:val="00605A12"/>
    <w:rsid w:val="00634AC7"/>
    <w:rsid w:val="00636C7D"/>
    <w:rsid w:val="00657587"/>
    <w:rsid w:val="00661DCC"/>
    <w:rsid w:val="00672545"/>
    <w:rsid w:val="00685CCF"/>
    <w:rsid w:val="006A0EF9"/>
    <w:rsid w:val="006A632B"/>
    <w:rsid w:val="006C06F5"/>
    <w:rsid w:val="006C7BC3"/>
    <w:rsid w:val="006E4A6C"/>
    <w:rsid w:val="006E6B2A"/>
    <w:rsid w:val="00700103"/>
    <w:rsid w:val="007137E1"/>
    <w:rsid w:val="007262D6"/>
    <w:rsid w:val="00762B36"/>
    <w:rsid w:val="00763BA5"/>
    <w:rsid w:val="0076524F"/>
    <w:rsid w:val="00767B26"/>
    <w:rsid w:val="007951E9"/>
    <w:rsid w:val="00795CED"/>
    <w:rsid w:val="007B6567"/>
    <w:rsid w:val="007B6D8A"/>
    <w:rsid w:val="007B7AF0"/>
    <w:rsid w:val="007C1A97"/>
    <w:rsid w:val="007D18C3"/>
    <w:rsid w:val="007E54D8"/>
    <w:rsid w:val="007E5880"/>
    <w:rsid w:val="00800860"/>
    <w:rsid w:val="00805364"/>
    <w:rsid w:val="008071DA"/>
    <w:rsid w:val="0082410E"/>
    <w:rsid w:val="008531D3"/>
    <w:rsid w:val="00856E3C"/>
    <w:rsid w:val="00860995"/>
    <w:rsid w:val="00865914"/>
    <w:rsid w:val="008669DA"/>
    <w:rsid w:val="0087056D"/>
    <w:rsid w:val="00876F8F"/>
    <w:rsid w:val="00877644"/>
    <w:rsid w:val="00877729"/>
    <w:rsid w:val="008A22A7"/>
    <w:rsid w:val="008B1DED"/>
    <w:rsid w:val="008B2C98"/>
    <w:rsid w:val="008C73C0"/>
    <w:rsid w:val="008D7885"/>
    <w:rsid w:val="00912B0B"/>
    <w:rsid w:val="009205E9"/>
    <w:rsid w:val="0092438C"/>
    <w:rsid w:val="00941D04"/>
    <w:rsid w:val="00956495"/>
    <w:rsid w:val="00963CEF"/>
    <w:rsid w:val="00993065"/>
    <w:rsid w:val="009A0661"/>
    <w:rsid w:val="009D0D28"/>
    <w:rsid w:val="009E21A8"/>
    <w:rsid w:val="009E6ACE"/>
    <w:rsid w:val="009E7B13"/>
    <w:rsid w:val="00A11EC6"/>
    <w:rsid w:val="00A131BD"/>
    <w:rsid w:val="00A32E20"/>
    <w:rsid w:val="00A5368C"/>
    <w:rsid w:val="00A62B52"/>
    <w:rsid w:val="00A84B3E"/>
    <w:rsid w:val="00AA6F44"/>
    <w:rsid w:val="00AB5612"/>
    <w:rsid w:val="00AC49AA"/>
    <w:rsid w:val="00AD7A8F"/>
    <w:rsid w:val="00AE7C75"/>
    <w:rsid w:val="00AF5736"/>
    <w:rsid w:val="00B124CC"/>
    <w:rsid w:val="00B17836"/>
    <w:rsid w:val="00B21EF3"/>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1E7A"/>
    <w:rsid w:val="00C820B0"/>
    <w:rsid w:val="00CC6EF3"/>
    <w:rsid w:val="00CD6AEC"/>
    <w:rsid w:val="00CE6849"/>
    <w:rsid w:val="00CF4BBE"/>
    <w:rsid w:val="00CF6CB5"/>
    <w:rsid w:val="00D10224"/>
    <w:rsid w:val="00D44612"/>
    <w:rsid w:val="00D50299"/>
    <w:rsid w:val="00D74320"/>
    <w:rsid w:val="00D779BF"/>
    <w:rsid w:val="00D8011C"/>
    <w:rsid w:val="00D816EC"/>
    <w:rsid w:val="00D83D45"/>
    <w:rsid w:val="00D93937"/>
    <w:rsid w:val="00DE029F"/>
    <w:rsid w:val="00DE207A"/>
    <w:rsid w:val="00DE2719"/>
    <w:rsid w:val="00DF1913"/>
    <w:rsid w:val="00E007B4"/>
    <w:rsid w:val="00E234CA"/>
    <w:rsid w:val="00E41364"/>
    <w:rsid w:val="00E45A79"/>
    <w:rsid w:val="00E4665E"/>
    <w:rsid w:val="00E61AB4"/>
    <w:rsid w:val="00E70517"/>
    <w:rsid w:val="00E870D1"/>
    <w:rsid w:val="00ED346E"/>
    <w:rsid w:val="00ED4EDF"/>
    <w:rsid w:val="00EF7423"/>
    <w:rsid w:val="00F27DEC"/>
    <w:rsid w:val="00F3344F"/>
    <w:rsid w:val="00F60CF4"/>
    <w:rsid w:val="00FC1F40"/>
    <w:rsid w:val="00FD0D52"/>
    <w:rsid w:val="00FD0F2C"/>
    <w:rsid w:val="00FD6978"/>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4DADD01-63F1-4737-97F4-D724D7C4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76424-B17C-4245-85D6-37891461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Kenta Asahina</cp:lastModifiedBy>
  <cp:revision>2</cp:revision>
  <dcterms:created xsi:type="dcterms:W3CDTF">2019-11-03T20:27:00Z</dcterms:created>
  <dcterms:modified xsi:type="dcterms:W3CDTF">2019-11-03T20:27:00Z</dcterms:modified>
</cp:coreProperties>
</file>