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8855" w14:textId="77777777" w:rsidR="00851F00" w:rsidRDefault="009062E6" w:rsidP="009062E6">
      <w:pPr>
        <w:spacing w:after="240"/>
        <w:rPr>
          <w:rFonts w:asciiTheme="minorHAnsi" w:hAnsiTheme="minorHAnsi" w:cstheme="minorHAnsi"/>
        </w:rPr>
      </w:pPr>
      <w:r>
        <w:rPr>
          <w:rFonts w:asciiTheme="minorHAnsi" w:hAnsiTheme="minorHAnsi" w:cstheme="minorHAnsi"/>
        </w:rPr>
        <w:t>Figure 6-source data 1</w:t>
      </w:r>
    </w:p>
    <w:p w14:paraId="2D235C96" w14:textId="00907985" w:rsidR="009062E6" w:rsidRPr="009062E6" w:rsidRDefault="009062E6" w:rsidP="009062E6">
      <w:pPr>
        <w:spacing w:after="240"/>
        <w:rPr>
          <w:rFonts w:asciiTheme="minorHAnsi" w:hAnsiTheme="minorHAnsi" w:cstheme="minorHAnsi"/>
        </w:rPr>
      </w:pPr>
      <w:r>
        <w:rPr>
          <w:rFonts w:asciiTheme="minorHAnsi" w:hAnsiTheme="minorHAnsi" w:cstheme="minorHAnsi"/>
        </w:rPr>
        <w:t>Defining attributes of land-use categories.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6"/>
      </w:tblGrid>
      <w:tr w:rsidR="006948F1" w:rsidRPr="006948F1" w14:paraId="6637D284" w14:textId="77777777" w:rsidTr="006948F1">
        <w:tc>
          <w:tcPr>
            <w:tcW w:w="1980" w:type="dxa"/>
            <w:tcBorders>
              <w:top w:val="single" w:sz="4" w:space="0" w:color="auto"/>
              <w:bottom w:val="single" w:sz="4" w:space="0" w:color="auto"/>
            </w:tcBorders>
          </w:tcPr>
          <w:p w14:paraId="50E1997F" w14:textId="09507B2C" w:rsidR="006948F1" w:rsidRPr="006948F1" w:rsidRDefault="006948F1" w:rsidP="006948F1">
            <w:pPr>
              <w:spacing w:line="360" w:lineRule="auto"/>
              <w:rPr>
                <w:rFonts w:ascii="Calibri" w:eastAsia="Calibri" w:hAnsi="Calibri" w:cs="Calibri"/>
                <w:b/>
                <w:noProof/>
              </w:rPr>
            </w:pPr>
            <w:r w:rsidRPr="006948F1">
              <w:rPr>
                <w:rFonts w:ascii="Calibri" w:eastAsia="Calibri" w:hAnsi="Calibri" w:cs="Calibri"/>
                <w:b/>
                <w:noProof/>
              </w:rPr>
              <w:t>Land-use category</w:t>
            </w:r>
          </w:p>
        </w:tc>
        <w:tc>
          <w:tcPr>
            <w:tcW w:w="7036" w:type="dxa"/>
            <w:tcBorders>
              <w:top w:val="single" w:sz="4" w:space="0" w:color="auto"/>
              <w:bottom w:val="single" w:sz="4" w:space="0" w:color="auto"/>
            </w:tcBorders>
          </w:tcPr>
          <w:p w14:paraId="79CA7001" w14:textId="00A3DD90" w:rsidR="006948F1" w:rsidRPr="006948F1" w:rsidRDefault="006948F1" w:rsidP="006948F1">
            <w:pPr>
              <w:spacing w:line="360" w:lineRule="auto"/>
              <w:rPr>
                <w:rFonts w:ascii="Calibri" w:eastAsia="Calibri" w:hAnsi="Calibri" w:cs="Calibri"/>
                <w:b/>
                <w:noProof/>
              </w:rPr>
            </w:pPr>
            <w:r w:rsidRPr="006948F1">
              <w:rPr>
                <w:rFonts w:ascii="Calibri" w:eastAsia="Calibri" w:hAnsi="Calibri" w:cs="Calibri"/>
                <w:b/>
                <w:noProof/>
              </w:rPr>
              <w:t>Attributes</w:t>
            </w:r>
          </w:p>
        </w:tc>
      </w:tr>
      <w:tr w:rsidR="006948F1" w:rsidRPr="006948F1" w14:paraId="5696335F" w14:textId="77777777" w:rsidTr="006948F1">
        <w:tc>
          <w:tcPr>
            <w:tcW w:w="1980" w:type="dxa"/>
            <w:tcBorders>
              <w:top w:val="single" w:sz="4" w:space="0" w:color="auto"/>
              <w:bottom w:val="single" w:sz="4" w:space="0" w:color="auto"/>
            </w:tcBorders>
          </w:tcPr>
          <w:p w14:paraId="06941169" w14:textId="7809EB17" w:rsidR="006948F1" w:rsidRPr="006948F1" w:rsidRDefault="006948F1" w:rsidP="006948F1">
            <w:pPr>
              <w:spacing w:line="360" w:lineRule="auto"/>
              <w:rPr>
                <w:rFonts w:ascii="Calibri" w:eastAsia="Calibri" w:hAnsi="Calibri" w:cs="Calibri"/>
                <w:bCs/>
                <w:noProof/>
              </w:rPr>
            </w:pPr>
            <w:r w:rsidRPr="006948F1">
              <w:rPr>
                <w:rFonts w:ascii="Calibri" w:eastAsia="Calibri" w:hAnsi="Calibri" w:cs="Calibri"/>
                <w:bCs/>
                <w:noProof/>
              </w:rPr>
              <w:t xml:space="preserve">Natural </w:t>
            </w:r>
            <w:r>
              <w:rPr>
                <w:rFonts w:ascii="Calibri" w:eastAsia="Calibri" w:hAnsi="Calibri" w:cs="Calibri"/>
                <w:bCs/>
                <w:noProof/>
              </w:rPr>
              <w:t>f</w:t>
            </w:r>
            <w:r w:rsidRPr="006948F1">
              <w:rPr>
                <w:rFonts w:ascii="Calibri" w:eastAsia="Calibri" w:hAnsi="Calibri" w:cs="Calibri"/>
                <w:bCs/>
                <w:noProof/>
              </w:rPr>
              <w:t>orest</w:t>
            </w:r>
          </w:p>
        </w:tc>
        <w:tc>
          <w:tcPr>
            <w:tcW w:w="7036" w:type="dxa"/>
            <w:tcBorders>
              <w:top w:val="single" w:sz="4" w:space="0" w:color="auto"/>
              <w:bottom w:val="single" w:sz="4" w:space="0" w:color="auto"/>
            </w:tcBorders>
          </w:tcPr>
          <w:p w14:paraId="796C9B7E" w14:textId="10381FFD" w:rsidR="006948F1" w:rsidRPr="006948F1" w:rsidRDefault="006948F1" w:rsidP="006948F1">
            <w:pPr>
              <w:spacing w:line="360" w:lineRule="auto"/>
              <w:rPr>
                <w:rFonts w:ascii="Calibri" w:eastAsia="Calibri" w:hAnsi="Calibri" w:cs="Calibri"/>
                <w:b/>
                <w:noProof/>
              </w:rPr>
            </w:pPr>
            <w:r w:rsidRPr="006948F1">
              <w:rPr>
                <w:rFonts w:ascii="Calibri" w:eastAsia="Calibri" w:hAnsi="Calibri" w:cs="Calibri"/>
              </w:rPr>
              <w:t>Tall forest dominated by indigenous conifer, broadleaved or beech species.</w:t>
            </w:r>
          </w:p>
        </w:tc>
      </w:tr>
      <w:tr w:rsidR="006948F1" w:rsidRPr="006948F1" w14:paraId="4B3DF0DD" w14:textId="77777777" w:rsidTr="006948F1">
        <w:tc>
          <w:tcPr>
            <w:tcW w:w="1980" w:type="dxa"/>
            <w:tcBorders>
              <w:top w:val="single" w:sz="4" w:space="0" w:color="auto"/>
              <w:bottom w:val="single" w:sz="4" w:space="0" w:color="auto"/>
            </w:tcBorders>
          </w:tcPr>
          <w:p w14:paraId="5B3DB46D" w14:textId="486FCB59" w:rsidR="006948F1" w:rsidRPr="006948F1" w:rsidRDefault="006948F1" w:rsidP="006948F1">
            <w:pPr>
              <w:spacing w:line="360" w:lineRule="auto"/>
              <w:rPr>
                <w:rFonts w:ascii="Calibri" w:eastAsia="Calibri" w:hAnsi="Calibri" w:cs="Calibri"/>
                <w:bCs/>
                <w:noProof/>
              </w:rPr>
            </w:pPr>
            <w:r w:rsidRPr="006948F1">
              <w:rPr>
                <w:rFonts w:ascii="Calibri" w:eastAsia="Calibri" w:hAnsi="Calibri" w:cs="Calibri"/>
                <w:bCs/>
                <w:noProof/>
              </w:rPr>
              <w:t xml:space="preserve">Planted </w:t>
            </w:r>
            <w:r>
              <w:rPr>
                <w:rFonts w:ascii="Calibri" w:eastAsia="Calibri" w:hAnsi="Calibri" w:cs="Calibri"/>
                <w:bCs/>
                <w:noProof/>
              </w:rPr>
              <w:t>f</w:t>
            </w:r>
            <w:r w:rsidRPr="006948F1">
              <w:rPr>
                <w:rFonts w:ascii="Calibri" w:eastAsia="Calibri" w:hAnsi="Calibri" w:cs="Calibri"/>
                <w:bCs/>
                <w:noProof/>
              </w:rPr>
              <w:t>orest</w:t>
            </w:r>
          </w:p>
        </w:tc>
        <w:tc>
          <w:tcPr>
            <w:tcW w:w="7036" w:type="dxa"/>
            <w:tcBorders>
              <w:top w:val="single" w:sz="4" w:space="0" w:color="auto"/>
              <w:bottom w:val="single" w:sz="4" w:space="0" w:color="auto"/>
            </w:tcBorders>
          </w:tcPr>
          <w:p w14:paraId="693FAF88" w14:textId="198473CB" w:rsidR="006948F1" w:rsidRPr="006948F1" w:rsidRDefault="006948F1" w:rsidP="006948F1">
            <w:pPr>
              <w:spacing w:line="360" w:lineRule="auto"/>
              <w:rPr>
                <w:rFonts w:ascii="Calibri" w:eastAsia="Calibri" w:hAnsi="Calibri" w:cs="Calibri"/>
                <w:b/>
                <w:noProof/>
              </w:rPr>
            </w:pPr>
            <w:r w:rsidRPr="006948F1">
              <w:rPr>
                <w:rFonts w:ascii="Calibri" w:eastAsia="Calibri" w:hAnsi="Calibri" w:cs="Calibri"/>
              </w:rPr>
              <w:t>Planted or naturalised forest predominantly of radiata pine but including other pine species, Douglas fir, cypress, larch, acacia and eucalypts. Production forestry is the main land use in this class with minor areas devoted to mass-movement erosion-control and other areas of naturalised (wildling) establishment.</w:t>
            </w:r>
          </w:p>
        </w:tc>
      </w:tr>
      <w:tr w:rsidR="006948F1" w:rsidRPr="006948F1" w14:paraId="7D293881" w14:textId="77777777" w:rsidTr="006948F1">
        <w:tc>
          <w:tcPr>
            <w:tcW w:w="1980" w:type="dxa"/>
            <w:tcBorders>
              <w:top w:val="single" w:sz="4" w:space="0" w:color="auto"/>
              <w:bottom w:val="single" w:sz="4" w:space="0" w:color="auto"/>
            </w:tcBorders>
          </w:tcPr>
          <w:p w14:paraId="224E1CD0" w14:textId="4B7DCEE8" w:rsidR="006948F1" w:rsidRPr="006948F1" w:rsidRDefault="006948F1" w:rsidP="006948F1">
            <w:pPr>
              <w:spacing w:line="360" w:lineRule="auto"/>
              <w:rPr>
                <w:rFonts w:ascii="Calibri" w:eastAsia="Calibri" w:hAnsi="Calibri" w:cs="Calibri"/>
                <w:bCs/>
                <w:noProof/>
              </w:rPr>
            </w:pPr>
            <w:r w:rsidRPr="006948F1">
              <w:rPr>
                <w:rFonts w:ascii="Calibri" w:eastAsia="Calibri" w:hAnsi="Calibri" w:cs="Calibri"/>
                <w:bCs/>
                <w:noProof/>
              </w:rPr>
              <w:t>Low</w:t>
            </w:r>
            <w:r>
              <w:rPr>
                <w:rFonts w:ascii="Calibri" w:eastAsia="Calibri" w:hAnsi="Calibri" w:cs="Calibri"/>
                <w:bCs/>
                <w:noProof/>
              </w:rPr>
              <w:t>-p</w:t>
            </w:r>
            <w:r w:rsidRPr="006948F1">
              <w:rPr>
                <w:rFonts w:ascii="Calibri" w:eastAsia="Calibri" w:hAnsi="Calibri" w:cs="Calibri"/>
                <w:bCs/>
                <w:noProof/>
              </w:rPr>
              <w:t xml:space="preserve">roducing </w:t>
            </w:r>
            <w:r>
              <w:rPr>
                <w:rFonts w:ascii="Calibri" w:eastAsia="Calibri" w:hAnsi="Calibri" w:cs="Calibri"/>
                <w:bCs/>
                <w:noProof/>
              </w:rPr>
              <w:t>g</w:t>
            </w:r>
            <w:r w:rsidRPr="006948F1">
              <w:rPr>
                <w:rFonts w:ascii="Calibri" w:eastAsia="Calibri" w:hAnsi="Calibri" w:cs="Calibri"/>
                <w:bCs/>
                <w:noProof/>
              </w:rPr>
              <w:t>rassland</w:t>
            </w:r>
          </w:p>
        </w:tc>
        <w:tc>
          <w:tcPr>
            <w:tcW w:w="7036" w:type="dxa"/>
            <w:tcBorders>
              <w:top w:val="single" w:sz="4" w:space="0" w:color="auto"/>
              <w:bottom w:val="single" w:sz="4" w:space="0" w:color="auto"/>
            </w:tcBorders>
          </w:tcPr>
          <w:p w14:paraId="29B418D4" w14:textId="3DEF59AF" w:rsidR="006948F1" w:rsidRPr="006948F1" w:rsidRDefault="006948F1" w:rsidP="006948F1">
            <w:pPr>
              <w:spacing w:line="360" w:lineRule="auto"/>
              <w:rPr>
                <w:rFonts w:ascii="Calibri" w:eastAsia="Calibri" w:hAnsi="Calibri" w:cs="Calibri"/>
                <w:b/>
                <w:noProof/>
              </w:rPr>
            </w:pPr>
            <w:r w:rsidRPr="006948F1">
              <w:rPr>
                <w:rFonts w:ascii="Calibri" w:eastAsia="Calibri" w:hAnsi="Calibri" w:cs="Calibri"/>
              </w:rPr>
              <w:t xml:space="preserve">Exotic sward grassland and indigenous short tussock grassland of poor pastoral quality reflecting lower soil fertility and extensive grazing management or non-agricultural use. </w:t>
            </w:r>
            <w:proofErr w:type="spellStart"/>
            <w:r w:rsidRPr="006948F1">
              <w:rPr>
                <w:rFonts w:ascii="Calibri" w:eastAsia="Calibri" w:hAnsi="Calibri" w:cs="Calibri"/>
              </w:rPr>
              <w:t>Browntop</w:t>
            </w:r>
            <w:proofErr w:type="spellEnd"/>
            <w:r w:rsidRPr="006948F1">
              <w:rPr>
                <w:rFonts w:ascii="Calibri" w:eastAsia="Calibri" w:hAnsi="Calibri" w:cs="Calibri"/>
              </w:rPr>
              <w:t xml:space="preserve">, sweet vernal, </w:t>
            </w:r>
            <w:proofErr w:type="spellStart"/>
            <w:r w:rsidRPr="006948F1">
              <w:rPr>
                <w:rFonts w:ascii="Calibri" w:eastAsia="Calibri" w:hAnsi="Calibri" w:cs="Calibri"/>
              </w:rPr>
              <w:t>Danthonia</w:t>
            </w:r>
            <w:proofErr w:type="spellEnd"/>
            <w:r w:rsidRPr="006948F1">
              <w:rPr>
                <w:rFonts w:ascii="Calibri" w:eastAsia="Calibri" w:hAnsi="Calibri" w:cs="Calibri"/>
              </w:rPr>
              <w:t>, fescue and Yorkshire fog dominate, with indigenous short tussocks (hard tussock, blue tussock and silver tussock) common in the eastern South Island and locally elsewhere.</w:t>
            </w:r>
          </w:p>
        </w:tc>
      </w:tr>
      <w:tr w:rsidR="006948F1" w:rsidRPr="006948F1" w14:paraId="36A003A1" w14:textId="77777777" w:rsidTr="006948F1">
        <w:tc>
          <w:tcPr>
            <w:tcW w:w="1980" w:type="dxa"/>
            <w:tcBorders>
              <w:top w:val="single" w:sz="4" w:space="0" w:color="auto"/>
              <w:bottom w:val="single" w:sz="4" w:space="0" w:color="auto"/>
            </w:tcBorders>
          </w:tcPr>
          <w:p w14:paraId="3169B59C" w14:textId="25246796" w:rsidR="006948F1" w:rsidRPr="006948F1" w:rsidRDefault="006948F1" w:rsidP="006948F1">
            <w:pPr>
              <w:spacing w:line="360" w:lineRule="auto"/>
              <w:rPr>
                <w:rFonts w:ascii="Calibri" w:eastAsia="Calibri" w:hAnsi="Calibri" w:cs="Calibri"/>
                <w:bCs/>
                <w:noProof/>
              </w:rPr>
            </w:pPr>
            <w:r w:rsidRPr="006948F1">
              <w:rPr>
                <w:rFonts w:ascii="Calibri" w:eastAsia="Calibri" w:hAnsi="Calibri" w:cs="Calibri"/>
                <w:bCs/>
                <w:noProof/>
              </w:rPr>
              <w:t>High</w:t>
            </w:r>
            <w:r>
              <w:rPr>
                <w:rFonts w:ascii="Calibri" w:eastAsia="Calibri" w:hAnsi="Calibri" w:cs="Calibri"/>
                <w:bCs/>
                <w:noProof/>
              </w:rPr>
              <w:t>-p</w:t>
            </w:r>
            <w:r w:rsidRPr="006948F1">
              <w:rPr>
                <w:rFonts w:ascii="Calibri" w:eastAsia="Calibri" w:hAnsi="Calibri" w:cs="Calibri"/>
                <w:bCs/>
                <w:noProof/>
              </w:rPr>
              <w:t xml:space="preserve">roducing </w:t>
            </w:r>
            <w:r>
              <w:rPr>
                <w:rFonts w:ascii="Calibri" w:eastAsia="Calibri" w:hAnsi="Calibri" w:cs="Calibri"/>
                <w:bCs/>
                <w:noProof/>
              </w:rPr>
              <w:t>g</w:t>
            </w:r>
            <w:r w:rsidRPr="006948F1">
              <w:rPr>
                <w:rFonts w:ascii="Calibri" w:eastAsia="Calibri" w:hAnsi="Calibri" w:cs="Calibri"/>
                <w:bCs/>
                <w:noProof/>
              </w:rPr>
              <w:t>rassland</w:t>
            </w:r>
          </w:p>
        </w:tc>
        <w:tc>
          <w:tcPr>
            <w:tcW w:w="7036" w:type="dxa"/>
            <w:tcBorders>
              <w:top w:val="single" w:sz="4" w:space="0" w:color="auto"/>
              <w:bottom w:val="single" w:sz="4" w:space="0" w:color="auto"/>
            </w:tcBorders>
          </w:tcPr>
          <w:p w14:paraId="3F68E82E" w14:textId="225066D8" w:rsidR="006948F1" w:rsidRPr="006948F1" w:rsidRDefault="006948F1" w:rsidP="006948F1">
            <w:pPr>
              <w:spacing w:line="360" w:lineRule="auto"/>
              <w:rPr>
                <w:rFonts w:ascii="Calibri" w:eastAsia="Calibri" w:hAnsi="Calibri" w:cs="Calibri"/>
                <w:b/>
                <w:noProof/>
              </w:rPr>
            </w:pPr>
            <w:r w:rsidRPr="006948F1">
              <w:rPr>
                <w:rFonts w:ascii="Calibri" w:eastAsia="Calibri" w:hAnsi="Calibri" w:cs="Calibri"/>
              </w:rPr>
              <w:t xml:space="preserve">Exotic sward grassland of good pastoral quality and vigour reflecting relatively high soil fertility and intensive grazing management. Clover species, ryegrass and cocksfoot dominate with </w:t>
            </w:r>
            <w:proofErr w:type="spellStart"/>
            <w:r w:rsidRPr="006948F1">
              <w:rPr>
                <w:rFonts w:ascii="Calibri" w:eastAsia="Calibri" w:hAnsi="Calibri" w:cs="Calibri"/>
              </w:rPr>
              <w:t>lucerne</w:t>
            </w:r>
            <w:proofErr w:type="spellEnd"/>
            <w:r w:rsidRPr="006948F1">
              <w:rPr>
                <w:rFonts w:ascii="Calibri" w:eastAsia="Calibri" w:hAnsi="Calibri" w:cs="Calibri"/>
              </w:rPr>
              <w:t xml:space="preserve"> and plantain locally important, but also including lower-producing grasses exhibiting vigour in areas of good soil moisture and fertility.</w:t>
            </w:r>
          </w:p>
        </w:tc>
      </w:tr>
      <w:tr w:rsidR="006948F1" w:rsidRPr="006948F1" w14:paraId="6E024C72" w14:textId="77777777" w:rsidTr="006948F1">
        <w:tc>
          <w:tcPr>
            <w:tcW w:w="1980" w:type="dxa"/>
            <w:tcBorders>
              <w:top w:val="single" w:sz="4" w:space="0" w:color="auto"/>
              <w:bottom w:val="single" w:sz="4" w:space="0" w:color="auto"/>
            </w:tcBorders>
          </w:tcPr>
          <w:p w14:paraId="33B805F0" w14:textId="127DD150" w:rsidR="006948F1" w:rsidRPr="006948F1" w:rsidRDefault="006948F1" w:rsidP="006948F1">
            <w:pPr>
              <w:spacing w:line="360" w:lineRule="auto"/>
              <w:rPr>
                <w:rFonts w:ascii="Calibri" w:eastAsia="Calibri" w:hAnsi="Calibri" w:cs="Calibri"/>
                <w:bCs/>
                <w:noProof/>
              </w:rPr>
            </w:pPr>
            <w:r w:rsidRPr="006948F1">
              <w:rPr>
                <w:rFonts w:ascii="Calibri" w:eastAsia="Calibri" w:hAnsi="Calibri" w:cs="Calibri"/>
                <w:bCs/>
                <w:noProof/>
              </w:rPr>
              <w:t xml:space="preserve">Perennial </w:t>
            </w:r>
            <w:r>
              <w:rPr>
                <w:rFonts w:ascii="Calibri" w:eastAsia="Calibri" w:hAnsi="Calibri" w:cs="Calibri"/>
                <w:bCs/>
                <w:noProof/>
              </w:rPr>
              <w:t>c</w:t>
            </w:r>
            <w:r w:rsidRPr="006948F1">
              <w:rPr>
                <w:rFonts w:ascii="Calibri" w:eastAsia="Calibri" w:hAnsi="Calibri" w:cs="Calibri"/>
                <w:bCs/>
                <w:noProof/>
              </w:rPr>
              <w:t>ropland</w:t>
            </w:r>
          </w:p>
        </w:tc>
        <w:tc>
          <w:tcPr>
            <w:tcW w:w="7036" w:type="dxa"/>
            <w:tcBorders>
              <w:top w:val="single" w:sz="4" w:space="0" w:color="auto"/>
              <w:bottom w:val="single" w:sz="4" w:space="0" w:color="auto"/>
            </w:tcBorders>
          </w:tcPr>
          <w:p w14:paraId="35C8A8D9" w14:textId="10C03E37" w:rsidR="006948F1" w:rsidRPr="006948F1" w:rsidRDefault="006948F1" w:rsidP="006948F1">
            <w:pPr>
              <w:spacing w:line="360" w:lineRule="auto"/>
              <w:rPr>
                <w:rFonts w:ascii="Calibri" w:eastAsia="Calibri" w:hAnsi="Calibri" w:cs="Calibri"/>
                <w:b/>
                <w:noProof/>
              </w:rPr>
            </w:pPr>
            <w:r w:rsidRPr="006948F1">
              <w:rPr>
                <w:rFonts w:ascii="Calibri" w:eastAsia="Calibri" w:hAnsi="Calibri" w:cs="Calibri"/>
              </w:rPr>
              <w:t>Land managed for production of grapes, pip, citrus and stone fruit, nuts, olives, berries, kiwifruit, and other perennial crops. Cultivation for crop renewal is infrequent and irregular but is sometimes practiced for weed control.</w:t>
            </w:r>
          </w:p>
        </w:tc>
      </w:tr>
    </w:tbl>
    <w:p w14:paraId="5F900E22" w14:textId="2A4875A3" w:rsidR="006948F1" w:rsidRDefault="006948F1" w:rsidP="000F3FC2">
      <w:pPr>
        <w:spacing w:line="480" w:lineRule="auto"/>
        <w:rPr>
          <w:rFonts w:ascii="Calibri" w:eastAsia="Calibri" w:hAnsi="Calibri" w:cs="Calibri"/>
          <w:b/>
          <w:noProof/>
          <w:sz w:val="28"/>
          <w:szCs w:val="28"/>
        </w:rPr>
      </w:pPr>
      <w:bookmarkStart w:id="0" w:name="_GoBack"/>
      <w:bookmarkEnd w:id="0"/>
    </w:p>
    <w:sectPr w:rsidR="00694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F1"/>
    <w:rsid w:val="000F3FC2"/>
    <w:rsid w:val="00145FF8"/>
    <w:rsid w:val="006948F1"/>
    <w:rsid w:val="00851F00"/>
    <w:rsid w:val="009062E6"/>
    <w:rsid w:val="00921743"/>
    <w:rsid w:val="00C464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4409"/>
  <w15:chartTrackingRefBased/>
  <w15:docId w15:val="{959034B2-B2BE-4A09-AE3E-E9EC1D62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8F1"/>
    <w:pPr>
      <w:spacing w:after="0" w:line="276" w:lineRule="auto"/>
    </w:pPr>
    <w:rPr>
      <w:rFonts w:ascii="Arial" w:eastAsia="Arial" w:hAnsi="Arial" w:cs="Arial"/>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8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8F1"/>
    <w:rPr>
      <w:rFonts w:ascii="Segoe UI" w:eastAsia="Arial"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Manaaki Whenua Landcare Research</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Dopheide</dc:creator>
  <cp:keywords/>
  <dc:description/>
  <cp:lastModifiedBy>Andrew Dopheide</cp:lastModifiedBy>
  <cp:revision>4</cp:revision>
  <dcterms:created xsi:type="dcterms:W3CDTF">2020-03-02T02:13:00Z</dcterms:created>
  <dcterms:modified xsi:type="dcterms:W3CDTF">2020-03-02T20:54:00Z</dcterms:modified>
</cp:coreProperties>
</file>