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pBdr/>
        <w:spacing w:lineRule="atLeast" w:line="600" w:before="0" w:after="150"/>
        <w:ind w:left="0" w:right="0" w:hanging="0"/>
        <w:jc w:val="both"/>
        <w:rPr>
          <w:rFonts w:ascii="Abyssinica SIL" w:hAnsi="Abyssinica SI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ascii="Abyssinica SIL" w:hAnsi="Abyssinica SI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Supplementary file 1. Model Refinement Statistics.</w:t>
      </w:r>
    </w:p>
    <w:p>
      <w:pPr>
        <w:pStyle w:val="TextBody"/>
        <w:widowControl/>
        <w:pBdr/>
        <w:spacing w:lineRule="atLeast" w:line="600" w:before="0" w:after="150"/>
        <w:ind w:left="0" w:right="0" w:hanging="0"/>
        <w:jc w:val="both"/>
        <w:rPr/>
      </w:pPr>
      <w:r>
        <w:rPr>
          <w:rFonts w:ascii="Abyssinica SIL" w:hAnsi="Abyssinica SI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 xml:space="preserve">Final refinement validation for all amino acids which were modeled </w:t>
      </w:r>
      <w:r>
        <w:rPr>
          <w:rStyle w:val="Emphasis"/>
          <w:rFonts w:ascii="Abyssinica SIL" w:hAnsi="Abyssinica SI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de novo</w:t>
      </w:r>
      <w:r>
        <w:rPr>
          <w:rFonts w:ascii="Abyssinica SIL" w:hAnsi="Abyssinica SI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.</w:t>
      </w:r>
    </w:p>
    <w:tbl>
      <w:tblPr>
        <w:tblW w:w="9645" w:type="dxa"/>
        <w:jc w:val="left"/>
        <w:tblInd w:w="5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7" w:type="dxa"/>
          <w:left w:w="56" w:type="dxa"/>
          <w:bottom w:w="57" w:type="dxa"/>
          <w:right w:w="57" w:type="dxa"/>
        </w:tblCellMar>
      </w:tblPr>
      <w:tblGrid>
        <w:gridCol w:w="4822"/>
        <w:gridCol w:w="4822"/>
      </w:tblGrid>
      <w:tr>
        <w:trPr>
          <w:tblHeader w:val="true"/>
        </w:trPr>
        <w:tc>
          <w:tcPr>
            <w:tcW w:w="96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87CEEB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Model Refinement</w:t>
            </w:r>
          </w:p>
        </w:tc>
      </w:tr>
      <w:tr>
        <w:trPr/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Total amino acids</w:t>
            </w:r>
          </w:p>
        </w:tc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3,156</w:t>
            </w:r>
          </w:p>
        </w:tc>
      </w:tr>
      <w:tr>
        <w:trPr/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All-atom clashscore</w:t>
            </w:r>
          </w:p>
        </w:tc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13.49</w:t>
            </w:r>
          </w:p>
        </w:tc>
      </w:tr>
      <w:tr>
        <w:trPr/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Ramachandran outliers</w:t>
            </w:r>
          </w:p>
        </w:tc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0.00%</w:t>
            </w:r>
          </w:p>
        </w:tc>
      </w:tr>
      <w:tr>
        <w:trPr/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Ramachandran allowed</w:t>
            </w:r>
          </w:p>
        </w:tc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5.39%</w:t>
            </w:r>
          </w:p>
        </w:tc>
      </w:tr>
      <w:tr>
        <w:trPr/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Ramachandran favored</w:t>
            </w:r>
          </w:p>
        </w:tc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94.61%</w:t>
            </w:r>
          </w:p>
        </w:tc>
      </w:tr>
      <w:tr>
        <w:trPr/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Rotamer Outliers</w:t>
            </w:r>
          </w:p>
        </w:tc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0.00%</w:t>
            </w:r>
          </w:p>
        </w:tc>
      </w:tr>
      <w:tr>
        <w:trPr/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C </w:t>
            </w:r>
            <w:r>
              <w:rPr>
                <w:rFonts w:ascii="Abyssinica SIL" w:hAnsi="Abyssinica SIL"/>
                <w:color w:val="auto"/>
                <w:sz w:val="20"/>
                <w:szCs w:val="20"/>
                <w:u w:val="single"/>
              </w:rPr>
              <w:t>β</w:t>
            </w:r>
            <w:r>
              <w:rPr>
                <w:rFonts w:ascii="Abyssinica SIL" w:hAnsi="Abyssinica SIL"/>
                <w:color w:val="auto"/>
                <w:sz w:val="20"/>
                <w:szCs w:val="20"/>
              </w:rPr>
              <w:t> Deviations</w:t>
            </w:r>
          </w:p>
        </w:tc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0%</w:t>
            </w:r>
          </w:p>
        </w:tc>
      </w:tr>
      <w:tr>
        <w:trPr/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Cis-proline</w:t>
            </w:r>
          </w:p>
        </w:tc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0%</w:t>
            </w:r>
          </w:p>
        </w:tc>
      </w:tr>
      <w:tr>
        <w:trPr/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Cis-general</w:t>
            </w:r>
          </w:p>
        </w:tc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0.00%</w:t>
            </w:r>
          </w:p>
        </w:tc>
      </w:tr>
      <w:tr>
        <w:trPr/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Twisted proline</w:t>
            </w:r>
          </w:p>
        </w:tc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0%</w:t>
            </w:r>
          </w:p>
        </w:tc>
      </w:tr>
      <w:tr>
        <w:trPr/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Twisted general</w:t>
            </w:r>
          </w:p>
        </w:tc>
        <w:tc>
          <w:tcPr>
            <w:tcW w:w="4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6" w:type="dxa"/>
            </w:tcMar>
          </w:tcPr>
          <w:p>
            <w:pPr>
              <w:pStyle w:val="TableContents"/>
              <w:pBdr/>
              <w:spacing w:lineRule="atLeast" w:line="600" w:before="0" w:after="150"/>
              <w:ind w:left="0" w:right="0" w:hanging="0"/>
              <w:jc w:val="both"/>
              <w:rPr>
                <w:rFonts w:ascii="Abyssinica SIL" w:hAnsi="Abyssinica SIL"/>
                <w:color w:val="auto"/>
                <w:sz w:val="20"/>
                <w:szCs w:val="20"/>
              </w:rPr>
            </w:pPr>
            <w:r>
              <w:rPr>
                <w:rFonts w:ascii="Abyssinica SIL" w:hAnsi="Abyssinica SIL"/>
                <w:color w:val="auto"/>
                <w:sz w:val="20"/>
                <w:szCs w:val="20"/>
              </w:rPr>
              <w:t>0.00%</w:t>
            </w:r>
          </w:p>
        </w:tc>
      </w:tr>
    </w:tbl>
    <w:p>
      <w:pPr>
        <w:pStyle w:val="Normal"/>
        <w:widowControl/>
        <w:pBdr/>
        <w:spacing w:lineRule="atLeast" w:line="600" w:before="0" w:after="150"/>
        <w:ind w:left="0" w:right="0" w:hanging="0"/>
        <w:jc w:val="both"/>
        <w:rPr>
          <w:rFonts w:ascii="Abyssinica SIL" w:hAnsi="Abyssinica SIL"/>
          <w:color w:val="auto"/>
          <w:sz w:val="20"/>
          <w:szCs w:val="20"/>
        </w:rPr>
      </w:pPr>
      <w:r>
        <w:rPr>
          <w:rFonts w:ascii="Abyssinica SIL" w:hAnsi="Abyssinica SIL"/>
          <w:color w:val="auto"/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byssinica SIL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1</Pages>
  <Words>53</Words>
  <Characters>339</Characters>
  <CharactersWithSpaces>367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2020-01-17T18:39:19Z</dcterms:created>
  <dc:creator/>
  <dc:description/>
  <dc:language>en-IN</dc:language>
  <cp:lastModifiedBy/>
  <dcterms:modified xsi:type="dcterms:W3CDTF">2020-01-17T18:41:43Z</dcterms:modified>
  <cp:revision>1</cp:revision>
  <dc:subject/>
  <dc:title/>
</cp:coreProperties>
</file>