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DB18078" w:rsidR="00877644" w:rsidRPr="00CC221A" w:rsidRDefault="00AF50B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C221A">
        <w:rPr>
          <w:rFonts w:asciiTheme="minorHAnsi" w:hAnsiTheme="minorHAnsi"/>
          <w:sz w:val="22"/>
          <w:szCs w:val="22"/>
        </w:rPr>
        <w:t>Statistical tests were not used to predetermine sample size. The number of animals used</w:t>
      </w:r>
      <w:r w:rsidR="00677B15">
        <w:rPr>
          <w:rFonts w:asciiTheme="minorHAnsi" w:hAnsiTheme="minorHAnsi"/>
          <w:sz w:val="22"/>
          <w:szCs w:val="22"/>
        </w:rPr>
        <w:t xml:space="preserve"> in each experimental group</w:t>
      </w:r>
      <w:r w:rsidRPr="00CC221A">
        <w:rPr>
          <w:rFonts w:asciiTheme="minorHAnsi" w:hAnsiTheme="minorHAnsi"/>
          <w:sz w:val="22"/>
          <w:szCs w:val="22"/>
        </w:rPr>
        <w:t xml:space="preserve"> was determined by preliminary experiments that gauged the frequency and reproducibility of</w:t>
      </w:r>
      <w:r w:rsidR="00677B15">
        <w:rPr>
          <w:rFonts w:asciiTheme="minorHAnsi" w:hAnsiTheme="minorHAnsi"/>
          <w:sz w:val="22"/>
          <w:szCs w:val="22"/>
        </w:rPr>
        <w:t xml:space="preserve"> behaviors</w:t>
      </w:r>
      <w:r w:rsidRPr="00CC221A">
        <w:rPr>
          <w:rFonts w:asciiTheme="minorHAnsi" w:hAnsiTheme="minorHAnsi"/>
          <w:sz w:val="22"/>
          <w:szCs w:val="22"/>
        </w:rPr>
        <w:t xml:space="preserve"> during </w:t>
      </w:r>
      <w:r w:rsidR="00677B15">
        <w:rPr>
          <w:rFonts w:asciiTheme="minorHAnsi" w:hAnsiTheme="minorHAnsi"/>
          <w:sz w:val="22"/>
          <w:szCs w:val="22"/>
        </w:rPr>
        <w:t>assays</w:t>
      </w:r>
      <w:r w:rsidRPr="00CC221A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C4F5552" w14:textId="4B1E8836" w:rsidR="00CC221A" w:rsidRPr="00505C51" w:rsidRDefault="00CC221A" w:rsidP="00CC221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677B15">
        <w:rPr>
          <w:rFonts w:asciiTheme="minorHAnsi" w:hAnsiTheme="minorHAnsi"/>
          <w:sz w:val="22"/>
          <w:szCs w:val="22"/>
        </w:rPr>
        <w:t>electrophysiological</w:t>
      </w:r>
      <w:r>
        <w:rPr>
          <w:rFonts w:asciiTheme="minorHAnsi" w:hAnsiTheme="minorHAnsi"/>
          <w:sz w:val="22"/>
          <w:szCs w:val="22"/>
        </w:rPr>
        <w:t xml:space="preserve"> experiments, </w:t>
      </w:r>
      <w:r w:rsidR="00677B15">
        <w:rPr>
          <w:rFonts w:asciiTheme="minorHAnsi" w:hAnsiTheme="minorHAnsi"/>
          <w:sz w:val="22"/>
          <w:szCs w:val="22"/>
        </w:rPr>
        <w:t>each recorded cell or single unit is considered a biological replicate</w:t>
      </w:r>
      <w:proofErr w:type="gramStart"/>
      <w:r w:rsidR="00677B15">
        <w:rPr>
          <w:rFonts w:asciiTheme="minorHAnsi" w:hAnsiTheme="minorHAnsi"/>
          <w:sz w:val="22"/>
          <w:szCs w:val="22"/>
        </w:rPr>
        <w:t xml:space="preserve">. </w:t>
      </w:r>
      <w:proofErr w:type="gramEnd"/>
      <w:r w:rsidR="00677B15">
        <w:rPr>
          <w:rFonts w:asciiTheme="minorHAnsi" w:hAnsiTheme="minorHAnsi"/>
          <w:sz w:val="22"/>
          <w:szCs w:val="22"/>
        </w:rPr>
        <w:t>For behavioral assays</w:t>
      </w:r>
      <w:r w:rsidR="008270AA">
        <w:rPr>
          <w:rFonts w:asciiTheme="minorHAnsi" w:hAnsiTheme="minorHAnsi"/>
          <w:sz w:val="22"/>
          <w:szCs w:val="22"/>
        </w:rPr>
        <w:t>,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</w:t>
      </w:r>
      <w:r w:rsidR="00677B15">
        <w:rPr>
          <w:rFonts w:asciiTheme="minorHAnsi" w:hAnsiTheme="minorHAnsi"/>
          <w:sz w:val="22"/>
          <w:szCs w:val="22"/>
        </w:rPr>
        <w:t>each animal was considered a biological replicate. When animals were run on behavioral assays multiple times, each assay was considered a technical replicate</w:t>
      </w:r>
      <w:r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25B692D" w:rsidR="0015519A" w:rsidRPr="00505C51" w:rsidRDefault="00474B3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described in detail within the Mater</w:t>
      </w:r>
      <w:r w:rsidR="000F6079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als and Methods section. Raw data for key measurements </w:t>
      </w:r>
      <w:proofErr w:type="gramStart"/>
      <w:r w:rsidR="008270AA">
        <w:rPr>
          <w:rFonts w:asciiTheme="minorHAnsi" w:hAnsiTheme="minorHAnsi"/>
          <w:sz w:val="22"/>
          <w:szCs w:val="22"/>
        </w:rPr>
        <w:t>are</w:t>
      </w:r>
      <w:proofErr w:type="gramEnd"/>
      <w:r>
        <w:rPr>
          <w:rFonts w:asciiTheme="minorHAnsi" w:hAnsiTheme="minorHAnsi"/>
          <w:sz w:val="22"/>
          <w:szCs w:val="22"/>
        </w:rPr>
        <w:t xml:space="preserve"> reported in the corresponding figures</w:t>
      </w:r>
      <w:r w:rsidR="008270AA">
        <w:rPr>
          <w:rFonts w:asciiTheme="minorHAnsi" w:hAnsiTheme="minorHAnsi"/>
          <w:sz w:val="22"/>
          <w:szCs w:val="22"/>
        </w:rPr>
        <w:t>, in addition to the mean and SEM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E0DB796" w:rsidR="00BC3CCE" w:rsidRPr="00505C51" w:rsidRDefault="00474B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Groups were allocated according to genotype and the expressed transgene. </w:t>
      </w:r>
      <w:r w:rsidR="008270AA">
        <w:rPr>
          <w:rFonts w:asciiTheme="minorHAnsi" w:hAnsiTheme="minorHAnsi"/>
          <w:sz w:val="22"/>
          <w:szCs w:val="22"/>
        </w:rPr>
        <w:t>Randomization was not used to assign animals to groups</w:t>
      </w:r>
      <w:r>
        <w:rPr>
          <w:rFonts w:asciiTheme="minorHAnsi" w:hAnsiTheme="minorHAnsi"/>
          <w:sz w:val="22"/>
          <w:szCs w:val="22"/>
        </w:rPr>
        <w:t>. Behavioral data analysis was performed by an experimenter blinded to the animal identity and stimulus paradigm.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8BB0E40" w:rsidR="00BC3CCE" w:rsidRPr="00505C51" w:rsidRDefault="008270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data is represented in the figures. Custom written software for data acquisition and analysis (</w:t>
      </w:r>
      <w:proofErr w:type="spellStart"/>
      <w:r>
        <w:rPr>
          <w:rFonts w:asciiTheme="minorHAnsi" w:hAnsiTheme="minorHAnsi"/>
          <w:sz w:val="22"/>
          <w:szCs w:val="22"/>
        </w:rPr>
        <w:t>idTracker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mafPC</w:t>
      </w:r>
      <w:proofErr w:type="spellEnd"/>
      <w:r>
        <w:rPr>
          <w:rFonts w:asciiTheme="minorHAnsi" w:hAnsiTheme="minorHAnsi"/>
          <w:sz w:val="22"/>
          <w:szCs w:val="22"/>
        </w:rPr>
        <w:t>) are available for download from the websites listed in Key Resources.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3226F" w14:textId="77777777" w:rsidR="007308BB" w:rsidRDefault="007308BB" w:rsidP="004215FE">
      <w:r>
        <w:separator/>
      </w:r>
    </w:p>
  </w:endnote>
  <w:endnote w:type="continuationSeparator" w:id="0">
    <w:p w14:paraId="052C755F" w14:textId="77777777" w:rsidR="007308BB" w:rsidRDefault="007308B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C7D24" w14:textId="77777777" w:rsidR="007308BB" w:rsidRDefault="007308BB" w:rsidP="004215FE">
      <w:r>
        <w:separator/>
      </w:r>
    </w:p>
  </w:footnote>
  <w:footnote w:type="continuationSeparator" w:id="0">
    <w:p w14:paraId="5459EE09" w14:textId="77777777" w:rsidR="007308BB" w:rsidRDefault="007308B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07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4B31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7B15"/>
    <w:rsid w:val="00685CCF"/>
    <w:rsid w:val="006A632B"/>
    <w:rsid w:val="006C06F5"/>
    <w:rsid w:val="006C7BC3"/>
    <w:rsid w:val="006E4A6C"/>
    <w:rsid w:val="006E6B2A"/>
    <w:rsid w:val="00700103"/>
    <w:rsid w:val="007137E1"/>
    <w:rsid w:val="007308B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70AA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0BC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221A"/>
    <w:rsid w:val="00CC6EF3"/>
    <w:rsid w:val="00CD6AEC"/>
    <w:rsid w:val="00CE6849"/>
    <w:rsid w:val="00CF4BBE"/>
    <w:rsid w:val="00CF6CB5"/>
    <w:rsid w:val="00D0732B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51F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362B08B-7995-D147-944F-A338B9B8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F1FE2-B5F5-9A45-8E48-1DABC806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regehr2</dc:creator>
  <cp:lastModifiedBy>Skyler Jackman</cp:lastModifiedBy>
  <cp:revision>4</cp:revision>
  <dcterms:created xsi:type="dcterms:W3CDTF">2020-03-03T22:45:00Z</dcterms:created>
  <dcterms:modified xsi:type="dcterms:W3CDTF">2020-03-04T21:08:00Z</dcterms:modified>
</cp:coreProperties>
</file>