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EE511" w14:textId="40E62103" w:rsidR="00B75243" w:rsidRPr="005F446F" w:rsidRDefault="00B75243" w:rsidP="00B75243">
      <w:pPr>
        <w:spacing w:line="480" w:lineRule="auto"/>
        <w:jc w:val="both"/>
        <w:rPr>
          <w:rFonts w:asciiTheme="majorHAnsi" w:hAnsiTheme="majorHAnsi" w:cstheme="majorHAnsi"/>
          <w:b/>
          <w:color w:val="000000" w:themeColor="text1"/>
          <w:u w:val="single"/>
          <w:lang w:val="en-US"/>
        </w:rPr>
      </w:pPr>
      <w:r w:rsidRPr="000F20C0">
        <w:rPr>
          <w:rFonts w:asciiTheme="majorHAnsi" w:hAnsiTheme="majorHAnsi" w:cstheme="majorHAnsi"/>
          <w:b/>
          <w:color w:val="000000" w:themeColor="text1"/>
          <w:u w:val="single"/>
          <w:lang w:val="en-US"/>
        </w:rPr>
        <w:t xml:space="preserve">Supplementary </w:t>
      </w:r>
      <w:r>
        <w:rPr>
          <w:rFonts w:asciiTheme="majorHAnsi" w:hAnsiTheme="majorHAnsi" w:cstheme="majorHAnsi"/>
          <w:b/>
          <w:color w:val="000000" w:themeColor="text1"/>
          <w:u w:val="single"/>
          <w:lang w:val="en-US"/>
        </w:rPr>
        <w:t xml:space="preserve">File </w:t>
      </w:r>
      <w:r>
        <w:rPr>
          <w:rFonts w:asciiTheme="majorHAnsi" w:hAnsiTheme="majorHAnsi" w:cstheme="majorHAnsi"/>
          <w:b/>
          <w:color w:val="000000" w:themeColor="text1"/>
          <w:u w:val="single"/>
          <w:lang w:val="en-US"/>
        </w:rPr>
        <w:t>2</w:t>
      </w:r>
    </w:p>
    <w:p w14:paraId="7A08FDD6" w14:textId="77777777" w:rsidR="00B75243" w:rsidRDefault="00B75243"/>
    <w:tbl>
      <w:tblPr>
        <w:tblStyle w:val="TableGrid"/>
        <w:tblW w:w="9067" w:type="dxa"/>
        <w:tblLayout w:type="fixed"/>
        <w:tblLook w:val="04A0" w:firstRow="1" w:lastRow="0" w:firstColumn="1" w:lastColumn="0" w:noHBand="0" w:noVBand="1"/>
      </w:tblPr>
      <w:tblGrid>
        <w:gridCol w:w="4531"/>
        <w:gridCol w:w="4536"/>
      </w:tblGrid>
      <w:tr w:rsidR="00B75243" w:rsidRPr="000F20C0" w14:paraId="451957C5" w14:textId="77777777" w:rsidTr="00E85D9F">
        <w:tc>
          <w:tcPr>
            <w:tcW w:w="4531" w:type="dxa"/>
          </w:tcPr>
          <w:p w14:paraId="6926A520"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macaque mesh as input</w:t>
            </w:r>
          </w:p>
        </w:tc>
        <w:tc>
          <w:tcPr>
            <w:tcW w:w="4536" w:type="dxa"/>
            <w:tcBorders>
              <w:bottom w:val="single" w:sz="4" w:space="0" w:color="auto"/>
            </w:tcBorders>
          </w:tcPr>
          <w:p w14:paraId="0A99B09E"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chimpanzee mesh as input</w:t>
            </w:r>
          </w:p>
        </w:tc>
      </w:tr>
      <w:tr w:rsidR="00B75243" w:rsidRPr="000F20C0" w14:paraId="368AE51D" w14:textId="77777777" w:rsidTr="00E85D9F">
        <w:trPr>
          <w:trHeight w:val="274"/>
        </w:trPr>
        <w:tc>
          <w:tcPr>
            <w:tcW w:w="4531" w:type="dxa"/>
          </w:tcPr>
          <w:p w14:paraId="7848E725"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step: 4</w:t>
            </w:r>
            <w:r w:rsidRPr="000F20C0">
              <w:rPr>
                <w:rFonts w:asciiTheme="majorHAnsi" w:hAnsiTheme="majorHAnsi" w:cstheme="majorHAnsi"/>
              </w:rPr>
              <w:sym w:font="Wingdings" w:char="F0E0"/>
            </w:r>
            <w:r w:rsidRPr="000F20C0">
              <w:rPr>
                <w:rFonts w:asciiTheme="majorHAnsi" w:hAnsiTheme="majorHAnsi" w:cstheme="majorHAnsi"/>
              </w:rPr>
              <w:t>5</w:t>
            </w:r>
          </w:p>
          <w:p w14:paraId="1FD87AB1"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 xml:space="preserve">macaque-to-chimpanzee: MT+ ROI </w:t>
            </w:r>
          </w:p>
          <w:p w14:paraId="4EE7A2B4"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=25</w:t>
            </w:r>
          </w:p>
          <w:p w14:paraId="2759BB65"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--lambda=0.1</w:t>
            </w:r>
          </w:p>
          <w:p w14:paraId="3876C9AA"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--it=10</w:t>
            </w:r>
          </w:p>
          <w:p w14:paraId="40234C89"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--opt=DISCRETE</w:t>
            </w:r>
          </w:p>
          <w:p w14:paraId="253BEC14"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=1</w:t>
            </w:r>
          </w:p>
          <w:p w14:paraId="06DC799C"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SGgrid</w:t>
            </w:r>
            <w:proofErr w:type="spellEnd"/>
            <w:r w:rsidRPr="000F20C0">
              <w:rPr>
                <w:rFonts w:asciiTheme="majorHAnsi" w:hAnsiTheme="majorHAnsi" w:cstheme="majorHAnsi"/>
              </w:rPr>
              <w:t>=3</w:t>
            </w:r>
          </w:p>
          <w:p w14:paraId="53320DF1"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424DC033"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3BD342B6"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32B32652"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--VN</w:t>
            </w:r>
          </w:p>
          <w:p w14:paraId="1DD1E857"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18CB0F33"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4112D6D8"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w:t>
            </w:r>
          </w:p>
          <w:p w14:paraId="0AC8E29B"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=0.2</w:t>
            </w:r>
          </w:p>
          <w:p w14:paraId="57AA0862" w14:textId="77777777" w:rsidR="00B75243" w:rsidRPr="000F20C0" w:rsidRDefault="00B75243" w:rsidP="00E85D9F">
            <w:pPr>
              <w:spacing w:line="480" w:lineRule="auto"/>
              <w:jc w:val="both"/>
              <w:rPr>
                <w:rFonts w:asciiTheme="majorHAnsi" w:hAnsiTheme="majorHAnsi" w:cstheme="majorHAnsi"/>
              </w:rPr>
            </w:pPr>
          </w:p>
          <w:p w14:paraId="31107AA8"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level=1</w:t>
            </w:r>
          </w:p>
        </w:tc>
        <w:tc>
          <w:tcPr>
            <w:tcW w:w="4536" w:type="dxa"/>
          </w:tcPr>
          <w:p w14:paraId="603E5DD0"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step: 4</w:t>
            </w:r>
            <w:r w:rsidRPr="000F20C0">
              <w:rPr>
                <w:rFonts w:asciiTheme="majorHAnsi" w:hAnsiTheme="majorHAnsi" w:cstheme="majorHAnsi"/>
              </w:rPr>
              <w:sym w:font="Wingdings" w:char="F0E0"/>
            </w:r>
            <w:r w:rsidRPr="000F20C0">
              <w:rPr>
                <w:rFonts w:asciiTheme="majorHAnsi" w:hAnsiTheme="majorHAnsi" w:cstheme="majorHAnsi"/>
              </w:rPr>
              <w:t>5</w:t>
            </w:r>
          </w:p>
          <w:p w14:paraId="53A1EC26"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 xml:space="preserve">chimpanzee-to-human: MT+ ROI </w:t>
            </w:r>
          </w:p>
          <w:p w14:paraId="05ED43C0"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=20,15,5</w:t>
            </w:r>
          </w:p>
          <w:p w14:paraId="7A4CDD56"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--lambda=0.05,0.1,0.1</w:t>
            </w:r>
          </w:p>
          <w:p w14:paraId="71D41C1B"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--it=10,10,10</w:t>
            </w:r>
          </w:p>
          <w:p w14:paraId="71473F5A"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--opt=DISCRETE,DISCRETE,DISCRETE</w:t>
            </w:r>
          </w:p>
          <w:p w14:paraId="55565029"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=2,3,4</w:t>
            </w:r>
          </w:p>
          <w:p w14:paraId="6B4E2775"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SGgrid</w:t>
            </w:r>
            <w:proofErr w:type="spellEnd"/>
            <w:r w:rsidRPr="000F20C0">
              <w:rPr>
                <w:rFonts w:asciiTheme="majorHAnsi" w:hAnsiTheme="majorHAnsi" w:cstheme="majorHAnsi"/>
              </w:rPr>
              <w:t>=4,5,6</w:t>
            </w:r>
          </w:p>
          <w:p w14:paraId="304CA94B"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08076A68"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1F89C830"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03D199F4"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--VN</w:t>
            </w:r>
          </w:p>
          <w:p w14:paraId="1B0BE82E"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32D6EB94"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7A184F73"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w:t>
            </w:r>
          </w:p>
          <w:p w14:paraId="11ACE1F2"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=0.2</w:t>
            </w:r>
          </w:p>
          <w:p w14:paraId="3064BB6F" w14:textId="77777777" w:rsidR="00B75243" w:rsidRPr="000F20C0" w:rsidRDefault="00B75243" w:rsidP="00E85D9F">
            <w:pPr>
              <w:spacing w:line="480" w:lineRule="auto"/>
              <w:jc w:val="both"/>
              <w:rPr>
                <w:rFonts w:asciiTheme="majorHAnsi" w:hAnsiTheme="majorHAnsi" w:cstheme="majorHAnsi"/>
              </w:rPr>
            </w:pPr>
          </w:p>
          <w:p w14:paraId="237765D8"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level=3</w:t>
            </w:r>
          </w:p>
        </w:tc>
      </w:tr>
      <w:tr w:rsidR="00B75243" w:rsidRPr="000F20C0" w14:paraId="089FB374" w14:textId="77777777" w:rsidTr="00E85D9F">
        <w:tc>
          <w:tcPr>
            <w:tcW w:w="4531" w:type="dxa"/>
          </w:tcPr>
          <w:p w14:paraId="0984549E"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step: 7</w:t>
            </w:r>
            <w:r w:rsidRPr="000F20C0">
              <w:rPr>
                <w:rFonts w:asciiTheme="majorHAnsi" w:hAnsiTheme="majorHAnsi" w:cstheme="majorHAnsi"/>
              </w:rPr>
              <w:sym w:font="Wingdings" w:char="F0E0"/>
            </w:r>
            <w:r w:rsidRPr="000F20C0">
              <w:rPr>
                <w:rFonts w:asciiTheme="majorHAnsi" w:hAnsiTheme="majorHAnsi" w:cstheme="majorHAnsi"/>
              </w:rPr>
              <w:t>8</w:t>
            </w:r>
          </w:p>
          <w:p w14:paraId="34AEE506"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 xml:space="preserve">macaque-to-chimpanzee: three ROIs </w:t>
            </w:r>
          </w:p>
          <w:p w14:paraId="3494F6CA"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=25,15,5</w:t>
            </w:r>
          </w:p>
          <w:p w14:paraId="51CC7488"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lastRenderedPageBreak/>
              <w:t>--lambda=0.01,0.01,0.1</w:t>
            </w:r>
          </w:p>
          <w:p w14:paraId="2B9F546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--it=10,10,10</w:t>
            </w:r>
          </w:p>
          <w:p w14:paraId="1A74F85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--opt=DISCRETE,DISCRETE,DISCRETE</w:t>
            </w:r>
          </w:p>
          <w:p w14:paraId="1466DE3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=1,2,3</w:t>
            </w:r>
          </w:p>
          <w:p w14:paraId="4966E26E"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SGgrid</w:t>
            </w:r>
            <w:proofErr w:type="spellEnd"/>
            <w:r w:rsidRPr="000F20C0">
              <w:rPr>
                <w:rFonts w:asciiTheme="majorHAnsi" w:hAnsiTheme="majorHAnsi" w:cstheme="majorHAnsi"/>
              </w:rPr>
              <w:t>=3,4,5</w:t>
            </w:r>
          </w:p>
          <w:p w14:paraId="0B096DA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03BF80E6"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64C0AF0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4F067CB9"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--VN</w:t>
            </w:r>
          </w:p>
          <w:p w14:paraId="46EBAA5C"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59F36D8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6ABCBEC9"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w:t>
            </w:r>
          </w:p>
          <w:p w14:paraId="65F0057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=0.1</w:t>
            </w:r>
          </w:p>
          <w:p w14:paraId="440E0437" w14:textId="77777777" w:rsidR="00B75243" w:rsidRPr="000F20C0" w:rsidRDefault="00B75243" w:rsidP="00E85D9F">
            <w:pPr>
              <w:spacing w:line="480" w:lineRule="auto"/>
              <w:rPr>
                <w:rFonts w:asciiTheme="majorHAnsi" w:hAnsiTheme="majorHAnsi" w:cstheme="majorHAnsi"/>
              </w:rPr>
            </w:pPr>
          </w:p>
          <w:p w14:paraId="68C479FC"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level=3</w:t>
            </w:r>
          </w:p>
          <w:p w14:paraId="5488A7BD"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(--trans: single ROI registration)</w:t>
            </w:r>
          </w:p>
        </w:tc>
        <w:tc>
          <w:tcPr>
            <w:tcW w:w="4536" w:type="dxa"/>
          </w:tcPr>
          <w:p w14:paraId="1997ECC8"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lastRenderedPageBreak/>
              <w:t>step: 7</w:t>
            </w:r>
            <w:r w:rsidRPr="000F20C0">
              <w:rPr>
                <w:rFonts w:asciiTheme="majorHAnsi" w:hAnsiTheme="majorHAnsi" w:cstheme="majorHAnsi"/>
              </w:rPr>
              <w:sym w:font="Wingdings" w:char="F0E0"/>
            </w:r>
            <w:r w:rsidRPr="000F20C0">
              <w:rPr>
                <w:rFonts w:asciiTheme="majorHAnsi" w:hAnsiTheme="majorHAnsi" w:cstheme="majorHAnsi"/>
              </w:rPr>
              <w:t>8</w:t>
            </w:r>
          </w:p>
          <w:p w14:paraId="7463767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chimpanzee-to-human: three ROIs</w:t>
            </w:r>
          </w:p>
          <w:p w14:paraId="26C3B95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=25</w:t>
            </w:r>
          </w:p>
          <w:p w14:paraId="3DA96AC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lastRenderedPageBreak/>
              <w:t>--lambda=0.001</w:t>
            </w:r>
          </w:p>
          <w:p w14:paraId="27718ADD"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--it=10</w:t>
            </w:r>
          </w:p>
          <w:p w14:paraId="49E919D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--opt=DISCRETE</w:t>
            </w:r>
          </w:p>
          <w:p w14:paraId="0E908FD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=2</w:t>
            </w:r>
          </w:p>
          <w:p w14:paraId="5AEA086F"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SGgrid</w:t>
            </w:r>
            <w:proofErr w:type="spellEnd"/>
            <w:r w:rsidRPr="000F20C0">
              <w:rPr>
                <w:rFonts w:asciiTheme="majorHAnsi" w:hAnsiTheme="majorHAnsi" w:cstheme="majorHAnsi"/>
              </w:rPr>
              <w:t>=4</w:t>
            </w:r>
          </w:p>
          <w:p w14:paraId="5F527D6A"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7AA22558"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397F990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6F1D94E6"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--VN</w:t>
            </w:r>
          </w:p>
          <w:p w14:paraId="5CE63E1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07E86F4B"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7B02448B"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w:t>
            </w:r>
          </w:p>
          <w:p w14:paraId="210C807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=0.2</w:t>
            </w:r>
          </w:p>
          <w:p w14:paraId="77A8DAFF" w14:textId="77777777" w:rsidR="00B75243" w:rsidRPr="000F20C0" w:rsidRDefault="00B75243" w:rsidP="00E85D9F">
            <w:pPr>
              <w:spacing w:line="480" w:lineRule="auto"/>
              <w:rPr>
                <w:rFonts w:asciiTheme="majorHAnsi" w:hAnsiTheme="majorHAnsi" w:cstheme="majorHAnsi"/>
              </w:rPr>
            </w:pPr>
          </w:p>
          <w:p w14:paraId="23E6685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level=1</w:t>
            </w:r>
          </w:p>
          <w:p w14:paraId="593CB2AE"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(--trans: single ROI registration)</w:t>
            </w:r>
          </w:p>
        </w:tc>
      </w:tr>
      <w:tr w:rsidR="00B75243" w:rsidRPr="000F20C0" w14:paraId="04C292B2" w14:textId="77777777" w:rsidTr="00E85D9F">
        <w:tc>
          <w:tcPr>
            <w:tcW w:w="4531" w:type="dxa"/>
          </w:tcPr>
          <w:p w14:paraId="71B40E61"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lastRenderedPageBreak/>
              <w:t>step: 9</w:t>
            </w:r>
            <w:r w:rsidRPr="000F20C0">
              <w:rPr>
                <w:rFonts w:asciiTheme="majorHAnsi" w:hAnsiTheme="majorHAnsi" w:cstheme="majorHAnsi"/>
              </w:rPr>
              <w:sym w:font="Wingdings" w:char="F0E0"/>
            </w:r>
            <w:r w:rsidRPr="000F20C0">
              <w:rPr>
                <w:rFonts w:asciiTheme="majorHAnsi" w:hAnsiTheme="majorHAnsi" w:cstheme="majorHAnsi"/>
              </w:rPr>
              <w:t>10</w:t>
            </w:r>
          </w:p>
          <w:p w14:paraId="239883A5"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macaque-to-chimpanzee: myelin map</w:t>
            </w:r>
          </w:p>
          <w:p w14:paraId="2CFF13B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=10,5,3</w:t>
            </w:r>
          </w:p>
          <w:p w14:paraId="50A3B429"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--lambda=0.1,0.1,0.1</w:t>
            </w:r>
          </w:p>
          <w:p w14:paraId="3343659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--it=10,10,20</w:t>
            </w:r>
          </w:p>
          <w:p w14:paraId="3B9CD30E"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--opt=DISCRETE,DISCRETE,DISCRETE</w:t>
            </w:r>
          </w:p>
          <w:p w14:paraId="0A59965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=2,3,4</w:t>
            </w:r>
          </w:p>
          <w:p w14:paraId="29E8F0FB"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lastRenderedPageBreak/>
              <w:t>--</w:t>
            </w:r>
            <w:proofErr w:type="spellStart"/>
            <w:r w:rsidRPr="000F20C0">
              <w:rPr>
                <w:rFonts w:asciiTheme="majorHAnsi" w:hAnsiTheme="majorHAnsi" w:cstheme="majorHAnsi"/>
              </w:rPr>
              <w:t>SGgrid</w:t>
            </w:r>
            <w:proofErr w:type="spellEnd"/>
            <w:r w:rsidRPr="000F20C0">
              <w:rPr>
                <w:rFonts w:asciiTheme="majorHAnsi" w:hAnsiTheme="majorHAnsi" w:cstheme="majorHAnsi"/>
              </w:rPr>
              <w:t>=4,5,6</w:t>
            </w:r>
          </w:p>
          <w:p w14:paraId="6871863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--IN</w:t>
            </w:r>
          </w:p>
          <w:p w14:paraId="66365B7F"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excl</w:t>
            </w:r>
            <w:proofErr w:type="spellEnd"/>
          </w:p>
          <w:p w14:paraId="4E60F279"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7842F5E7"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3BE098FA"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3259849D"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2F41540D"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78424877"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w:t>
            </w:r>
          </w:p>
          <w:p w14:paraId="21E303F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=0.2</w:t>
            </w:r>
          </w:p>
          <w:p w14:paraId="1D1B71E6" w14:textId="77777777" w:rsidR="00B75243" w:rsidRPr="000F20C0" w:rsidRDefault="00B75243" w:rsidP="00E85D9F">
            <w:pPr>
              <w:spacing w:line="480" w:lineRule="auto"/>
              <w:rPr>
                <w:rFonts w:asciiTheme="majorHAnsi" w:hAnsiTheme="majorHAnsi" w:cstheme="majorHAnsi"/>
              </w:rPr>
            </w:pPr>
          </w:p>
          <w:p w14:paraId="40ED384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level=3</w:t>
            </w:r>
          </w:p>
          <w:p w14:paraId="6793FC3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(--trans: three ROI registration)</w:t>
            </w:r>
          </w:p>
        </w:tc>
        <w:tc>
          <w:tcPr>
            <w:tcW w:w="4536" w:type="dxa"/>
            <w:tcBorders>
              <w:bottom w:val="single" w:sz="4" w:space="0" w:color="auto"/>
            </w:tcBorders>
          </w:tcPr>
          <w:p w14:paraId="333EB0D4"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lastRenderedPageBreak/>
              <w:t>step: 9</w:t>
            </w:r>
            <w:r w:rsidRPr="000F20C0">
              <w:rPr>
                <w:rFonts w:asciiTheme="majorHAnsi" w:hAnsiTheme="majorHAnsi" w:cstheme="majorHAnsi"/>
              </w:rPr>
              <w:sym w:font="Wingdings" w:char="F0E0"/>
            </w:r>
            <w:r w:rsidRPr="000F20C0">
              <w:rPr>
                <w:rFonts w:asciiTheme="majorHAnsi" w:hAnsiTheme="majorHAnsi" w:cstheme="majorHAnsi"/>
              </w:rPr>
              <w:t>10</w:t>
            </w:r>
          </w:p>
          <w:p w14:paraId="0712845E"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chimpanzee-to-human: myelin map</w:t>
            </w:r>
          </w:p>
          <w:p w14:paraId="6C6CCB5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sigma_in</w:t>
            </w:r>
            <w:proofErr w:type="spellEnd"/>
            <w:r w:rsidRPr="000F20C0">
              <w:rPr>
                <w:rFonts w:asciiTheme="majorHAnsi" w:hAnsiTheme="majorHAnsi" w:cstheme="majorHAnsi"/>
              </w:rPr>
              <w:t>=25,10,5</w:t>
            </w:r>
          </w:p>
          <w:p w14:paraId="24C17D2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--lambda=0.2,0.5,0.5</w:t>
            </w:r>
          </w:p>
          <w:p w14:paraId="2DEA4191"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--it=10,10,10</w:t>
            </w:r>
          </w:p>
          <w:p w14:paraId="0EE224B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--opt=DISCRETE,DISCRETE,DISCRETE</w:t>
            </w:r>
          </w:p>
          <w:p w14:paraId="14A6DCBE"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CPgrid</w:t>
            </w:r>
            <w:proofErr w:type="spellEnd"/>
            <w:r w:rsidRPr="000F20C0">
              <w:rPr>
                <w:rFonts w:asciiTheme="majorHAnsi" w:hAnsiTheme="majorHAnsi" w:cstheme="majorHAnsi"/>
              </w:rPr>
              <w:t>=2,3,4</w:t>
            </w:r>
          </w:p>
          <w:p w14:paraId="606F2636"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lastRenderedPageBreak/>
              <w:t>--</w:t>
            </w:r>
            <w:proofErr w:type="spellStart"/>
            <w:r w:rsidRPr="000F20C0">
              <w:rPr>
                <w:rFonts w:asciiTheme="majorHAnsi" w:hAnsiTheme="majorHAnsi" w:cstheme="majorHAnsi"/>
              </w:rPr>
              <w:t>SGgrid</w:t>
            </w:r>
            <w:proofErr w:type="spellEnd"/>
            <w:r w:rsidRPr="000F20C0">
              <w:rPr>
                <w:rFonts w:asciiTheme="majorHAnsi" w:hAnsiTheme="majorHAnsi" w:cstheme="majorHAnsi"/>
              </w:rPr>
              <w:t>=4,5,6</w:t>
            </w:r>
          </w:p>
          <w:p w14:paraId="2319C08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2DFAFB5E"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108A0B36"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1ADCC3BA"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224D776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10E9C90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=1.6</w:t>
            </w:r>
          </w:p>
          <w:p w14:paraId="73D14CD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=0.1</w:t>
            </w:r>
          </w:p>
          <w:p w14:paraId="3F7D71ED" w14:textId="77777777" w:rsidR="00B75243" w:rsidRPr="000F20C0" w:rsidRDefault="00B75243" w:rsidP="00E85D9F">
            <w:pPr>
              <w:spacing w:line="480" w:lineRule="auto"/>
              <w:rPr>
                <w:rFonts w:asciiTheme="majorHAnsi" w:hAnsiTheme="majorHAnsi" w:cstheme="majorHAnsi"/>
              </w:rPr>
            </w:pPr>
          </w:p>
          <w:p w14:paraId="4A88765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level=3</w:t>
            </w:r>
          </w:p>
          <w:p w14:paraId="70303733"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(--trans: three ROI registration)</w:t>
            </w:r>
          </w:p>
        </w:tc>
      </w:tr>
      <w:tr w:rsidR="00B75243" w:rsidRPr="000F20C0" w14:paraId="2E3548C6" w14:textId="77777777" w:rsidTr="00E85D9F">
        <w:tc>
          <w:tcPr>
            <w:tcW w:w="4531" w:type="dxa"/>
          </w:tcPr>
          <w:p w14:paraId="3782712F"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lastRenderedPageBreak/>
              <w:t>step: 9</w:t>
            </w:r>
            <w:r w:rsidRPr="000F20C0">
              <w:rPr>
                <w:rFonts w:asciiTheme="majorHAnsi" w:hAnsiTheme="majorHAnsi" w:cstheme="majorHAnsi"/>
              </w:rPr>
              <w:sym w:font="Wingdings" w:char="F0E0"/>
            </w:r>
            <w:r w:rsidRPr="000F20C0">
              <w:rPr>
                <w:rFonts w:asciiTheme="majorHAnsi" w:hAnsiTheme="majorHAnsi" w:cstheme="majorHAnsi"/>
              </w:rPr>
              <w:t>10</w:t>
            </w:r>
          </w:p>
          <w:p w14:paraId="223CEC98"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macaque-to-human</w:t>
            </w:r>
          </w:p>
          <w:p w14:paraId="164D58DD" w14:textId="77777777" w:rsidR="00B75243" w:rsidRPr="000F20C0" w:rsidRDefault="00B75243" w:rsidP="00E85D9F">
            <w:pPr>
              <w:spacing w:line="480" w:lineRule="auto"/>
              <w:jc w:val="both"/>
              <w:rPr>
                <w:rFonts w:asciiTheme="majorHAnsi" w:hAnsiTheme="majorHAnsi" w:cstheme="majorHAnsi"/>
              </w:rPr>
            </w:pPr>
            <w:r w:rsidRPr="000F20C0">
              <w:rPr>
                <w:rFonts w:asciiTheme="majorHAnsi" w:hAnsiTheme="majorHAnsi" w:cstheme="majorHAnsi"/>
              </w:rPr>
              <w:t>(input: macaque myelin map transformed by applying the macaque-to-chimpanzee registration)</w:t>
            </w:r>
          </w:p>
          <w:p w14:paraId="3056E15D" w14:textId="77777777" w:rsidR="00B75243" w:rsidRPr="0097551E" w:rsidRDefault="00B75243" w:rsidP="00E85D9F">
            <w:pPr>
              <w:spacing w:line="480" w:lineRule="auto"/>
              <w:rPr>
                <w:rFonts w:asciiTheme="majorHAnsi" w:hAnsiTheme="majorHAnsi" w:cstheme="majorHAnsi"/>
              </w:rPr>
            </w:pPr>
            <w:r w:rsidRPr="0097551E">
              <w:rPr>
                <w:rFonts w:asciiTheme="majorHAnsi" w:hAnsiTheme="majorHAnsi" w:cstheme="majorHAnsi"/>
              </w:rPr>
              <w:t>--</w:t>
            </w:r>
            <w:proofErr w:type="spellStart"/>
            <w:r w:rsidRPr="0097551E">
              <w:rPr>
                <w:rFonts w:asciiTheme="majorHAnsi" w:hAnsiTheme="majorHAnsi" w:cstheme="majorHAnsi"/>
              </w:rPr>
              <w:t>sigma_in</w:t>
            </w:r>
            <w:proofErr w:type="spellEnd"/>
            <w:r w:rsidRPr="0097551E">
              <w:rPr>
                <w:rFonts w:asciiTheme="majorHAnsi" w:hAnsiTheme="majorHAnsi" w:cstheme="majorHAnsi"/>
              </w:rPr>
              <w:t>=25,10,5</w:t>
            </w:r>
          </w:p>
          <w:p w14:paraId="101086C7" w14:textId="77777777" w:rsidR="00B75243" w:rsidRPr="0097551E" w:rsidRDefault="00B75243" w:rsidP="00E85D9F">
            <w:pPr>
              <w:spacing w:line="480" w:lineRule="auto"/>
              <w:rPr>
                <w:rFonts w:asciiTheme="majorHAnsi" w:hAnsiTheme="majorHAnsi" w:cstheme="majorHAnsi"/>
              </w:rPr>
            </w:pPr>
            <w:r w:rsidRPr="0097551E">
              <w:rPr>
                <w:rFonts w:asciiTheme="majorHAnsi" w:hAnsiTheme="majorHAnsi" w:cstheme="majorHAnsi"/>
              </w:rPr>
              <w:t>--</w:t>
            </w:r>
            <w:proofErr w:type="spellStart"/>
            <w:r w:rsidRPr="0097551E">
              <w:rPr>
                <w:rFonts w:asciiTheme="majorHAnsi" w:hAnsiTheme="majorHAnsi" w:cstheme="majorHAnsi"/>
              </w:rPr>
              <w:t>sigma_ref</w:t>
            </w:r>
            <w:proofErr w:type="spellEnd"/>
            <w:r w:rsidRPr="0097551E">
              <w:rPr>
                <w:rFonts w:asciiTheme="majorHAnsi" w:hAnsiTheme="majorHAnsi" w:cstheme="majorHAnsi"/>
              </w:rPr>
              <w:t>=25,10,5</w:t>
            </w:r>
          </w:p>
          <w:p w14:paraId="650F3989" w14:textId="77777777" w:rsidR="00B75243" w:rsidRPr="0097551E" w:rsidRDefault="00B75243" w:rsidP="00E85D9F">
            <w:pPr>
              <w:spacing w:line="480" w:lineRule="auto"/>
              <w:rPr>
                <w:rFonts w:asciiTheme="majorHAnsi" w:hAnsiTheme="majorHAnsi" w:cstheme="majorHAnsi"/>
              </w:rPr>
            </w:pPr>
            <w:r w:rsidRPr="0097551E">
              <w:rPr>
                <w:rFonts w:asciiTheme="majorHAnsi" w:hAnsiTheme="majorHAnsi" w:cstheme="majorHAnsi"/>
              </w:rPr>
              <w:t>--lambda=0.1,0.1,0.1</w:t>
            </w:r>
          </w:p>
          <w:p w14:paraId="141F3448"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--it=10,10,3</w:t>
            </w:r>
          </w:p>
          <w:p w14:paraId="0C257D2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--opt=DISCRETE,DISCRETE,DISCRETE</w:t>
            </w:r>
          </w:p>
          <w:p w14:paraId="153E461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lastRenderedPageBreak/>
              <w:t>--</w:t>
            </w:r>
            <w:proofErr w:type="spellStart"/>
            <w:r w:rsidRPr="000F20C0">
              <w:rPr>
                <w:rFonts w:asciiTheme="majorHAnsi" w:hAnsiTheme="majorHAnsi" w:cstheme="majorHAnsi"/>
              </w:rPr>
              <w:t>CPgrid</w:t>
            </w:r>
            <w:proofErr w:type="spellEnd"/>
            <w:r w:rsidRPr="000F20C0">
              <w:rPr>
                <w:rFonts w:asciiTheme="majorHAnsi" w:hAnsiTheme="majorHAnsi" w:cstheme="majorHAnsi"/>
              </w:rPr>
              <w:t>=2,3,4</w:t>
            </w:r>
          </w:p>
          <w:p w14:paraId="11129CF2"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SGgrid</w:t>
            </w:r>
            <w:proofErr w:type="spellEnd"/>
            <w:r w:rsidRPr="000F20C0">
              <w:rPr>
                <w:rFonts w:asciiTheme="majorHAnsi" w:hAnsiTheme="majorHAnsi" w:cstheme="majorHAnsi"/>
              </w:rPr>
              <w:t>=4,5,6</w:t>
            </w:r>
          </w:p>
          <w:p w14:paraId="121BAE2F"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datagrid</w:t>
            </w:r>
            <w:proofErr w:type="spellEnd"/>
            <w:r w:rsidRPr="000F20C0">
              <w:rPr>
                <w:rFonts w:asciiTheme="majorHAnsi" w:hAnsiTheme="majorHAnsi" w:cstheme="majorHAnsi"/>
              </w:rPr>
              <w:t>=4,5,6</w:t>
            </w:r>
          </w:p>
          <w:p w14:paraId="4AF5F26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--IN</w:t>
            </w:r>
          </w:p>
          <w:p w14:paraId="58603AA5"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regoption</w:t>
            </w:r>
            <w:proofErr w:type="spellEnd"/>
            <w:r w:rsidRPr="000F20C0">
              <w:rPr>
                <w:rFonts w:asciiTheme="majorHAnsi" w:hAnsiTheme="majorHAnsi" w:cstheme="majorHAnsi"/>
              </w:rPr>
              <w:t>=3</w:t>
            </w:r>
          </w:p>
          <w:p w14:paraId="7EB6A9C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regexp</w:t>
            </w:r>
            <w:proofErr w:type="spellEnd"/>
            <w:r w:rsidRPr="000F20C0">
              <w:rPr>
                <w:rFonts w:asciiTheme="majorHAnsi" w:hAnsiTheme="majorHAnsi" w:cstheme="majorHAnsi"/>
              </w:rPr>
              <w:t>=2</w:t>
            </w:r>
          </w:p>
          <w:p w14:paraId="409B1479"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dopt</w:t>
            </w:r>
            <w:proofErr w:type="spellEnd"/>
            <w:r w:rsidRPr="000F20C0">
              <w:rPr>
                <w:rFonts w:asciiTheme="majorHAnsi" w:hAnsiTheme="majorHAnsi" w:cstheme="majorHAnsi"/>
              </w:rPr>
              <w:t>=HOCR</w:t>
            </w:r>
          </w:p>
          <w:p w14:paraId="186D4B3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triclique</w:t>
            </w:r>
            <w:proofErr w:type="spellEnd"/>
          </w:p>
          <w:p w14:paraId="33EA3320"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k_exponent</w:t>
            </w:r>
            <w:proofErr w:type="spellEnd"/>
            <w:r w:rsidRPr="000F20C0">
              <w:rPr>
                <w:rFonts w:asciiTheme="majorHAnsi" w:hAnsiTheme="majorHAnsi" w:cstheme="majorHAnsi"/>
              </w:rPr>
              <w:t>=2</w:t>
            </w:r>
          </w:p>
          <w:p w14:paraId="3AB81F6D"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bulkmod</w:t>
            </w:r>
            <w:proofErr w:type="spellEnd"/>
            <w:r w:rsidRPr="000F20C0">
              <w:rPr>
                <w:rFonts w:asciiTheme="majorHAnsi" w:hAnsiTheme="majorHAnsi" w:cstheme="majorHAnsi"/>
              </w:rPr>
              <w:t>=1.6</w:t>
            </w:r>
          </w:p>
          <w:p w14:paraId="449A7968"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w:t>
            </w:r>
            <w:proofErr w:type="spellStart"/>
            <w:r w:rsidRPr="000F20C0">
              <w:rPr>
                <w:rFonts w:asciiTheme="majorHAnsi" w:hAnsiTheme="majorHAnsi" w:cstheme="majorHAnsi"/>
              </w:rPr>
              <w:t>shearmod</w:t>
            </w:r>
            <w:proofErr w:type="spellEnd"/>
            <w:r w:rsidRPr="000F20C0">
              <w:rPr>
                <w:rFonts w:asciiTheme="majorHAnsi" w:hAnsiTheme="majorHAnsi" w:cstheme="majorHAnsi"/>
              </w:rPr>
              <w:t>=0.1</w:t>
            </w:r>
          </w:p>
          <w:p w14:paraId="75305854" w14:textId="77777777" w:rsidR="00B75243" w:rsidRPr="000F20C0" w:rsidRDefault="00B75243" w:rsidP="00E85D9F">
            <w:pPr>
              <w:spacing w:line="480" w:lineRule="auto"/>
              <w:rPr>
                <w:rFonts w:asciiTheme="majorHAnsi" w:hAnsiTheme="majorHAnsi" w:cstheme="majorHAnsi"/>
              </w:rPr>
            </w:pPr>
          </w:p>
          <w:p w14:paraId="5AB98EA4"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level=3</w:t>
            </w:r>
          </w:p>
          <w:p w14:paraId="1BA21ACC" w14:textId="77777777" w:rsidR="00B75243" w:rsidRPr="000F20C0" w:rsidRDefault="00B75243" w:rsidP="00E85D9F">
            <w:pPr>
              <w:spacing w:line="480" w:lineRule="auto"/>
              <w:rPr>
                <w:rFonts w:asciiTheme="majorHAnsi" w:hAnsiTheme="majorHAnsi" w:cstheme="majorHAnsi"/>
              </w:rPr>
            </w:pPr>
            <w:r w:rsidRPr="000F20C0">
              <w:rPr>
                <w:rFonts w:asciiTheme="majorHAnsi" w:hAnsiTheme="majorHAnsi" w:cstheme="majorHAnsi"/>
              </w:rPr>
              <w:t>(--trans: chimpanzee-to-human myelin map registration)</w:t>
            </w:r>
          </w:p>
        </w:tc>
        <w:tc>
          <w:tcPr>
            <w:tcW w:w="4536" w:type="dxa"/>
            <w:tcBorders>
              <w:bottom w:val="single" w:sz="4" w:space="0" w:color="FFFFFF"/>
              <w:right w:val="single" w:sz="4" w:space="0" w:color="FFFFFF" w:themeColor="background1"/>
            </w:tcBorders>
          </w:tcPr>
          <w:p w14:paraId="34EAC932" w14:textId="77777777" w:rsidR="00B75243" w:rsidRPr="000F20C0" w:rsidRDefault="00B75243" w:rsidP="00E85D9F">
            <w:pPr>
              <w:spacing w:line="480" w:lineRule="auto"/>
              <w:jc w:val="both"/>
              <w:rPr>
                <w:rFonts w:asciiTheme="majorHAnsi" w:hAnsiTheme="majorHAnsi" w:cstheme="majorHAnsi"/>
              </w:rPr>
            </w:pPr>
          </w:p>
        </w:tc>
      </w:tr>
    </w:tbl>
    <w:p w14:paraId="4D35A3F4" w14:textId="77777777" w:rsidR="00B75243" w:rsidRPr="000F20C0" w:rsidRDefault="00B75243" w:rsidP="00B75243">
      <w:pPr>
        <w:widowControl w:val="0"/>
        <w:autoSpaceDE w:val="0"/>
        <w:autoSpaceDN w:val="0"/>
        <w:adjustRightInd w:val="0"/>
        <w:spacing w:line="480" w:lineRule="auto"/>
        <w:jc w:val="both"/>
        <w:rPr>
          <w:rFonts w:asciiTheme="majorHAnsi" w:hAnsiTheme="majorHAnsi" w:cstheme="majorHAnsi"/>
          <w:lang w:val="en-US"/>
        </w:rPr>
      </w:pPr>
    </w:p>
    <w:p w14:paraId="1DDFA12F" w14:textId="2D3773CE" w:rsidR="00B75243" w:rsidRPr="000F7F64" w:rsidRDefault="00B75243" w:rsidP="00B75243">
      <w:pPr>
        <w:widowControl w:val="0"/>
        <w:autoSpaceDE w:val="0"/>
        <w:autoSpaceDN w:val="0"/>
        <w:adjustRightInd w:val="0"/>
        <w:spacing w:line="480" w:lineRule="auto"/>
        <w:jc w:val="both"/>
        <w:rPr>
          <w:rFonts w:asciiTheme="majorHAnsi" w:hAnsiTheme="majorHAnsi" w:cstheme="majorHAnsi"/>
          <w:sz w:val="20"/>
          <w:szCs w:val="20"/>
          <w:lang w:val="en-US"/>
        </w:rPr>
      </w:pPr>
      <w:r>
        <w:rPr>
          <w:rFonts w:asciiTheme="majorHAnsi" w:hAnsiTheme="majorHAnsi" w:cstheme="majorHAnsi"/>
          <w:sz w:val="20"/>
          <w:szCs w:val="20"/>
          <w:lang w:val="en-US"/>
        </w:rPr>
        <w:t>Supplementary File 2 – Supplementary Table related to Methods</w:t>
      </w:r>
      <w:r w:rsidRPr="00E55EA3">
        <w:rPr>
          <w:rFonts w:asciiTheme="majorHAnsi" w:hAnsiTheme="majorHAnsi" w:cstheme="majorHAnsi"/>
          <w:sz w:val="20"/>
          <w:szCs w:val="20"/>
          <w:lang w:val="en-US"/>
        </w:rPr>
        <w:t xml:space="preserve"> ‘Myelin-based Surface Registration’. MSM configuration parameters. Settings for the MSM command for registrations using the macaque data as input (left panel) and chimpanzee data as input (right panel). The described ‘step’ refers to the numbering in Figure S1A. Parameters were identical for the left and right hemisphere.</w:t>
      </w:r>
      <w:bookmarkStart w:id="0" w:name="_GoBack"/>
      <w:bookmarkEnd w:id="0"/>
    </w:p>
    <w:p w14:paraId="1FECB3C1" w14:textId="77777777" w:rsidR="00E54B88" w:rsidRDefault="00B75243"/>
    <w:sectPr w:rsidR="00E54B88" w:rsidSect="00CB10E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43"/>
    <w:rsid w:val="000443B8"/>
    <w:rsid w:val="00045C1E"/>
    <w:rsid w:val="000B2C62"/>
    <w:rsid w:val="000C64AB"/>
    <w:rsid w:val="001060A3"/>
    <w:rsid w:val="001F059A"/>
    <w:rsid w:val="00241960"/>
    <w:rsid w:val="002969AF"/>
    <w:rsid w:val="004453BA"/>
    <w:rsid w:val="004E42D0"/>
    <w:rsid w:val="005345EE"/>
    <w:rsid w:val="00565BEB"/>
    <w:rsid w:val="00691B1B"/>
    <w:rsid w:val="007827D5"/>
    <w:rsid w:val="008338B7"/>
    <w:rsid w:val="00840E7A"/>
    <w:rsid w:val="00B75243"/>
    <w:rsid w:val="00C0108D"/>
    <w:rsid w:val="00C6293A"/>
    <w:rsid w:val="00CB10E7"/>
    <w:rsid w:val="00CB16DB"/>
    <w:rsid w:val="00D90FB0"/>
    <w:rsid w:val="00E94A3B"/>
    <w:rsid w:val="00F75F08"/>
    <w:rsid w:val="00FB0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D02A"/>
  <w14:defaultImageDpi w14:val="32767"/>
  <w15:chartTrackingRefBased/>
  <w15:docId w15:val="{16760B38-639A-0C40-8575-AFCAD64B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524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24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384</Words>
  <Characters>2158</Characters>
  <Application>Microsoft Office Word</Application>
  <DocSecurity>0</DocSecurity>
  <Lines>39</Lines>
  <Paragraphs>8</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Eichert</dc:creator>
  <cp:keywords/>
  <dc:description/>
  <cp:lastModifiedBy>Nicole Eichert</cp:lastModifiedBy>
  <cp:revision>1</cp:revision>
  <dcterms:created xsi:type="dcterms:W3CDTF">2020-02-20T09:46:00Z</dcterms:created>
  <dcterms:modified xsi:type="dcterms:W3CDTF">2020-02-20T09:48:00Z</dcterms:modified>
</cp:coreProperties>
</file>