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895"/>
        <w:gridCol w:w="1080"/>
        <w:gridCol w:w="1710"/>
        <w:gridCol w:w="1800"/>
        <w:gridCol w:w="2340"/>
        <w:gridCol w:w="1800"/>
      </w:tblGrid>
      <w:tr w:rsidR="00747605" w:rsidRPr="002533C4" w14:paraId="14CED74F" w14:textId="77777777" w:rsidTr="00DC022F">
        <w:trPr>
          <w:trHeight w:val="530"/>
        </w:trPr>
        <w:tc>
          <w:tcPr>
            <w:tcW w:w="895" w:type="dxa"/>
          </w:tcPr>
          <w:p w14:paraId="7F8740DC" w14:textId="77777777" w:rsidR="00747605" w:rsidRPr="002533C4" w:rsidRDefault="0074760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Figure panel</w:t>
            </w:r>
          </w:p>
        </w:tc>
        <w:tc>
          <w:tcPr>
            <w:tcW w:w="1080" w:type="dxa"/>
          </w:tcPr>
          <w:p w14:paraId="02D03654" w14:textId="77777777" w:rsidR="00747605" w:rsidRPr="002533C4" w:rsidRDefault="0074760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Feature</w:t>
            </w:r>
          </w:p>
        </w:tc>
        <w:tc>
          <w:tcPr>
            <w:tcW w:w="1710" w:type="dxa"/>
          </w:tcPr>
          <w:p w14:paraId="08C0F87B" w14:textId="77777777" w:rsidR="00747605" w:rsidRDefault="0074760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Carb </w:t>
            </w:r>
            <w:proofErr w:type="spellStart"/>
            <w:r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6E09307E" w14:textId="77777777" w:rsidR="00747605" w:rsidRPr="002533C4" w:rsidRDefault="0074760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No LMAN</w:t>
            </w: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340" w:type="dxa"/>
          </w:tcPr>
          <w:p w14:paraId="7196503E" w14:textId="77777777" w:rsidR="00747605" w:rsidRPr="002533C4" w:rsidRDefault="0074760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Carb + No LMAN </w:t>
            </w:r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coeff</w:t>
            </w:r>
            <w:proofErr w:type="spellEnd"/>
            <w:r w:rsidRPr="002533C4">
              <w:rPr>
                <w:rFonts w:ascii="Helvetica" w:hAnsi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2E913C9B" w14:textId="77777777" w:rsidR="00747605" w:rsidRPr="002533C4" w:rsidRDefault="00747605" w:rsidP="002717CA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>No LMAN vs. Carb + No LMAN</w:t>
            </w:r>
          </w:p>
        </w:tc>
      </w:tr>
      <w:tr w:rsidR="00747605" w:rsidRPr="002533C4" w14:paraId="5DA9E02D" w14:textId="77777777" w:rsidTr="00DC022F">
        <w:tc>
          <w:tcPr>
            <w:tcW w:w="895" w:type="dxa"/>
          </w:tcPr>
          <w:p w14:paraId="5E26B2BC" w14:textId="77777777" w:rsidR="00747605" w:rsidRPr="002533C4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3C</w:t>
            </w:r>
          </w:p>
        </w:tc>
        <w:tc>
          <w:tcPr>
            <w:tcW w:w="1080" w:type="dxa"/>
          </w:tcPr>
          <w:p w14:paraId="0DA3C99D" w14:textId="77777777" w:rsidR="00747605" w:rsidRPr="002533C4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Pitch</w:t>
            </w:r>
          </w:p>
        </w:tc>
        <w:tc>
          <w:tcPr>
            <w:tcW w:w="1710" w:type="dxa"/>
          </w:tcPr>
          <w:p w14:paraId="5F7A546A" w14:textId="77777777" w:rsidR="00747605" w:rsidRDefault="00DC022F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0.016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0.0025</w:t>
            </w:r>
          </w:p>
        </w:tc>
        <w:tc>
          <w:tcPr>
            <w:tcW w:w="1800" w:type="dxa"/>
          </w:tcPr>
          <w:p w14:paraId="7305522D" w14:textId="77777777" w:rsidR="00747605" w:rsidRPr="002533C4" w:rsidRDefault="00DC022F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0.0049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0.0026</w:t>
            </w:r>
          </w:p>
        </w:tc>
        <w:tc>
          <w:tcPr>
            <w:tcW w:w="2340" w:type="dxa"/>
          </w:tcPr>
          <w:p w14:paraId="2E2E893A" w14:textId="77777777" w:rsidR="00747605" w:rsidRPr="002533C4" w:rsidRDefault="00DC022F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0.020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0.0026</w:t>
            </w:r>
          </w:p>
        </w:tc>
        <w:tc>
          <w:tcPr>
            <w:tcW w:w="1800" w:type="dxa"/>
          </w:tcPr>
          <w:p w14:paraId="4A5339BB" w14:textId="77777777" w:rsidR="00747605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p </w:t>
            </w:r>
            <w:r w:rsidR="00DC022F">
              <w:rPr>
                <w:rFonts w:ascii="Helvetica" w:hAnsi="Helvetica"/>
                <w:sz w:val="18"/>
                <w:szCs w:val="18"/>
              </w:rPr>
              <w:t xml:space="preserve">= </w:t>
            </w:r>
            <w:r>
              <w:rPr>
                <w:rFonts w:ascii="Helvetica" w:hAnsi="Helvetica"/>
                <w:sz w:val="18"/>
                <w:szCs w:val="18"/>
              </w:rPr>
              <w:t>1e-3</w:t>
            </w:r>
            <w:r w:rsidR="003E3D43">
              <w:rPr>
                <w:rFonts w:ascii="Helvetica" w:hAnsi="Helvetica"/>
                <w:sz w:val="18"/>
                <w:szCs w:val="18"/>
              </w:rPr>
              <w:t>;</w:t>
            </w:r>
          </w:p>
          <w:p w14:paraId="75DA9598" w14:textId="77777777" w:rsidR="003E3D43" w:rsidRPr="002533C4" w:rsidRDefault="003E3D4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n = </w:t>
            </w:r>
            <w:r w:rsidR="00AC3AB0">
              <w:rPr>
                <w:rFonts w:ascii="Helvetica" w:hAnsi="Helvetica"/>
                <w:sz w:val="18"/>
                <w:szCs w:val="18"/>
              </w:rPr>
              <w:t>70</w:t>
            </w:r>
          </w:p>
        </w:tc>
      </w:tr>
      <w:tr w:rsidR="00747605" w:rsidRPr="002533C4" w14:paraId="70C54F2C" w14:textId="77777777" w:rsidTr="00DC022F">
        <w:tc>
          <w:tcPr>
            <w:tcW w:w="895" w:type="dxa"/>
          </w:tcPr>
          <w:p w14:paraId="590A1735" w14:textId="77777777" w:rsidR="00747605" w:rsidRPr="002533C4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3D</w:t>
            </w:r>
          </w:p>
        </w:tc>
        <w:tc>
          <w:tcPr>
            <w:tcW w:w="1080" w:type="dxa"/>
          </w:tcPr>
          <w:p w14:paraId="73292591" w14:textId="77777777" w:rsidR="00747605" w:rsidRPr="002533C4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Pitch c.v.</w:t>
            </w:r>
          </w:p>
        </w:tc>
        <w:tc>
          <w:tcPr>
            <w:tcW w:w="1710" w:type="dxa"/>
          </w:tcPr>
          <w:p w14:paraId="0C93194D" w14:textId="77777777" w:rsidR="00747605" w:rsidRDefault="009202AE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-0.13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0.053</w:t>
            </w:r>
          </w:p>
        </w:tc>
        <w:tc>
          <w:tcPr>
            <w:tcW w:w="1800" w:type="dxa"/>
          </w:tcPr>
          <w:p w14:paraId="023E4890" w14:textId="77777777" w:rsidR="00747605" w:rsidRPr="002533C4" w:rsidRDefault="009202AE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-0.19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0.053</w:t>
            </w:r>
          </w:p>
        </w:tc>
        <w:tc>
          <w:tcPr>
            <w:tcW w:w="2340" w:type="dxa"/>
          </w:tcPr>
          <w:p w14:paraId="2A726886" w14:textId="77777777" w:rsidR="00747605" w:rsidRPr="002533C4" w:rsidRDefault="009202AE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-0.30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0.053</w:t>
            </w:r>
          </w:p>
        </w:tc>
        <w:tc>
          <w:tcPr>
            <w:tcW w:w="1800" w:type="dxa"/>
          </w:tcPr>
          <w:p w14:paraId="0220969B" w14:textId="77777777" w:rsidR="00747605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p = </w:t>
            </w:r>
            <w:r w:rsidR="009202AE">
              <w:rPr>
                <w:rFonts w:ascii="Helvetica" w:hAnsi="Helvetica"/>
                <w:sz w:val="18"/>
                <w:szCs w:val="18"/>
              </w:rPr>
              <w:t>0.0060</w:t>
            </w:r>
            <w:r w:rsidR="00AC3AB0">
              <w:rPr>
                <w:rFonts w:ascii="Helvetica" w:hAnsi="Helvetica"/>
                <w:sz w:val="18"/>
                <w:szCs w:val="18"/>
              </w:rPr>
              <w:t>;</w:t>
            </w:r>
          </w:p>
          <w:p w14:paraId="373E6C16" w14:textId="77777777" w:rsidR="00AC3AB0" w:rsidRPr="002533C4" w:rsidRDefault="00AC3AB0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70</w:t>
            </w:r>
          </w:p>
        </w:tc>
      </w:tr>
      <w:tr w:rsidR="00747605" w:rsidRPr="002533C4" w14:paraId="78BB0D5C" w14:textId="77777777" w:rsidTr="00DC022F">
        <w:tc>
          <w:tcPr>
            <w:tcW w:w="895" w:type="dxa"/>
          </w:tcPr>
          <w:p w14:paraId="5C7B5141" w14:textId="77777777" w:rsidR="00747605" w:rsidRPr="002533C4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3E</w:t>
            </w:r>
          </w:p>
        </w:tc>
        <w:tc>
          <w:tcPr>
            <w:tcW w:w="1080" w:type="dxa"/>
          </w:tcPr>
          <w:p w14:paraId="01E917A3" w14:textId="77777777" w:rsidR="00747605" w:rsidRPr="002533C4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2533C4">
              <w:rPr>
                <w:rFonts w:ascii="Helvetica" w:hAnsi="Helvetica"/>
                <w:sz w:val="18"/>
                <w:szCs w:val="18"/>
              </w:rPr>
              <w:t>Tempo</w:t>
            </w:r>
          </w:p>
        </w:tc>
        <w:tc>
          <w:tcPr>
            <w:tcW w:w="1710" w:type="dxa"/>
          </w:tcPr>
          <w:p w14:paraId="663C86B4" w14:textId="77777777" w:rsidR="00747605" w:rsidRDefault="009202AE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-0.026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0.0072</w:t>
            </w:r>
          </w:p>
        </w:tc>
        <w:tc>
          <w:tcPr>
            <w:tcW w:w="1800" w:type="dxa"/>
          </w:tcPr>
          <w:p w14:paraId="3B0893F7" w14:textId="77777777" w:rsidR="00747605" w:rsidRPr="002533C4" w:rsidRDefault="009202AE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0.0046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0.0073</w:t>
            </w:r>
          </w:p>
        </w:tc>
        <w:tc>
          <w:tcPr>
            <w:tcW w:w="2340" w:type="dxa"/>
          </w:tcPr>
          <w:p w14:paraId="53213CC7" w14:textId="77777777" w:rsidR="00747605" w:rsidRPr="002533C4" w:rsidRDefault="009202AE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-0.026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0.0072</w:t>
            </w:r>
          </w:p>
        </w:tc>
        <w:tc>
          <w:tcPr>
            <w:tcW w:w="1800" w:type="dxa"/>
          </w:tcPr>
          <w:p w14:paraId="3D257429" w14:textId="77777777" w:rsidR="00747605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&lt; 1e-3</w:t>
            </w:r>
            <w:r w:rsidR="00AC3AB0">
              <w:rPr>
                <w:rFonts w:ascii="Helvetica" w:hAnsi="Helvetica"/>
                <w:sz w:val="18"/>
                <w:szCs w:val="18"/>
              </w:rPr>
              <w:t>;</w:t>
            </w:r>
          </w:p>
          <w:p w14:paraId="60E628E0" w14:textId="77777777" w:rsidR="00AC3AB0" w:rsidRPr="002533C4" w:rsidRDefault="00AC3AB0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49</w:t>
            </w:r>
          </w:p>
        </w:tc>
      </w:tr>
      <w:tr w:rsidR="00747605" w:rsidRPr="002533C4" w14:paraId="01AD299D" w14:textId="77777777" w:rsidTr="00DC022F">
        <w:tc>
          <w:tcPr>
            <w:tcW w:w="895" w:type="dxa"/>
          </w:tcPr>
          <w:p w14:paraId="3AFC8985" w14:textId="77777777" w:rsidR="00747605" w:rsidRPr="002533C4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3F</w:t>
            </w:r>
          </w:p>
        </w:tc>
        <w:tc>
          <w:tcPr>
            <w:tcW w:w="1080" w:type="dxa"/>
          </w:tcPr>
          <w:p w14:paraId="053479FA" w14:textId="77777777" w:rsidR="00747605" w:rsidRPr="002533C4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Amplitude</w:t>
            </w:r>
          </w:p>
        </w:tc>
        <w:tc>
          <w:tcPr>
            <w:tcW w:w="1710" w:type="dxa"/>
          </w:tcPr>
          <w:p w14:paraId="49382A4F" w14:textId="77777777" w:rsidR="00747605" w:rsidRDefault="00C0356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0.12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0.039</w:t>
            </w:r>
          </w:p>
        </w:tc>
        <w:tc>
          <w:tcPr>
            <w:tcW w:w="1800" w:type="dxa"/>
          </w:tcPr>
          <w:p w14:paraId="0ABC0546" w14:textId="77777777" w:rsidR="00747605" w:rsidRPr="002533C4" w:rsidRDefault="00C0356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0.025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0.039</w:t>
            </w:r>
          </w:p>
        </w:tc>
        <w:tc>
          <w:tcPr>
            <w:tcW w:w="2340" w:type="dxa"/>
          </w:tcPr>
          <w:p w14:paraId="6A230979" w14:textId="77777777" w:rsidR="00747605" w:rsidRPr="002533C4" w:rsidRDefault="00C03563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0.15 </w:t>
            </w:r>
            <w:r>
              <w:rPr>
                <w:rFonts w:ascii="Helvetica" w:hAnsi="Helvetica"/>
                <w:sz w:val="18"/>
                <w:szCs w:val="18"/>
              </w:rPr>
              <w:sym w:font="Symbol" w:char="F0B1"/>
            </w:r>
            <w:r>
              <w:rPr>
                <w:rFonts w:ascii="Helvetica" w:hAnsi="Helvetica"/>
                <w:sz w:val="18"/>
                <w:szCs w:val="18"/>
              </w:rPr>
              <w:t xml:space="preserve"> 0.038</w:t>
            </w:r>
          </w:p>
        </w:tc>
        <w:tc>
          <w:tcPr>
            <w:tcW w:w="1800" w:type="dxa"/>
          </w:tcPr>
          <w:p w14:paraId="5D2F45E4" w14:textId="77777777" w:rsidR="00747605" w:rsidRDefault="00747605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 &lt; 1e-3</w:t>
            </w:r>
            <w:r w:rsidR="00AC3AB0">
              <w:rPr>
                <w:rFonts w:ascii="Helvetica" w:hAnsi="Helvetica"/>
                <w:sz w:val="18"/>
                <w:szCs w:val="18"/>
              </w:rPr>
              <w:t>;</w:t>
            </w:r>
          </w:p>
          <w:p w14:paraId="79991AFC" w14:textId="77777777" w:rsidR="00AC3AB0" w:rsidRPr="002533C4" w:rsidRDefault="00AC3AB0" w:rsidP="0089104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n = 88</w:t>
            </w:r>
          </w:p>
        </w:tc>
      </w:tr>
    </w:tbl>
    <w:p w14:paraId="6B222D72" w14:textId="77777777" w:rsidR="00ED4A06" w:rsidRPr="002533C4" w:rsidRDefault="00ED4A06">
      <w:pPr>
        <w:rPr>
          <w:rFonts w:ascii="Helvetica" w:hAnsi="Helvetica"/>
          <w:bCs/>
          <w:sz w:val="18"/>
          <w:szCs w:val="18"/>
          <w:u w:val="single"/>
        </w:rPr>
      </w:pPr>
    </w:p>
    <w:p w14:paraId="19365E36" w14:textId="447AE7F9" w:rsidR="00C466E3" w:rsidRPr="00BB5F53" w:rsidRDefault="002450A1" w:rsidP="004E6D10">
      <w:pPr>
        <w:rPr>
          <w:rFonts w:ascii="Helvetica" w:hAnsi="Helvetica"/>
          <w:bCs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Figure </w:t>
      </w:r>
      <w:r>
        <w:rPr>
          <w:rFonts w:ascii="Helvetica" w:hAnsi="Helvetica"/>
          <w:b/>
          <w:sz w:val="20"/>
          <w:szCs w:val="20"/>
        </w:rPr>
        <w:t>3</w:t>
      </w:r>
      <w:r>
        <w:rPr>
          <w:rFonts w:ascii="Helvetica" w:hAnsi="Helvetica"/>
          <w:b/>
          <w:sz w:val="20"/>
          <w:szCs w:val="20"/>
        </w:rPr>
        <w:sym w:font="Symbol" w:char="F0BE"/>
      </w:r>
      <w:r>
        <w:rPr>
          <w:rFonts w:ascii="Helvetica" w:hAnsi="Helvetica"/>
          <w:b/>
          <w:sz w:val="20"/>
          <w:szCs w:val="20"/>
        </w:rPr>
        <w:t>source data 1</w:t>
      </w:r>
      <w:r w:rsidR="00ED4A06" w:rsidRPr="00BB5F53">
        <w:rPr>
          <w:rFonts w:ascii="Helvetica" w:hAnsi="Helvetica"/>
          <w:b/>
          <w:sz w:val="20"/>
          <w:szCs w:val="20"/>
        </w:rPr>
        <w:t xml:space="preserve">. </w:t>
      </w:r>
      <w:r w:rsidR="00E40A47" w:rsidRPr="00BB5F53">
        <w:rPr>
          <w:rFonts w:ascii="Helvetica" w:hAnsi="Helvetica"/>
          <w:b/>
          <w:sz w:val="20"/>
          <w:szCs w:val="20"/>
        </w:rPr>
        <w:t xml:space="preserve">Linear mixed effects model analysis of </w:t>
      </w:r>
      <w:r w:rsidR="00520F5C">
        <w:rPr>
          <w:rFonts w:ascii="Helvetica" w:hAnsi="Helvetica"/>
          <w:b/>
          <w:sz w:val="20"/>
          <w:szCs w:val="20"/>
        </w:rPr>
        <w:t xml:space="preserve">combined </w:t>
      </w:r>
      <w:r w:rsidR="003B3D6A">
        <w:rPr>
          <w:rFonts w:ascii="Helvetica" w:hAnsi="Helvetica"/>
          <w:b/>
          <w:sz w:val="20"/>
          <w:szCs w:val="20"/>
        </w:rPr>
        <w:t xml:space="preserve">carbachol </w:t>
      </w:r>
      <w:r w:rsidR="00520F5C">
        <w:rPr>
          <w:rFonts w:ascii="Helvetica" w:hAnsi="Helvetica"/>
          <w:b/>
          <w:sz w:val="20"/>
          <w:szCs w:val="20"/>
        </w:rPr>
        <w:t>and</w:t>
      </w:r>
      <w:r w:rsidR="003B3D6A">
        <w:rPr>
          <w:rFonts w:ascii="Helvetica" w:hAnsi="Helvetica"/>
          <w:b/>
          <w:sz w:val="20"/>
          <w:szCs w:val="20"/>
        </w:rPr>
        <w:t xml:space="preserve"> LMAN inactivation experiments</w:t>
      </w:r>
      <w:r w:rsidR="00E40A47" w:rsidRPr="00BB5F53">
        <w:rPr>
          <w:rFonts w:ascii="Helvetica" w:hAnsi="Helvetica"/>
          <w:bCs/>
          <w:sz w:val="20"/>
          <w:szCs w:val="20"/>
        </w:rPr>
        <w:t>.</w:t>
      </w:r>
      <w:r>
        <w:rPr>
          <w:rFonts w:ascii="Helvetica" w:hAnsi="Helvetica"/>
          <w:bCs/>
          <w:sz w:val="20"/>
          <w:szCs w:val="20"/>
        </w:rPr>
        <w:t xml:space="preserve"> </w:t>
      </w:r>
      <w:r w:rsidR="001B7C80">
        <w:rPr>
          <w:rFonts w:ascii="Helvetica" w:hAnsi="Helvetica"/>
          <w:bCs/>
          <w:sz w:val="20"/>
          <w:szCs w:val="20"/>
        </w:rPr>
        <w:t xml:space="preserve">For each behavioral feature, we modelled the data (i.e., the normalized values for that behavioral feature) as the sum of a fixed effect of the drug condition and a random effect grouped by bird identity. A single model was fit for </w:t>
      </w:r>
      <w:r w:rsidR="00C2557B">
        <w:rPr>
          <w:rFonts w:ascii="Helvetica" w:hAnsi="Helvetica"/>
          <w:bCs/>
          <w:sz w:val="20"/>
          <w:szCs w:val="20"/>
        </w:rPr>
        <w:t>all</w:t>
      </w:r>
      <w:r w:rsidR="001B7C80">
        <w:rPr>
          <w:rFonts w:ascii="Helvetica" w:hAnsi="Helvetica"/>
          <w:bCs/>
          <w:sz w:val="20"/>
          <w:szCs w:val="20"/>
        </w:rPr>
        <w:t xml:space="preserve"> three drug conditions.</w:t>
      </w:r>
      <w:r w:rsidR="00FB2EB8">
        <w:rPr>
          <w:rFonts w:ascii="Helvetica" w:hAnsi="Helvetica"/>
          <w:bCs/>
          <w:sz w:val="20"/>
          <w:szCs w:val="20"/>
        </w:rPr>
        <w:t xml:space="preserve"> </w:t>
      </w:r>
      <w:r w:rsidR="004F2EEC">
        <w:rPr>
          <w:rFonts w:ascii="Helvetica" w:hAnsi="Helvetica"/>
          <w:bCs/>
          <w:sz w:val="20"/>
          <w:szCs w:val="20"/>
        </w:rPr>
        <w:t xml:space="preserve">Statistical significance was assessed by a two-sided permutation test, similar to the analysis described in </w:t>
      </w:r>
      <w:r w:rsidR="00AA5564">
        <w:rPr>
          <w:rFonts w:ascii="Helvetica" w:hAnsi="Helvetica"/>
          <w:bCs/>
          <w:sz w:val="20"/>
          <w:szCs w:val="20"/>
        </w:rPr>
        <w:t>Figure 1</w:t>
      </w:r>
      <w:r w:rsidR="009263A9">
        <w:rPr>
          <w:rFonts w:ascii="Helvetica" w:hAnsi="Helvetica"/>
          <w:bCs/>
          <w:sz w:val="20"/>
          <w:szCs w:val="20"/>
        </w:rPr>
        <w:sym w:font="Symbol" w:char="F0BE"/>
      </w:r>
      <w:r w:rsidR="009263A9">
        <w:rPr>
          <w:rFonts w:ascii="Helvetica" w:hAnsi="Helvetica"/>
          <w:bCs/>
          <w:sz w:val="20"/>
          <w:szCs w:val="20"/>
        </w:rPr>
        <w:t>source data 1</w:t>
      </w:r>
      <w:bookmarkStart w:id="0" w:name="_GoBack"/>
      <w:bookmarkEnd w:id="0"/>
      <w:r w:rsidR="004F2EEC">
        <w:rPr>
          <w:rFonts w:ascii="Helvetica" w:hAnsi="Helvetica"/>
          <w:bCs/>
          <w:sz w:val="20"/>
          <w:szCs w:val="20"/>
        </w:rPr>
        <w:t xml:space="preserve">. </w:t>
      </w:r>
    </w:p>
    <w:p w14:paraId="55C90878" w14:textId="77777777" w:rsidR="00682D57" w:rsidRPr="00BB5F53" w:rsidRDefault="00682D57">
      <w:pPr>
        <w:rPr>
          <w:rFonts w:ascii="Helvetica" w:hAnsi="Helvetica"/>
          <w:bCs/>
          <w:sz w:val="20"/>
          <w:szCs w:val="20"/>
        </w:rPr>
      </w:pPr>
    </w:p>
    <w:sectPr w:rsidR="00682D57" w:rsidRPr="00BB5F53" w:rsidSect="0032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7F"/>
    <w:rsid w:val="001B7C80"/>
    <w:rsid w:val="002450A1"/>
    <w:rsid w:val="002533C4"/>
    <w:rsid w:val="002717CA"/>
    <w:rsid w:val="00277C85"/>
    <w:rsid w:val="002A06F8"/>
    <w:rsid w:val="0032096A"/>
    <w:rsid w:val="00344603"/>
    <w:rsid w:val="003B3D6A"/>
    <w:rsid w:val="003E3D43"/>
    <w:rsid w:val="00406C22"/>
    <w:rsid w:val="004B2E6C"/>
    <w:rsid w:val="004E6D10"/>
    <w:rsid w:val="004F2EEC"/>
    <w:rsid w:val="00520F5C"/>
    <w:rsid w:val="0056347F"/>
    <w:rsid w:val="00570CA7"/>
    <w:rsid w:val="005E3ADF"/>
    <w:rsid w:val="00682D57"/>
    <w:rsid w:val="00701215"/>
    <w:rsid w:val="00747605"/>
    <w:rsid w:val="007D1762"/>
    <w:rsid w:val="007D48F6"/>
    <w:rsid w:val="0088685F"/>
    <w:rsid w:val="00891049"/>
    <w:rsid w:val="00904171"/>
    <w:rsid w:val="009202AE"/>
    <w:rsid w:val="009263A9"/>
    <w:rsid w:val="009C02C4"/>
    <w:rsid w:val="00AA5564"/>
    <w:rsid w:val="00AC3AB0"/>
    <w:rsid w:val="00B57DD1"/>
    <w:rsid w:val="00BB303B"/>
    <w:rsid w:val="00BB5F53"/>
    <w:rsid w:val="00C03563"/>
    <w:rsid w:val="00C2557B"/>
    <w:rsid w:val="00C25F13"/>
    <w:rsid w:val="00C466E3"/>
    <w:rsid w:val="00D31C73"/>
    <w:rsid w:val="00DB44F1"/>
    <w:rsid w:val="00DC022F"/>
    <w:rsid w:val="00E05354"/>
    <w:rsid w:val="00E40A47"/>
    <w:rsid w:val="00ED4A06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19E9B"/>
  <w15:chartTrackingRefBased/>
  <w15:docId w15:val="{5115C3E3-E548-7C46-B222-E6D7C53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Jaffe</dc:creator>
  <cp:keywords/>
  <dc:description/>
  <cp:lastModifiedBy>Paul Jaffe</cp:lastModifiedBy>
  <cp:revision>23</cp:revision>
  <dcterms:created xsi:type="dcterms:W3CDTF">2020-01-07T22:21:00Z</dcterms:created>
  <dcterms:modified xsi:type="dcterms:W3CDTF">2020-03-05T21:00:00Z</dcterms:modified>
</cp:coreProperties>
</file>