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86147E" w:rsidR="00877644" w:rsidRDefault="00BB52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report the use of any</w:t>
      </w:r>
      <w:r w:rsidR="00A22BFA">
        <w:rPr>
          <w:rFonts w:asciiTheme="minorHAnsi" w:hAnsiTheme="minorHAnsi"/>
        </w:rPr>
        <w:t xml:space="preserve"> animals</w:t>
      </w:r>
      <w:r>
        <w:rPr>
          <w:rFonts w:asciiTheme="minorHAnsi" w:hAnsiTheme="minorHAnsi"/>
        </w:rPr>
        <w:t xml:space="preserve"> for this manuscript</w:t>
      </w:r>
      <w:r w:rsidR="00A22BFA">
        <w:rPr>
          <w:rFonts w:asciiTheme="minorHAnsi" w:hAnsiTheme="minorHAnsi"/>
        </w:rPr>
        <w:t>. We used a well</w:t>
      </w:r>
      <w:r w:rsidR="00DD48B8">
        <w:rPr>
          <w:rFonts w:asciiTheme="minorHAnsi" w:hAnsiTheme="minorHAnsi"/>
        </w:rPr>
        <w:t>-</w:t>
      </w:r>
      <w:r w:rsidR="00A22BFA">
        <w:rPr>
          <w:rFonts w:asciiTheme="minorHAnsi" w:hAnsiTheme="minorHAnsi"/>
        </w:rPr>
        <w:t>established c</w:t>
      </w:r>
      <w:r w:rsidR="00DE2B4D">
        <w:rPr>
          <w:rFonts w:asciiTheme="minorHAnsi" w:hAnsiTheme="minorHAnsi"/>
        </w:rPr>
        <w:t xml:space="preserve">ell line </w:t>
      </w:r>
      <w:r w:rsidR="00DD48B8">
        <w:rPr>
          <w:rFonts w:asciiTheme="minorHAnsi" w:hAnsiTheme="minorHAnsi"/>
        </w:rPr>
        <w:t>(</w:t>
      </w:r>
      <w:r w:rsidR="00EF0FE2">
        <w:rPr>
          <w:rFonts w:asciiTheme="minorHAnsi" w:hAnsiTheme="minorHAnsi"/>
        </w:rPr>
        <w:t>HEK293</w:t>
      </w:r>
      <w:r w:rsidR="00B309AC">
        <w:rPr>
          <w:rFonts w:asciiTheme="minorHAnsi" w:hAnsiTheme="minorHAnsi"/>
        </w:rPr>
        <w:t xml:space="preserve"> and Flipin-Trex-293</w:t>
      </w:r>
      <w:r w:rsidR="00DD48B8">
        <w:rPr>
          <w:rFonts w:asciiTheme="minorHAnsi" w:hAnsiTheme="minorHAnsi"/>
        </w:rPr>
        <w:t>)</w:t>
      </w:r>
      <w:r w:rsidR="00AC0A2A">
        <w:rPr>
          <w:rFonts w:asciiTheme="minorHAnsi" w:hAnsiTheme="minorHAnsi"/>
        </w:rPr>
        <w:t xml:space="preserve"> which, in principle,</w:t>
      </w:r>
      <w:r w:rsidR="00DE2B4D">
        <w:rPr>
          <w:rFonts w:asciiTheme="minorHAnsi" w:hAnsiTheme="minorHAnsi"/>
        </w:rPr>
        <w:t xml:space="preserve"> </w:t>
      </w:r>
      <w:r w:rsidR="00DD48B8">
        <w:rPr>
          <w:rFonts w:asciiTheme="minorHAnsi" w:hAnsiTheme="minorHAnsi"/>
        </w:rPr>
        <w:t xml:space="preserve">makes </w:t>
      </w:r>
      <w:r w:rsidR="00AC0A2A">
        <w:rPr>
          <w:rFonts w:asciiTheme="minorHAnsi" w:hAnsiTheme="minorHAnsi"/>
        </w:rPr>
        <w:t xml:space="preserve">the number of </w:t>
      </w:r>
      <w:r w:rsidR="00DE2B4D">
        <w:rPr>
          <w:rFonts w:asciiTheme="minorHAnsi" w:hAnsiTheme="minorHAnsi"/>
        </w:rPr>
        <w:t xml:space="preserve">replicates </w:t>
      </w:r>
      <w:r w:rsidR="00DD48B8">
        <w:rPr>
          <w:rFonts w:asciiTheme="minorHAnsi" w:hAnsiTheme="minorHAnsi"/>
        </w:rPr>
        <w:t>per experiment</w:t>
      </w:r>
      <w:r w:rsidR="00AC0A2A">
        <w:rPr>
          <w:rFonts w:asciiTheme="minorHAnsi" w:hAnsiTheme="minorHAnsi"/>
        </w:rPr>
        <w:t xml:space="preserve"> none limiting. </w:t>
      </w:r>
      <w:r w:rsidR="00F00774">
        <w:rPr>
          <w:rFonts w:asciiTheme="minorHAnsi" w:hAnsiTheme="minorHAnsi"/>
        </w:rPr>
        <w:t>Technically, t</w:t>
      </w:r>
      <w:r w:rsidR="00AC0A2A">
        <w:rPr>
          <w:rFonts w:asciiTheme="minorHAnsi" w:hAnsiTheme="minorHAnsi"/>
        </w:rPr>
        <w:t xml:space="preserve">he number of replicates per experiment </w:t>
      </w:r>
      <w:r w:rsidR="00F00774">
        <w:rPr>
          <w:rFonts w:asciiTheme="minorHAnsi" w:hAnsiTheme="minorHAnsi"/>
        </w:rPr>
        <w:t>were</w:t>
      </w:r>
      <w:r w:rsidR="00DD48B8">
        <w:rPr>
          <w:rFonts w:asciiTheme="minorHAnsi" w:hAnsiTheme="minorHAnsi"/>
        </w:rPr>
        <w:t xml:space="preserve"> determined based on the number of conditions compared and the format of the plates being used. For example, </w:t>
      </w:r>
      <w:r w:rsidR="009229F2">
        <w:rPr>
          <w:rFonts w:asciiTheme="minorHAnsi" w:hAnsiTheme="minorHAnsi"/>
        </w:rPr>
        <w:t>when comparing two cell lines under 10 conditions, the maximum number of replicates possible per cell line on a 96-well</w:t>
      </w:r>
      <w:r w:rsidR="0040129C">
        <w:rPr>
          <w:rFonts w:asciiTheme="minorHAnsi" w:hAnsiTheme="minorHAnsi"/>
        </w:rPr>
        <w:t xml:space="preserve"> plate</w:t>
      </w:r>
      <w:r w:rsidR="009229F2">
        <w:rPr>
          <w:rFonts w:asciiTheme="minorHAnsi" w:hAnsiTheme="minorHAnsi"/>
        </w:rPr>
        <w:t xml:space="preserve"> is </w:t>
      </w:r>
      <w:r w:rsidR="00A92CA9">
        <w:rPr>
          <w:rFonts w:asciiTheme="minorHAnsi" w:hAnsiTheme="minorHAnsi"/>
        </w:rPr>
        <w:t>6, but usually 5</w:t>
      </w:r>
      <w:r w:rsidR="009229F2">
        <w:rPr>
          <w:rFonts w:asciiTheme="minorHAnsi" w:hAnsiTheme="minorHAnsi"/>
        </w:rPr>
        <w:t xml:space="preserve"> </w:t>
      </w:r>
      <w:r w:rsidR="00F00774">
        <w:rPr>
          <w:rFonts w:asciiTheme="minorHAnsi" w:hAnsiTheme="minorHAnsi"/>
        </w:rPr>
        <w:t xml:space="preserve">were used </w:t>
      </w:r>
      <w:r w:rsidR="009229F2">
        <w:rPr>
          <w:rFonts w:asciiTheme="minorHAnsi" w:hAnsiTheme="minorHAnsi"/>
        </w:rPr>
        <w:t>because</w:t>
      </w:r>
      <w:r w:rsidR="00F00774">
        <w:rPr>
          <w:rFonts w:asciiTheme="minorHAnsi" w:hAnsiTheme="minorHAnsi"/>
        </w:rPr>
        <w:t xml:space="preserve"> of edge-effects which often prevent</w:t>
      </w:r>
      <w:r w:rsidR="00A92CA9">
        <w:rPr>
          <w:rFonts w:asciiTheme="minorHAnsi" w:hAnsiTheme="minorHAnsi"/>
        </w:rPr>
        <w:t xml:space="preserve"> the use of the </w:t>
      </w:r>
      <w:r w:rsidR="00F00774">
        <w:rPr>
          <w:rFonts w:asciiTheme="minorHAnsi" w:hAnsiTheme="minorHAnsi"/>
        </w:rPr>
        <w:t>outermost wells</w:t>
      </w:r>
      <w:r w:rsidR="00A92CA9">
        <w:rPr>
          <w:rFonts w:asciiTheme="minorHAnsi" w:hAnsiTheme="minorHAnsi"/>
        </w:rPr>
        <w:t>. If the experiment is done with two cell lines on a 6 well plate, the number of replicate</w:t>
      </w:r>
      <w:r w:rsidR="00B309AC">
        <w:rPr>
          <w:rFonts w:asciiTheme="minorHAnsi" w:hAnsiTheme="minorHAnsi"/>
        </w:rPr>
        <w:t>s</w:t>
      </w:r>
      <w:r w:rsidR="00A92CA9">
        <w:rPr>
          <w:rFonts w:asciiTheme="minorHAnsi" w:hAnsiTheme="minorHAnsi"/>
        </w:rPr>
        <w:t xml:space="preserve"> we are limited to is 3</w:t>
      </w:r>
      <w:r w:rsidR="00B309AC">
        <w:rPr>
          <w:rFonts w:asciiTheme="minorHAnsi" w:hAnsiTheme="minorHAnsi"/>
        </w:rPr>
        <w:t>,</w:t>
      </w:r>
      <w:r w:rsidR="00F00774">
        <w:rPr>
          <w:rFonts w:asciiTheme="minorHAnsi" w:hAnsiTheme="minorHAnsi"/>
        </w:rPr>
        <w:t xml:space="preserve"> and edge-effects are considered to be uniform across replicates</w:t>
      </w:r>
      <w:r w:rsidR="00A92CA9">
        <w:rPr>
          <w:rFonts w:asciiTheme="minorHAnsi" w:hAnsiTheme="minorHAnsi"/>
        </w:rPr>
        <w:t>. Assays done on 10 cm dishes were done with single replicates</w:t>
      </w:r>
      <w:r w:rsidR="0040129C">
        <w:rPr>
          <w:rFonts w:asciiTheme="minorHAnsi" w:hAnsiTheme="minorHAnsi"/>
        </w:rPr>
        <w:t xml:space="preserve"> for each condition</w:t>
      </w:r>
      <w:r w:rsidR="00A92CA9">
        <w:rPr>
          <w:rFonts w:asciiTheme="minorHAnsi" w:hAnsiTheme="minorHAnsi"/>
        </w:rPr>
        <w:t xml:space="preserve">, and repeated independently on different days. In this case, a </w:t>
      </w:r>
      <w:r w:rsidR="0040129C">
        <w:rPr>
          <w:rFonts w:asciiTheme="minorHAnsi" w:hAnsiTheme="minorHAnsi"/>
        </w:rPr>
        <w:t xml:space="preserve">quantitative comparison across days is not possible and the data depicted is from a single experiment without any statistics. However, a </w:t>
      </w:r>
      <w:r w:rsidR="00A92CA9">
        <w:rPr>
          <w:rFonts w:asciiTheme="minorHAnsi" w:hAnsiTheme="minorHAnsi"/>
        </w:rPr>
        <w:t xml:space="preserve">qualitative comparison </w:t>
      </w:r>
      <w:r w:rsidR="00F00774">
        <w:rPr>
          <w:rFonts w:asciiTheme="minorHAnsi" w:hAnsiTheme="minorHAnsi"/>
        </w:rPr>
        <w:t xml:space="preserve">of the relative change between samples prepped and measured on the same day </w:t>
      </w:r>
      <w:r w:rsidR="00C13E29">
        <w:rPr>
          <w:rFonts w:asciiTheme="minorHAnsi" w:hAnsiTheme="minorHAnsi"/>
        </w:rPr>
        <w:t>is done for the experiments performed</w:t>
      </w:r>
      <w:r w:rsidR="00F00774">
        <w:rPr>
          <w:rFonts w:asciiTheme="minorHAnsi" w:hAnsiTheme="minorHAnsi"/>
        </w:rPr>
        <w:t xml:space="preserve"> on different days</w:t>
      </w:r>
      <w:r w:rsidR="0040129C">
        <w:rPr>
          <w:rFonts w:asciiTheme="minorHAnsi" w:hAnsiTheme="minorHAnsi"/>
        </w:rPr>
        <w:t xml:space="preserve"> to confirm reproducibility</w:t>
      </w:r>
      <w:r w:rsidR="00F00774">
        <w:rPr>
          <w:rFonts w:asciiTheme="minorHAnsi" w:hAnsiTheme="minorHAnsi"/>
        </w:rPr>
        <w:t>.</w:t>
      </w:r>
    </w:p>
    <w:p w14:paraId="4656CFED" w14:textId="77777777" w:rsidR="00F00774" w:rsidRPr="00125190" w:rsidRDefault="00F0077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included in the figure legends for most data shown. For the RNAseq and proteomics data, it is included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45F270" w:rsidR="00B330BD" w:rsidRDefault="003755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are mentioned in the figure legends, and for the high-throughput analysis in the methods sections.</w:t>
      </w:r>
    </w:p>
    <w:p w14:paraId="2851AC26" w14:textId="2534B34C" w:rsidR="00375586" w:rsidRDefault="003755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RNA-seq data has been deposited in GEO under accession number: </w:t>
      </w:r>
      <w:r w:rsidRPr="00375586">
        <w:rPr>
          <w:rFonts w:asciiTheme="minorHAnsi" w:hAnsiTheme="minorHAnsi"/>
        </w:rPr>
        <w:t>GSE123296</w:t>
      </w:r>
      <w:r>
        <w:rPr>
          <w:rFonts w:asciiTheme="minorHAnsi" w:hAnsiTheme="minorHAnsi"/>
        </w:rPr>
        <w:t>.</w:t>
      </w:r>
    </w:p>
    <w:p w14:paraId="46EA4A64" w14:textId="0925B438" w:rsidR="00375586" w:rsidRPr="00C043B8" w:rsidRDefault="003755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  <w:r>
        <w:rPr>
          <w:rFonts w:asciiTheme="minorHAnsi" w:hAnsiTheme="minorHAnsi"/>
        </w:rPr>
        <w:t xml:space="preserve">The dataset is not yet public but can be accessed by reviewers at: </w:t>
      </w:r>
      <w:r w:rsidR="00C043B8">
        <w:rPr>
          <w:rStyle w:val="apple-converted-space"/>
          <w:rFonts w:ascii="Helvetica" w:eastAsia="Times New Roman" w:hAnsi="Helvetica"/>
          <w:color w:val="000000"/>
          <w:sz w:val="18"/>
          <w:szCs w:val="18"/>
        </w:rPr>
        <w:t> </w:t>
      </w:r>
      <w:hyperlink r:id="rId12" w:history="1">
        <w:r w:rsidR="00C043B8">
          <w:rPr>
            <w:rStyle w:val="Hyperlink"/>
            <w:rFonts w:ascii="Helvetica" w:eastAsia="Times New Roman" w:hAnsi="Helvetica"/>
          </w:rPr>
          <w:t>https://www.ncbi.nlm.nih.gov/geo/query/acc.cgi?acc=GSE123296</w:t>
        </w:r>
      </w:hyperlink>
      <w:r w:rsidR="00C043B8">
        <w:rPr>
          <w:rFonts w:eastAsia="Times New Roman"/>
        </w:rPr>
        <w:t>,</w:t>
      </w:r>
    </w:p>
    <w:p w14:paraId="2608D518" w14:textId="64E8EB82" w:rsidR="00C043B8" w:rsidRPr="00125190" w:rsidRDefault="00C043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using the the token: </w:t>
      </w:r>
      <w:r w:rsidRPr="00C043B8">
        <w:rPr>
          <w:rFonts w:asciiTheme="minorHAnsi" w:hAnsiTheme="minorHAnsi"/>
        </w:rPr>
        <w:t>onmvskyafvgbxer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0B3DB8" w:rsidR="0015519A" w:rsidRPr="00505C51" w:rsidRDefault="005B014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Any statistics </w:t>
      </w:r>
      <w:r w:rsidR="00F0175B">
        <w:rPr>
          <w:rFonts w:asciiTheme="minorHAnsi" w:hAnsiTheme="minorHAnsi"/>
          <w:sz w:val="22"/>
          <w:szCs w:val="22"/>
        </w:rPr>
        <w:t xml:space="preserve">are reported within the figure legends of the corresponding figure. For the high-throughput data, </w:t>
      </w:r>
      <w:r w:rsidR="008E272B">
        <w:rPr>
          <w:rFonts w:asciiTheme="minorHAnsi" w:hAnsiTheme="minorHAnsi"/>
          <w:sz w:val="22"/>
          <w:szCs w:val="22"/>
        </w:rPr>
        <w:t>how the statistics were calculated is within the</w:t>
      </w:r>
      <w:r w:rsidR="00C043B8">
        <w:rPr>
          <w:rFonts w:asciiTheme="minorHAnsi" w:hAnsiTheme="minorHAnsi"/>
          <w:sz w:val="22"/>
          <w:szCs w:val="22"/>
        </w:rPr>
        <w:t xml:space="preserve"> methods section, and the mean</w:t>
      </w:r>
      <w:r w:rsidR="008E272B">
        <w:rPr>
          <w:rFonts w:asciiTheme="minorHAnsi" w:hAnsiTheme="minorHAnsi"/>
          <w:sz w:val="22"/>
          <w:szCs w:val="22"/>
        </w:rPr>
        <w:t xml:space="preserve"> values </w:t>
      </w:r>
      <w:r w:rsidR="00B309AC">
        <w:rPr>
          <w:rFonts w:asciiTheme="minorHAnsi" w:hAnsiTheme="minorHAnsi"/>
          <w:sz w:val="22"/>
          <w:szCs w:val="22"/>
        </w:rPr>
        <w:t>and only the significantly changed transcripts are reported in Supplementary File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2B814E" w:rsidR="00BC3CCE" w:rsidRPr="00505C51" w:rsidRDefault="00F017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grouped together when treated similarly, usually grouping is done among biological replicates collected on the same day. Qualitative comparisons were done across experiments but no grouping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E548BB5" w:rsidR="00BC3CCE" w:rsidRPr="00505C51" w:rsidRDefault="00F017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3, which includes RNA-seq and Mass spec data is supported b</w:t>
      </w:r>
      <w:r w:rsidR="00B309AC">
        <w:rPr>
          <w:rFonts w:asciiTheme="minorHAnsi" w:hAnsiTheme="minorHAnsi"/>
          <w:sz w:val="22"/>
          <w:szCs w:val="22"/>
        </w:rPr>
        <w:t>y data in supplementary File 1</w:t>
      </w:r>
      <w:bookmarkStart w:id="0" w:name="_GoBack"/>
      <w:bookmarkEnd w:id="0"/>
      <w:r w:rsidR="0028448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395739">
        <w:rPr>
          <w:rFonts w:asciiTheme="minorHAnsi" w:hAnsiTheme="minorHAnsi"/>
          <w:sz w:val="22"/>
          <w:szCs w:val="22"/>
        </w:rPr>
        <w:t xml:space="preserve">RNA-seq </w:t>
      </w:r>
      <w:r w:rsidR="00284480">
        <w:rPr>
          <w:rFonts w:asciiTheme="minorHAnsi" w:hAnsiTheme="minorHAnsi"/>
          <w:sz w:val="22"/>
          <w:szCs w:val="22"/>
        </w:rPr>
        <w:t xml:space="preserve">raw </w:t>
      </w:r>
      <w:r>
        <w:rPr>
          <w:rFonts w:asciiTheme="minorHAnsi" w:hAnsiTheme="minorHAnsi"/>
          <w:sz w:val="22"/>
          <w:szCs w:val="22"/>
        </w:rPr>
        <w:t xml:space="preserve">data </w:t>
      </w:r>
      <w:r w:rsidR="00395739">
        <w:rPr>
          <w:rFonts w:asciiTheme="minorHAnsi" w:hAnsiTheme="minorHAnsi"/>
          <w:sz w:val="22"/>
          <w:szCs w:val="22"/>
        </w:rPr>
        <w:t xml:space="preserve">is </w:t>
      </w:r>
      <w:r w:rsidR="00C043B8">
        <w:rPr>
          <w:rFonts w:asciiTheme="minorHAnsi" w:hAnsiTheme="minorHAnsi"/>
          <w:sz w:val="22"/>
          <w:szCs w:val="22"/>
        </w:rPr>
        <w:t>deposited in GEO (see above).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51B5C" w14:textId="77777777" w:rsidR="00305B61" w:rsidRDefault="00305B61" w:rsidP="004215FE">
      <w:r>
        <w:separator/>
      </w:r>
    </w:p>
  </w:endnote>
  <w:endnote w:type="continuationSeparator" w:id="0">
    <w:p w14:paraId="24305267" w14:textId="77777777" w:rsidR="00305B61" w:rsidRDefault="00305B6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309AC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A7C99" w14:textId="77777777" w:rsidR="00305B61" w:rsidRDefault="00305B61" w:rsidP="004215FE">
      <w:r>
        <w:separator/>
      </w:r>
    </w:p>
  </w:footnote>
  <w:footnote w:type="continuationSeparator" w:id="0">
    <w:p w14:paraId="00DF31ED" w14:textId="77777777" w:rsidR="00305B61" w:rsidRDefault="00305B6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7374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4480"/>
    <w:rsid w:val="002A068D"/>
    <w:rsid w:val="002A0ED1"/>
    <w:rsid w:val="002A7487"/>
    <w:rsid w:val="003002DE"/>
    <w:rsid w:val="00305B61"/>
    <w:rsid w:val="00307F5D"/>
    <w:rsid w:val="003248ED"/>
    <w:rsid w:val="00370080"/>
    <w:rsid w:val="00375586"/>
    <w:rsid w:val="00395739"/>
    <w:rsid w:val="003F19A6"/>
    <w:rsid w:val="0040129C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047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14E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7F1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72B"/>
    <w:rsid w:val="00912B0B"/>
    <w:rsid w:val="009205E9"/>
    <w:rsid w:val="009229F2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2BFA"/>
    <w:rsid w:val="00A32E20"/>
    <w:rsid w:val="00A5368C"/>
    <w:rsid w:val="00A62B52"/>
    <w:rsid w:val="00A84B3E"/>
    <w:rsid w:val="00A92CA9"/>
    <w:rsid w:val="00AB5612"/>
    <w:rsid w:val="00AC0A2A"/>
    <w:rsid w:val="00AC49AA"/>
    <w:rsid w:val="00AD526D"/>
    <w:rsid w:val="00AD7A8F"/>
    <w:rsid w:val="00AE7C75"/>
    <w:rsid w:val="00AF5736"/>
    <w:rsid w:val="00B124CC"/>
    <w:rsid w:val="00B17836"/>
    <w:rsid w:val="00B24C80"/>
    <w:rsid w:val="00B25462"/>
    <w:rsid w:val="00B309AC"/>
    <w:rsid w:val="00B330BD"/>
    <w:rsid w:val="00B4292F"/>
    <w:rsid w:val="00B57E8A"/>
    <w:rsid w:val="00B64119"/>
    <w:rsid w:val="00B87D31"/>
    <w:rsid w:val="00B94C5D"/>
    <w:rsid w:val="00BA4D1B"/>
    <w:rsid w:val="00BA5BB7"/>
    <w:rsid w:val="00BB00D0"/>
    <w:rsid w:val="00BB5271"/>
    <w:rsid w:val="00BB55EC"/>
    <w:rsid w:val="00BC3CCE"/>
    <w:rsid w:val="00C043B8"/>
    <w:rsid w:val="00C1184B"/>
    <w:rsid w:val="00C13E29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48B8"/>
    <w:rsid w:val="00DE207A"/>
    <w:rsid w:val="00DE2719"/>
    <w:rsid w:val="00DE2B4D"/>
    <w:rsid w:val="00DF1913"/>
    <w:rsid w:val="00E007B4"/>
    <w:rsid w:val="00E234CA"/>
    <w:rsid w:val="00E41364"/>
    <w:rsid w:val="00E61AB4"/>
    <w:rsid w:val="00E70517"/>
    <w:rsid w:val="00E870D1"/>
    <w:rsid w:val="00ED346E"/>
    <w:rsid w:val="00EF0FE2"/>
    <w:rsid w:val="00EF7423"/>
    <w:rsid w:val="00F00774"/>
    <w:rsid w:val="00F0175B"/>
    <w:rsid w:val="00F27DEC"/>
    <w:rsid w:val="00F3344F"/>
    <w:rsid w:val="00F60CF4"/>
    <w:rsid w:val="00FA751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geo/query/acc.cgi?acc=GSE12329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B54FF-4470-4958-A5FE-0141A1B8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Megahed, Doaa AbdelsalamAbdelwahabAbdelsalam</cp:lastModifiedBy>
  <cp:revision>10</cp:revision>
  <dcterms:created xsi:type="dcterms:W3CDTF">2018-11-27T16:09:00Z</dcterms:created>
  <dcterms:modified xsi:type="dcterms:W3CDTF">2019-12-17T22:42:00Z</dcterms:modified>
</cp:coreProperties>
</file>