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02EC5E2" w14:textId="5108594E" w:rsidR="001C2BE4" w:rsidRPr="001C2BE4" w:rsidRDefault="001C2BE4" w:rsidP="001C2BE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" w:eastAsia="Times New Roman" w:hAnsi="Times"/>
          <w:sz w:val="20"/>
          <w:szCs w:val="20"/>
        </w:rPr>
      </w:pPr>
      <w:r>
        <w:rPr>
          <w:rFonts w:asciiTheme="minorHAnsi" w:hAnsiTheme="minorHAnsi"/>
        </w:rPr>
        <w:t>Power analysis to estimate group size for mouse experiments was performed based on experimental variation obtained in a previous study</w:t>
      </w:r>
      <w:r w:rsidR="00EC3DEF">
        <w:rPr>
          <w:rFonts w:asciiTheme="minorHAnsi" w:hAnsiTheme="minorHAnsi"/>
        </w:rPr>
        <w:t xml:space="preserve"> </w:t>
      </w:r>
      <w:r w:rsidR="00495C0F">
        <w:rPr>
          <w:rFonts w:asciiTheme="minorHAnsi" w:hAnsiTheme="minorHAnsi"/>
        </w:rPr>
        <w:t xml:space="preserve">(using G*Power 3.1 software) </w:t>
      </w:r>
      <w:r w:rsidR="00EC3DEF">
        <w:rPr>
          <w:rFonts w:asciiTheme="minorHAnsi" w:hAnsiTheme="minorHAnsi"/>
        </w:rPr>
        <w:t>aiming for a power of 0.95</w:t>
      </w:r>
      <w:r>
        <w:rPr>
          <w:rFonts w:asciiTheme="minorHAnsi" w:hAnsiTheme="minorHAnsi"/>
        </w:rPr>
        <w:t xml:space="preserve"> (PMID: </w:t>
      </w:r>
      <w:r w:rsidRPr="001C2BE4">
        <w:rPr>
          <w:rFonts w:asciiTheme="minorHAnsi" w:hAnsiTheme="minorHAnsi"/>
        </w:rPr>
        <w:t>29321057</w:t>
      </w:r>
      <w:r>
        <w:rPr>
          <w:rFonts w:asciiTheme="minorHAnsi" w:hAnsiTheme="minorHAnsi"/>
        </w:rPr>
        <w:t xml:space="preserve">). </w:t>
      </w:r>
      <w:r w:rsidR="00EC3DEF">
        <w:rPr>
          <w:rFonts w:asciiTheme="minorHAnsi" w:hAnsiTheme="minorHAnsi"/>
        </w:rPr>
        <w:t>This information is included in the material and methods section</w:t>
      </w:r>
      <w:r w:rsidR="008E427A">
        <w:rPr>
          <w:rFonts w:asciiTheme="minorHAnsi" w:hAnsiTheme="minorHAnsi"/>
        </w:rPr>
        <w:t xml:space="preserve"> in the chapter "</w:t>
      </w:r>
      <w:r w:rsidR="00495C0F">
        <w:rPr>
          <w:rFonts w:asciiTheme="minorHAnsi" w:hAnsiTheme="minorHAnsi"/>
        </w:rPr>
        <w:t>animal experiments</w:t>
      </w:r>
      <w:r w:rsidR="008E427A">
        <w:rPr>
          <w:rFonts w:asciiTheme="minorHAnsi" w:hAnsiTheme="minorHAnsi"/>
        </w:rPr>
        <w:t>"</w:t>
      </w:r>
      <w:r w:rsidR="00EC3DEF">
        <w:rPr>
          <w:rFonts w:asciiTheme="minorHAnsi" w:hAnsiTheme="minorHAnsi"/>
        </w:rPr>
        <w:t>.</w:t>
      </w:r>
    </w:p>
    <w:p w14:paraId="283305D7" w14:textId="1099A435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D03899F" w:rsidR="00B330BD" w:rsidRPr="00125190" w:rsidRDefault="00EC3DE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Mouse experiments were performed in four independent cages distributed over two independent repeats. In vitro experiments were repeated at least 3 times independently. The number of technical and biological repeats is indicated in each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51ED700" w:rsidR="0015519A" w:rsidRPr="00505C51" w:rsidRDefault="007A0B2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statistical analysis is included into </w:t>
      </w:r>
      <w:r w:rsidR="008C71EF">
        <w:rPr>
          <w:rFonts w:asciiTheme="minorHAnsi" w:hAnsiTheme="minorHAnsi"/>
          <w:sz w:val="22"/>
          <w:szCs w:val="22"/>
        </w:rPr>
        <w:t>the material and methods section (chapter "statistics".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E1A2433" w:rsidR="00BC3CCE" w:rsidRPr="00505C51" w:rsidRDefault="00A5311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2A44674" w14:textId="44ADB0E4" w:rsidR="003A6993" w:rsidRDefault="003A6993" w:rsidP="003A69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</w:rPr>
      </w:pPr>
      <w:bookmarkStart w:id="0" w:name="_GoBack"/>
      <w:r>
        <w:rPr>
          <w:rFonts w:asciiTheme="minorHAnsi" w:hAnsiTheme="minorHAnsi" w:cs="Arial"/>
        </w:rPr>
        <w:lastRenderedPageBreak/>
        <w:t xml:space="preserve">NGS sequencing data are available upon publication under the NCBI </w:t>
      </w:r>
      <w:proofErr w:type="spellStart"/>
      <w:r>
        <w:rPr>
          <w:rFonts w:asciiTheme="minorHAnsi" w:hAnsiTheme="minorHAnsi" w:cs="Arial"/>
        </w:rPr>
        <w:t>BioProject</w:t>
      </w:r>
      <w:proofErr w:type="spellEnd"/>
      <w:r>
        <w:rPr>
          <w:rFonts w:asciiTheme="minorHAnsi" w:hAnsiTheme="minorHAnsi" w:cs="Arial"/>
        </w:rPr>
        <w:t xml:space="preserve"> numbers indicated below:</w:t>
      </w:r>
    </w:p>
    <w:p w14:paraId="5F7DE23C" w14:textId="532FB944" w:rsidR="003A6993" w:rsidRPr="003A6993" w:rsidRDefault="003A6993" w:rsidP="003A69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</w:rPr>
      </w:pPr>
      <w:r w:rsidRPr="003A6993">
        <w:rPr>
          <w:rFonts w:asciiTheme="minorHAnsi" w:hAnsiTheme="minorHAnsi" w:cs="Arial"/>
        </w:rPr>
        <w:t xml:space="preserve">NGS </w:t>
      </w:r>
      <w:proofErr w:type="spellStart"/>
      <w:r w:rsidRPr="003A6993">
        <w:rPr>
          <w:rFonts w:asciiTheme="minorHAnsi" w:hAnsiTheme="minorHAnsi" w:cs="Arial"/>
        </w:rPr>
        <w:t>MiSeq</w:t>
      </w:r>
      <w:proofErr w:type="spellEnd"/>
      <w:r w:rsidRPr="003A6993">
        <w:rPr>
          <w:rFonts w:asciiTheme="minorHAnsi" w:hAnsiTheme="minorHAnsi" w:cs="Arial"/>
        </w:rPr>
        <w:t xml:space="preserve"> data: PRJNA591377</w:t>
      </w:r>
    </w:p>
    <w:p w14:paraId="0FB0D25D" w14:textId="77777777" w:rsidR="003A6993" w:rsidRDefault="003A6993" w:rsidP="003A69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</w:rPr>
      </w:pPr>
      <w:r w:rsidRPr="003A6993">
        <w:rPr>
          <w:rFonts w:asciiTheme="minorHAnsi" w:hAnsiTheme="minorHAnsi" w:cs="Arial"/>
        </w:rPr>
        <w:t xml:space="preserve">NGS Genome sequencing, L. </w:t>
      </w:r>
      <w:proofErr w:type="spellStart"/>
      <w:r w:rsidRPr="003A6993">
        <w:rPr>
          <w:rFonts w:asciiTheme="minorHAnsi" w:hAnsiTheme="minorHAnsi" w:cs="Arial"/>
        </w:rPr>
        <w:t>murinus</w:t>
      </w:r>
      <w:proofErr w:type="spellEnd"/>
      <w:r w:rsidRPr="003A6993">
        <w:rPr>
          <w:rFonts w:asciiTheme="minorHAnsi" w:hAnsiTheme="minorHAnsi" w:cs="Arial"/>
        </w:rPr>
        <w:t xml:space="preserve">: PRJNA591640 </w:t>
      </w:r>
    </w:p>
    <w:p w14:paraId="1B50671A" w14:textId="0D82FA4D" w:rsidR="003A6993" w:rsidRPr="00406FF4" w:rsidRDefault="003A6993" w:rsidP="003A69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3A6993">
        <w:rPr>
          <w:rFonts w:asciiTheme="minorHAnsi" w:hAnsiTheme="minorHAnsi" w:cs="Arial"/>
        </w:rPr>
        <w:t>NGS Genome sequencing, E. coli: PRJNA591643</w:t>
      </w:r>
    </w:p>
    <w:bookmarkEnd w:id="0"/>
    <w:p w14:paraId="7B5CF00F" w14:textId="77777777" w:rsidR="003A6993" w:rsidRDefault="003A6993" w:rsidP="003A69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</w:rPr>
      </w:pPr>
    </w:p>
    <w:p w14:paraId="5667F74A" w14:textId="6D86B144" w:rsidR="003A6993" w:rsidRPr="003A6993" w:rsidRDefault="003A6993" w:rsidP="003A699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This information is included in the material and methods section under the point "Data Availability"</w:t>
      </w:r>
    </w:p>
    <w:p w14:paraId="3C09ED3A" w14:textId="77777777" w:rsidR="003A6993" w:rsidRDefault="003A6993">
      <w:pPr>
        <w:rPr>
          <w:sz w:val="22"/>
          <w:szCs w:val="22"/>
        </w:rPr>
      </w:pPr>
    </w:p>
    <w:sectPr w:rsidR="003A6993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3A6993" w:rsidRDefault="003A6993" w:rsidP="004215FE">
      <w:r>
        <w:separator/>
      </w:r>
    </w:p>
  </w:endnote>
  <w:endnote w:type="continuationSeparator" w:id="0">
    <w:p w14:paraId="65BC2F8D" w14:textId="77777777" w:rsidR="003A6993" w:rsidRDefault="003A699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3A6993" w:rsidRDefault="003A6993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3A6993" w:rsidRDefault="003A6993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3A6993" w:rsidRDefault="003A699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3A6993" w:rsidRPr="0009520A" w:rsidRDefault="003A6993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282A4F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3A6993" w:rsidRPr="00062DBF" w:rsidRDefault="003A6993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3A6993" w:rsidRDefault="003A6993" w:rsidP="004215FE">
      <w:r>
        <w:separator/>
      </w:r>
    </w:p>
  </w:footnote>
  <w:footnote w:type="continuationSeparator" w:id="0">
    <w:p w14:paraId="7F6ABFA4" w14:textId="77777777" w:rsidR="003A6993" w:rsidRDefault="003A699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3A6993" w:rsidRDefault="003A6993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2BE4"/>
    <w:rsid w:val="001E1D59"/>
    <w:rsid w:val="00212F30"/>
    <w:rsid w:val="00217B9E"/>
    <w:rsid w:val="002336C6"/>
    <w:rsid w:val="00241081"/>
    <w:rsid w:val="00266462"/>
    <w:rsid w:val="00282A4F"/>
    <w:rsid w:val="002A068D"/>
    <w:rsid w:val="002A0ED1"/>
    <w:rsid w:val="002A7487"/>
    <w:rsid w:val="00307F5D"/>
    <w:rsid w:val="003248ED"/>
    <w:rsid w:val="00370080"/>
    <w:rsid w:val="003A699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5C0F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0B2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1EF"/>
    <w:rsid w:val="008C73C0"/>
    <w:rsid w:val="008D7885"/>
    <w:rsid w:val="008E427A"/>
    <w:rsid w:val="00912B0B"/>
    <w:rsid w:val="009205E9"/>
    <w:rsid w:val="0092438C"/>
    <w:rsid w:val="00941D04"/>
    <w:rsid w:val="00963CEF"/>
    <w:rsid w:val="00993065"/>
    <w:rsid w:val="009A0661"/>
    <w:rsid w:val="009D0D28"/>
    <w:rsid w:val="009E089F"/>
    <w:rsid w:val="009E6ACE"/>
    <w:rsid w:val="009E7B13"/>
    <w:rsid w:val="00A11EC6"/>
    <w:rsid w:val="00A131BD"/>
    <w:rsid w:val="00A32E20"/>
    <w:rsid w:val="00A5311C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3DEF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F07312-96BA-DF40-9DFE-5AA1DF12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814</Words>
  <Characters>4644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Mirco Schmolke</cp:lastModifiedBy>
  <cp:revision>7</cp:revision>
  <dcterms:created xsi:type="dcterms:W3CDTF">2019-11-20T09:31:00Z</dcterms:created>
  <dcterms:modified xsi:type="dcterms:W3CDTF">2019-11-26T13:01:00Z</dcterms:modified>
</cp:coreProperties>
</file>