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64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757"/>
      </w:tblGrid>
      <w:tr w:rsidR="0090057C" w14:paraId="3AA3EA93" w14:textId="77777777" w:rsidTr="00480CA6">
        <w:tc>
          <w:tcPr>
            <w:tcW w:w="1413" w:type="dxa"/>
          </w:tcPr>
          <w:p w14:paraId="0F842E69" w14:textId="51DFE94B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</w:p>
        </w:tc>
        <w:tc>
          <w:tcPr>
            <w:tcW w:w="2126" w:type="dxa"/>
          </w:tcPr>
          <w:p w14:paraId="5CF52924" w14:textId="1AC3DF6A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Accession</w:t>
            </w:r>
          </w:p>
        </w:tc>
        <w:tc>
          <w:tcPr>
            <w:tcW w:w="4757" w:type="dxa"/>
          </w:tcPr>
          <w:p w14:paraId="4438305B" w14:textId="4BA085F9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Candidates</w:t>
            </w:r>
          </w:p>
        </w:tc>
      </w:tr>
      <w:tr w:rsidR="0090057C" w14:paraId="46BF2C08" w14:textId="77777777" w:rsidTr="00480CA6">
        <w:tc>
          <w:tcPr>
            <w:tcW w:w="1413" w:type="dxa"/>
          </w:tcPr>
          <w:p w14:paraId="3D6AE93C" w14:textId="1605BFC2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14:paraId="498288D9" w14:textId="59005243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AK374808</w:t>
            </w:r>
          </w:p>
        </w:tc>
        <w:tc>
          <w:tcPr>
            <w:tcW w:w="4757" w:type="dxa"/>
          </w:tcPr>
          <w:p w14:paraId="2FC8D5CF" w14:textId="25A9782B" w:rsidR="0090057C" w:rsidRPr="00656E44" w:rsidRDefault="00423511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Carbon catabolite repression 4</w:t>
            </w:r>
          </w:p>
        </w:tc>
      </w:tr>
      <w:tr w:rsidR="0090057C" w14:paraId="61BAFD57" w14:textId="77777777" w:rsidTr="00480CA6">
        <w:tc>
          <w:tcPr>
            <w:tcW w:w="1413" w:type="dxa"/>
          </w:tcPr>
          <w:p w14:paraId="2F0913D6" w14:textId="759A4353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14:paraId="0A4AC5EC" w14:textId="08362CB8" w:rsidR="0090057C" w:rsidRPr="00656E44" w:rsidRDefault="007B330B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tgtFrame="lnk788AWJXA01R" w:tooltip="Show report for YP_009649021.1" w:history="1">
              <w:r w:rsidR="0007446E" w:rsidRPr="00656E44">
                <w:rPr>
                  <w:rFonts w:ascii="Times New Roman" w:hAnsi="Times New Roman" w:cs="Times New Roman"/>
                  <w:sz w:val="24"/>
                  <w:szCs w:val="28"/>
                </w:rPr>
                <w:t>YP_009649021.1</w:t>
              </w:r>
            </w:hyperlink>
          </w:p>
        </w:tc>
        <w:tc>
          <w:tcPr>
            <w:tcW w:w="4757" w:type="dxa"/>
          </w:tcPr>
          <w:p w14:paraId="7197A5A7" w14:textId="5F1D949E" w:rsidR="0090057C" w:rsidRPr="00656E44" w:rsidRDefault="0007446E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ribulose-1,5-bisphosphate carboxylase/oxygenase large subunit</w:t>
            </w:r>
          </w:p>
        </w:tc>
      </w:tr>
      <w:tr w:rsidR="0090057C" w14:paraId="5AF0CEB1" w14:textId="77777777" w:rsidTr="00480CA6">
        <w:tc>
          <w:tcPr>
            <w:tcW w:w="1413" w:type="dxa"/>
          </w:tcPr>
          <w:p w14:paraId="5D95CE3E" w14:textId="4C3EAF7B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14:paraId="5715FFFB" w14:textId="4824B15B" w:rsidR="0090057C" w:rsidRPr="00656E44" w:rsidRDefault="0007446E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KAE8805896.1</w:t>
            </w:r>
          </w:p>
        </w:tc>
        <w:tc>
          <w:tcPr>
            <w:tcW w:w="4757" w:type="dxa"/>
          </w:tcPr>
          <w:p w14:paraId="020A29C3" w14:textId="2A510B70" w:rsidR="0090057C" w:rsidRPr="00656E44" w:rsidRDefault="0018396A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Elongation factor 1-alpha</w:t>
            </w:r>
          </w:p>
        </w:tc>
      </w:tr>
      <w:tr w:rsidR="0090057C" w14:paraId="043A5359" w14:textId="77777777" w:rsidTr="00480CA6">
        <w:tc>
          <w:tcPr>
            <w:tcW w:w="1413" w:type="dxa"/>
          </w:tcPr>
          <w:p w14:paraId="633646A0" w14:textId="1BDEDFB9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14:paraId="34404F4D" w14:textId="7C660342" w:rsidR="0090057C" w:rsidRPr="00656E44" w:rsidRDefault="0018396A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YP_008757384</w:t>
            </w:r>
          </w:p>
        </w:tc>
        <w:tc>
          <w:tcPr>
            <w:tcW w:w="4757" w:type="dxa"/>
          </w:tcPr>
          <w:p w14:paraId="222F1B62" w14:textId="7C01EF9C" w:rsidR="0090057C" w:rsidRPr="00656E44" w:rsidRDefault="0018396A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ATP synthase subunit 1</w:t>
            </w:r>
          </w:p>
        </w:tc>
      </w:tr>
      <w:tr w:rsidR="0090057C" w14:paraId="2972C4DD" w14:textId="77777777" w:rsidTr="00480CA6">
        <w:tc>
          <w:tcPr>
            <w:tcW w:w="1413" w:type="dxa"/>
          </w:tcPr>
          <w:p w14:paraId="4C9C4184" w14:textId="50396E1C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6" w:type="dxa"/>
          </w:tcPr>
          <w:p w14:paraId="218A4A09" w14:textId="6B61078A" w:rsidR="0090057C" w:rsidRPr="00656E44" w:rsidRDefault="0018396A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XP_020147764</w:t>
            </w:r>
          </w:p>
        </w:tc>
        <w:tc>
          <w:tcPr>
            <w:tcW w:w="4757" w:type="dxa"/>
          </w:tcPr>
          <w:p w14:paraId="5146F005" w14:textId="17071247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chlorophyll a-b binding protein</w:t>
            </w:r>
          </w:p>
        </w:tc>
      </w:tr>
      <w:tr w:rsidR="0090057C" w14:paraId="46F7B13D" w14:textId="77777777" w:rsidTr="00480CA6">
        <w:tc>
          <w:tcPr>
            <w:tcW w:w="1413" w:type="dxa"/>
          </w:tcPr>
          <w:p w14:paraId="32F70BFB" w14:textId="464200F6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26" w:type="dxa"/>
          </w:tcPr>
          <w:p w14:paraId="4A9370C7" w14:textId="4656F366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YP_007026453</w:t>
            </w:r>
          </w:p>
        </w:tc>
        <w:tc>
          <w:tcPr>
            <w:tcW w:w="4757" w:type="dxa"/>
          </w:tcPr>
          <w:p w14:paraId="155A5EE8" w14:textId="441B09E6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photosystem II CP43 chlorophyll apoprotein</w:t>
            </w:r>
          </w:p>
        </w:tc>
      </w:tr>
      <w:tr w:rsidR="0090057C" w14:paraId="358FE405" w14:textId="77777777" w:rsidTr="00480CA6">
        <w:tc>
          <w:tcPr>
            <w:tcW w:w="1413" w:type="dxa"/>
          </w:tcPr>
          <w:p w14:paraId="27574B87" w14:textId="6D2BC092" w:rsidR="0090057C" w:rsidRPr="00656E44" w:rsidRDefault="0090057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26" w:type="dxa"/>
          </w:tcPr>
          <w:p w14:paraId="5AF92FC4" w14:textId="39879A2E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AAA62325</w:t>
            </w:r>
          </w:p>
        </w:tc>
        <w:tc>
          <w:tcPr>
            <w:tcW w:w="4757" w:type="dxa"/>
          </w:tcPr>
          <w:p w14:paraId="24AA551C" w14:textId="341F62AE" w:rsidR="0090057C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HSP70</w:t>
            </w:r>
          </w:p>
        </w:tc>
      </w:tr>
      <w:tr w:rsidR="00400899" w14:paraId="371F1A47" w14:textId="77777777" w:rsidTr="00480CA6">
        <w:tc>
          <w:tcPr>
            <w:tcW w:w="1413" w:type="dxa"/>
          </w:tcPr>
          <w:p w14:paraId="2E2E0E2C" w14:textId="3F3FF2A1" w:rsidR="00400899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26" w:type="dxa"/>
          </w:tcPr>
          <w:p w14:paraId="37E28ABF" w14:textId="429A985C" w:rsidR="00400899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ABG75917</w:t>
            </w:r>
          </w:p>
        </w:tc>
        <w:tc>
          <w:tcPr>
            <w:tcW w:w="4757" w:type="dxa"/>
          </w:tcPr>
          <w:p w14:paraId="08F19649" w14:textId="580275DE" w:rsidR="00400899" w:rsidRPr="00656E44" w:rsidRDefault="00400899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vacuolar proton ATPase subunit</w:t>
            </w:r>
          </w:p>
        </w:tc>
      </w:tr>
      <w:tr w:rsidR="00656E44" w14:paraId="6EBB1798" w14:textId="77777777" w:rsidTr="00480CA6">
        <w:tc>
          <w:tcPr>
            <w:tcW w:w="1413" w:type="dxa"/>
          </w:tcPr>
          <w:p w14:paraId="35E0809D" w14:textId="1A85171C" w:rsidR="00656E44" w:rsidRPr="00656E44" w:rsidRDefault="00656E44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2126" w:type="dxa"/>
          </w:tcPr>
          <w:p w14:paraId="00B2C7A1" w14:textId="37E0C70E" w:rsidR="00656E44" w:rsidRPr="00656E44" w:rsidRDefault="00656E44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AHV84766</w:t>
            </w:r>
          </w:p>
        </w:tc>
        <w:tc>
          <w:tcPr>
            <w:tcW w:w="4757" w:type="dxa"/>
          </w:tcPr>
          <w:p w14:paraId="65A10EA1" w14:textId="36ACC2A0" w:rsidR="00656E44" w:rsidRPr="00656E44" w:rsidRDefault="00656E44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56E44">
              <w:rPr>
                <w:rFonts w:ascii="Times New Roman" w:hAnsi="Times New Roman" w:cs="Times New Roman"/>
                <w:sz w:val="24"/>
                <w:szCs w:val="28"/>
              </w:rPr>
              <w:t>histone 4</w:t>
            </w:r>
          </w:p>
        </w:tc>
      </w:tr>
      <w:tr w:rsidR="000F25AC" w14:paraId="28C15874" w14:textId="77777777" w:rsidTr="00480CA6">
        <w:tc>
          <w:tcPr>
            <w:tcW w:w="1413" w:type="dxa"/>
          </w:tcPr>
          <w:p w14:paraId="7A2F5A7A" w14:textId="38DAD527" w:rsidR="000F25AC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2126" w:type="dxa"/>
          </w:tcPr>
          <w:p w14:paraId="05AEF355" w14:textId="697A75D8" w:rsidR="000F25AC" w:rsidRPr="00656E44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F25AC">
              <w:rPr>
                <w:rFonts w:ascii="Times New Roman" w:hAnsi="Times New Roman" w:cs="Times New Roman"/>
                <w:sz w:val="24"/>
                <w:szCs w:val="28"/>
              </w:rPr>
              <w:t>KAE8813292</w:t>
            </w:r>
          </w:p>
        </w:tc>
        <w:tc>
          <w:tcPr>
            <w:tcW w:w="4757" w:type="dxa"/>
          </w:tcPr>
          <w:p w14:paraId="23B9C4D8" w14:textId="7D835022" w:rsidR="000F25AC" w:rsidRPr="00656E44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F25AC">
              <w:rPr>
                <w:rFonts w:ascii="Times New Roman" w:hAnsi="Times New Roman" w:cs="Times New Roman"/>
                <w:sz w:val="24"/>
                <w:szCs w:val="28"/>
              </w:rPr>
              <w:t>Histone H2B</w:t>
            </w:r>
          </w:p>
        </w:tc>
      </w:tr>
      <w:tr w:rsidR="000F25AC" w14:paraId="6793223B" w14:textId="77777777" w:rsidTr="00480CA6">
        <w:tc>
          <w:tcPr>
            <w:tcW w:w="1413" w:type="dxa"/>
          </w:tcPr>
          <w:p w14:paraId="1985CF0C" w14:textId="7DFD6A25" w:rsidR="000F25AC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</w:tcPr>
          <w:p w14:paraId="3D64C0FF" w14:textId="0888A887" w:rsidR="000F25AC" w:rsidRPr="000F25AC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F25AC">
              <w:rPr>
                <w:rFonts w:ascii="Times New Roman" w:hAnsi="Times New Roman" w:cs="Times New Roman"/>
                <w:sz w:val="24"/>
                <w:szCs w:val="28"/>
              </w:rPr>
              <w:t>KAE8820295</w:t>
            </w:r>
          </w:p>
        </w:tc>
        <w:tc>
          <w:tcPr>
            <w:tcW w:w="4757" w:type="dxa"/>
          </w:tcPr>
          <w:p w14:paraId="5D4CD4F8" w14:textId="32199864" w:rsidR="000F25AC" w:rsidRPr="000F25AC" w:rsidRDefault="000F25AC" w:rsidP="00480CA6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F25AC">
              <w:rPr>
                <w:rFonts w:ascii="Times New Roman" w:hAnsi="Times New Roman" w:cs="Times New Roman"/>
                <w:sz w:val="24"/>
                <w:szCs w:val="28"/>
              </w:rPr>
              <w:t>protoporphyrinogen oxidase</w:t>
            </w:r>
          </w:p>
        </w:tc>
      </w:tr>
    </w:tbl>
    <w:p w14:paraId="14EA5C08" w14:textId="77777777" w:rsidR="00480CA6" w:rsidRDefault="00480CA6" w:rsidP="00480CA6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FD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0F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0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List of the</w:t>
      </w:r>
      <w:r w:rsidRPr="00E25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BYSMV P protein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interacting barley proteins obtained in</w:t>
      </w:r>
      <w:r w:rsidRPr="006A1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IP-MS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assays</w:t>
      </w:r>
      <w:bookmarkStart w:id="0" w:name="_GoBack"/>
      <w:bookmarkEnd w:id="0"/>
    </w:p>
    <w:p w14:paraId="2366B9C4" w14:textId="61AF15F6" w:rsidR="00480CA6" w:rsidRPr="00480CA6" w:rsidRDefault="00480CA6" w:rsidP="00480CA6">
      <w:pPr>
        <w:spacing w:before="240" w:after="240" w:line="360" w:lineRule="auto"/>
        <w:rPr>
          <w:sz w:val="24"/>
          <w:szCs w:val="24"/>
        </w:rPr>
      </w:pPr>
    </w:p>
    <w:p w14:paraId="0B6B3AF5" w14:textId="77777777" w:rsidR="00F02DBF" w:rsidRPr="00480CA6" w:rsidRDefault="00F02DBF"/>
    <w:sectPr w:rsidR="00F02DBF" w:rsidRPr="0048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F920" w14:textId="77777777" w:rsidR="007B330B" w:rsidRDefault="007B330B" w:rsidP="00480CA6">
      <w:r>
        <w:separator/>
      </w:r>
    </w:p>
  </w:endnote>
  <w:endnote w:type="continuationSeparator" w:id="0">
    <w:p w14:paraId="6B8BBFB3" w14:textId="77777777" w:rsidR="007B330B" w:rsidRDefault="007B330B" w:rsidP="0048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37D4" w14:textId="77777777" w:rsidR="007B330B" w:rsidRDefault="007B330B" w:rsidP="00480CA6">
      <w:r>
        <w:separator/>
      </w:r>
    </w:p>
  </w:footnote>
  <w:footnote w:type="continuationSeparator" w:id="0">
    <w:p w14:paraId="6CBB9AF3" w14:textId="77777777" w:rsidR="007B330B" w:rsidRDefault="007B330B" w:rsidP="0048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35"/>
    <w:rsid w:val="0002311E"/>
    <w:rsid w:val="0003405E"/>
    <w:rsid w:val="00067E68"/>
    <w:rsid w:val="00070710"/>
    <w:rsid w:val="0007446E"/>
    <w:rsid w:val="00081AA2"/>
    <w:rsid w:val="00083AB9"/>
    <w:rsid w:val="0009759F"/>
    <w:rsid w:val="000B15D2"/>
    <w:rsid w:val="000E5FF2"/>
    <w:rsid w:val="000F25AC"/>
    <w:rsid w:val="00107DB1"/>
    <w:rsid w:val="001474FE"/>
    <w:rsid w:val="0015156C"/>
    <w:rsid w:val="00155AB4"/>
    <w:rsid w:val="00166895"/>
    <w:rsid w:val="00180C4E"/>
    <w:rsid w:val="0018396A"/>
    <w:rsid w:val="0019530F"/>
    <w:rsid w:val="001A2BC2"/>
    <w:rsid w:val="001A7517"/>
    <w:rsid w:val="002446DF"/>
    <w:rsid w:val="002519E5"/>
    <w:rsid w:val="00266EEA"/>
    <w:rsid w:val="00287B0C"/>
    <w:rsid w:val="002A2F4F"/>
    <w:rsid w:val="002C4EF8"/>
    <w:rsid w:val="00306292"/>
    <w:rsid w:val="003414BC"/>
    <w:rsid w:val="00392B04"/>
    <w:rsid w:val="00396481"/>
    <w:rsid w:val="00397C5F"/>
    <w:rsid w:val="003B0309"/>
    <w:rsid w:val="003C189A"/>
    <w:rsid w:val="003E0F3A"/>
    <w:rsid w:val="003E3FDB"/>
    <w:rsid w:val="00400899"/>
    <w:rsid w:val="004027D0"/>
    <w:rsid w:val="00423511"/>
    <w:rsid w:val="00432ED1"/>
    <w:rsid w:val="0045081E"/>
    <w:rsid w:val="00451DAC"/>
    <w:rsid w:val="00477986"/>
    <w:rsid w:val="00480CA6"/>
    <w:rsid w:val="00492ED1"/>
    <w:rsid w:val="004B602F"/>
    <w:rsid w:val="004C1296"/>
    <w:rsid w:val="004E4222"/>
    <w:rsid w:val="004F6668"/>
    <w:rsid w:val="004F77C9"/>
    <w:rsid w:val="00501FCF"/>
    <w:rsid w:val="00502201"/>
    <w:rsid w:val="0051501A"/>
    <w:rsid w:val="00532DE2"/>
    <w:rsid w:val="0054361D"/>
    <w:rsid w:val="00555780"/>
    <w:rsid w:val="0056053B"/>
    <w:rsid w:val="00583CBB"/>
    <w:rsid w:val="0058775C"/>
    <w:rsid w:val="005A3DCE"/>
    <w:rsid w:val="005D34AD"/>
    <w:rsid w:val="005E4B06"/>
    <w:rsid w:val="00626C15"/>
    <w:rsid w:val="00633BDA"/>
    <w:rsid w:val="00640351"/>
    <w:rsid w:val="0065091A"/>
    <w:rsid w:val="00653806"/>
    <w:rsid w:val="00656E44"/>
    <w:rsid w:val="00696AFB"/>
    <w:rsid w:val="006A067F"/>
    <w:rsid w:val="006A66F3"/>
    <w:rsid w:val="006A7EAC"/>
    <w:rsid w:val="006B3F36"/>
    <w:rsid w:val="006B6DA7"/>
    <w:rsid w:val="006C2217"/>
    <w:rsid w:val="006D1853"/>
    <w:rsid w:val="006F4366"/>
    <w:rsid w:val="006F4645"/>
    <w:rsid w:val="0072747A"/>
    <w:rsid w:val="00733DD3"/>
    <w:rsid w:val="00766AAC"/>
    <w:rsid w:val="00776580"/>
    <w:rsid w:val="00791BB8"/>
    <w:rsid w:val="007B08CA"/>
    <w:rsid w:val="007B330B"/>
    <w:rsid w:val="007F2496"/>
    <w:rsid w:val="00807AD6"/>
    <w:rsid w:val="0081042D"/>
    <w:rsid w:val="008306AC"/>
    <w:rsid w:val="00830BB8"/>
    <w:rsid w:val="0083790A"/>
    <w:rsid w:val="008539B6"/>
    <w:rsid w:val="00863200"/>
    <w:rsid w:val="00891CC0"/>
    <w:rsid w:val="008A7CD6"/>
    <w:rsid w:val="008B4332"/>
    <w:rsid w:val="008D1396"/>
    <w:rsid w:val="008D4A27"/>
    <w:rsid w:val="0090057C"/>
    <w:rsid w:val="00904875"/>
    <w:rsid w:val="009178BA"/>
    <w:rsid w:val="00925429"/>
    <w:rsid w:val="00973784"/>
    <w:rsid w:val="009973B0"/>
    <w:rsid w:val="009B244E"/>
    <w:rsid w:val="009B41A9"/>
    <w:rsid w:val="009B5242"/>
    <w:rsid w:val="009D0801"/>
    <w:rsid w:val="009E675A"/>
    <w:rsid w:val="00A14CB9"/>
    <w:rsid w:val="00A56CA7"/>
    <w:rsid w:val="00A73D9A"/>
    <w:rsid w:val="00AD06EF"/>
    <w:rsid w:val="00AE04B9"/>
    <w:rsid w:val="00AE53AA"/>
    <w:rsid w:val="00B100C7"/>
    <w:rsid w:val="00B25B6A"/>
    <w:rsid w:val="00B25C27"/>
    <w:rsid w:val="00B32BA9"/>
    <w:rsid w:val="00B71324"/>
    <w:rsid w:val="00B847A4"/>
    <w:rsid w:val="00B97B32"/>
    <w:rsid w:val="00BB4367"/>
    <w:rsid w:val="00BE5CBC"/>
    <w:rsid w:val="00C13835"/>
    <w:rsid w:val="00C21F50"/>
    <w:rsid w:val="00C22568"/>
    <w:rsid w:val="00C45000"/>
    <w:rsid w:val="00C50EB0"/>
    <w:rsid w:val="00CA020D"/>
    <w:rsid w:val="00CB5029"/>
    <w:rsid w:val="00CE2B08"/>
    <w:rsid w:val="00D03901"/>
    <w:rsid w:val="00D0521D"/>
    <w:rsid w:val="00D222E0"/>
    <w:rsid w:val="00D23B7B"/>
    <w:rsid w:val="00D432AC"/>
    <w:rsid w:val="00D43FBA"/>
    <w:rsid w:val="00D53380"/>
    <w:rsid w:val="00D93662"/>
    <w:rsid w:val="00D970BC"/>
    <w:rsid w:val="00DA175B"/>
    <w:rsid w:val="00DB61D8"/>
    <w:rsid w:val="00DC04AF"/>
    <w:rsid w:val="00DC0BDB"/>
    <w:rsid w:val="00DE54BE"/>
    <w:rsid w:val="00DF27B8"/>
    <w:rsid w:val="00E245A9"/>
    <w:rsid w:val="00E32078"/>
    <w:rsid w:val="00E34AC9"/>
    <w:rsid w:val="00E63217"/>
    <w:rsid w:val="00E854FA"/>
    <w:rsid w:val="00E97FB6"/>
    <w:rsid w:val="00ED54BF"/>
    <w:rsid w:val="00EE3DE2"/>
    <w:rsid w:val="00F02DBF"/>
    <w:rsid w:val="00F03C05"/>
    <w:rsid w:val="00F123B9"/>
    <w:rsid w:val="00F353B0"/>
    <w:rsid w:val="00F37006"/>
    <w:rsid w:val="00F67210"/>
    <w:rsid w:val="00F807CB"/>
    <w:rsid w:val="00FA2DBB"/>
    <w:rsid w:val="00FC55FD"/>
    <w:rsid w:val="00FC7F14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B6D47"/>
  <w15:chartTrackingRefBased/>
  <w15:docId w15:val="{9595577D-CED2-434F-96DC-B77FCDD1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744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0C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0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rotein/YP_009649021.1?report=genbank&amp;log$=protalign&amp;blast_rank=1&amp;RID=788AWJXA01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振甲 张</dc:creator>
  <cp:keywords/>
  <dc:description/>
  <cp:lastModifiedBy>wangxb</cp:lastModifiedBy>
  <cp:revision>9</cp:revision>
  <dcterms:created xsi:type="dcterms:W3CDTF">2020-03-20T01:47:00Z</dcterms:created>
  <dcterms:modified xsi:type="dcterms:W3CDTF">2020-03-20T03:19:00Z</dcterms:modified>
</cp:coreProperties>
</file>