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464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4757"/>
      </w:tblGrid>
      <w:tr w:rsidR="0090057C" w14:paraId="3AA3EA93" w14:textId="77777777" w:rsidTr="00480CA6">
        <w:tc>
          <w:tcPr>
            <w:tcW w:w="1413" w:type="dxa"/>
          </w:tcPr>
          <w:p w14:paraId="0F842E69" w14:textId="51DFE94B" w:rsidR="0090057C" w:rsidRPr="00656E44" w:rsidRDefault="0090057C" w:rsidP="00480CA6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56E44">
              <w:rPr>
                <w:rFonts w:ascii="Times New Roman" w:hAnsi="Times New Roman" w:cs="Times New Roman"/>
                <w:sz w:val="24"/>
                <w:szCs w:val="28"/>
              </w:rPr>
              <w:t>Number</w:t>
            </w:r>
          </w:p>
        </w:tc>
        <w:tc>
          <w:tcPr>
            <w:tcW w:w="2126" w:type="dxa"/>
          </w:tcPr>
          <w:p w14:paraId="5CF52924" w14:textId="1AC3DF6A" w:rsidR="0090057C" w:rsidRPr="00656E44" w:rsidRDefault="0090057C" w:rsidP="00480CA6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56E44">
              <w:rPr>
                <w:rFonts w:ascii="Times New Roman" w:hAnsi="Times New Roman" w:cs="Times New Roman"/>
                <w:sz w:val="24"/>
                <w:szCs w:val="28"/>
              </w:rPr>
              <w:t>Accession</w:t>
            </w:r>
          </w:p>
        </w:tc>
        <w:tc>
          <w:tcPr>
            <w:tcW w:w="4757" w:type="dxa"/>
          </w:tcPr>
          <w:p w14:paraId="4438305B" w14:textId="4BA085F9" w:rsidR="0090057C" w:rsidRPr="00656E44" w:rsidRDefault="0090057C" w:rsidP="00480CA6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56E44">
              <w:rPr>
                <w:rFonts w:ascii="Times New Roman" w:hAnsi="Times New Roman" w:cs="Times New Roman"/>
                <w:sz w:val="24"/>
                <w:szCs w:val="28"/>
              </w:rPr>
              <w:t>Candidates</w:t>
            </w:r>
          </w:p>
        </w:tc>
      </w:tr>
      <w:tr w:rsidR="0090057C" w14:paraId="46BF2C08" w14:textId="77777777" w:rsidTr="00480CA6">
        <w:tc>
          <w:tcPr>
            <w:tcW w:w="1413" w:type="dxa"/>
          </w:tcPr>
          <w:p w14:paraId="3D6AE93C" w14:textId="1605BFC2" w:rsidR="0090057C" w:rsidRPr="00656E44" w:rsidRDefault="0090057C" w:rsidP="00480CA6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56E4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</w:tcPr>
          <w:p w14:paraId="498288D9" w14:textId="59005243" w:rsidR="0090057C" w:rsidRPr="00656E44" w:rsidRDefault="00400899" w:rsidP="00480CA6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56E44">
              <w:rPr>
                <w:rFonts w:ascii="Times New Roman" w:hAnsi="Times New Roman" w:cs="Times New Roman"/>
                <w:sz w:val="24"/>
                <w:szCs w:val="28"/>
              </w:rPr>
              <w:t>AK374808</w:t>
            </w:r>
          </w:p>
        </w:tc>
        <w:tc>
          <w:tcPr>
            <w:tcW w:w="4757" w:type="dxa"/>
          </w:tcPr>
          <w:p w14:paraId="2FC8D5CF" w14:textId="25A9782B" w:rsidR="0090057C" w:rsidRPr="00656E44" w:rsidRDefault="00423511" w:rsidP="00480CA6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56E44">
              <w:rPr>
                <w:rFonts w:ascii="Times New Roman" w:hAnsi="Times New Roman" w:cs="Times New Roman"/>
                <w:sz w:val="24"/>
                <w:szCs w:val="28"/>
              </w:rPr>
              <w:t>Carbon catabolite repression 4</w:t>
            </w:r>
          </w:p>
        </w:tc>
      </w:tr>
      <w:tr w:rsidR="0090057C" w14:paraId="61BAFD57" w14:textId="77777777" w:rsidTr="00480CA6">
        <w:tc>
          <w:tcPr>
            <w:tcW w:w="1413" w:type="dxa"/>
          </w:tcPr>
          <w:p w14:paraId="2F0913D6" w14:textId="759A4353" w:rsidR="0090057C" w:rsidRPr="00656E44" w:rsidRDefault="0090057C" w:rsidP="00480CA6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56E4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26" w:type="dxa"/>
          </w:tcPr>
          <w:p w14:paraId="0A4AC5EC" w14:textId="08362CB8" w:rsidR="0090057C" w:rsidRPr="00656E44" w:rsidRDefault="007B330B" w:rsidP="00480CA6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" w:tgtFrame="lnk788AWJXA01R" w:tooltip="Show report for YP_009649021.1" w:history="1">
              <w:r w:rsidR="0007446E" w:rsidRPr="00656E44">
                <w:rPr>
                  <w:rFonts w:ascii="Times New Roman" w:hAnsi="Times New Roman" w:cs="Times New Roman"/>
                  <w:sz w:val="24"/>
                  <w:szCs w:val="28"/>
                </w:rPr>
                <w:t>YP_009649021.1</w:t>
              </w:r>
            </w:hyperlink>
          </w:p>
        </w:tc>
        <w:tc>
          <w:tcPr>
            <w:tcW w:w="4757" w:type="dxa"/>
          </w:tcPr>
          <w:p w14:paraId="7197A5A7" w14:textId="5F1D949E" w:rsidR="0090057C" w:rsidRPr="00656E44" w:rsidRDefault="0007446E" w:rsidP="00480CA6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56E44">
              <w:rPr>
                <w:rFonts w:ascii="Times New Roman" w:hAnsi="Times New Roman" w:cs="Times New Roman"/>
                <w:sz w:val="24"/>
                <w:szCs w:val="28"/>
              </w:rPr>
              <w:t>ribulose-1,5-bisphosphate carboxylase/oxygenase large subunit</w:t>
            </w:r>
          </w:p>
        </w:tc>
      </w:tr>
      <w:tr w:rsidR="0090057C" w14:paraId="5AF0CEB1" w14:textId="77777777" w:rsidTr="00480CA6">
        <w:tc>
          <w:tcPr>
            <w:tcW w:w="1413" w:type="dxa"/>
          </w:tcPr>
          <w:p w14:paraId="5D95CE3E" w14:textId="4C3EAF7B" w:rsidR="0090057C" w:rsidRPr="00656E44" w:rsidRDefault="0090057C" w:rsidP="00480CA6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56E4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26" w:type="dxa"/>
          </w:tcPr>
          <w:p w14:paraId="5715FFFB" w14:textId="4824B15B" w:rsidR="0090057C" w:rsidRPr="00656E44" w:rsidRDefault="0007446E" w:rsidP="00480CA6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56E44">
              <w:rPr>
                <w:rFonts w:ascii="Times New Roman" w:hAnsi="Times New Roman" w:cs="Times New Roman"/>
                <w:sz w:val="24"/>
                <w:szCs w:val="28"/>
              </w:rPr>
              <w:t>KAE8805896.1</w:t>
            </w:r>
          </w:p>
        </w:tc>
        <w:tc>
          <w:tcPr>
            <w:tcW w:w="4757" w:type="dxa"/>
          </w:tcPr>
          <w:p w14:paraId="020A29C3" w14:textId="2A510B70" w:rsidR="0090057C" w:rsidRPr="00656E44" w:rsidRDefault="0018396A" w:rsidP="00480CA6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56E44">
              <w:rPr>
                <w:rFonts w:ascii="Times New Roman" w:hAnsi="Times New Roman" w:cs="Times New Roman"/>
                <w:sz w:val="24"/>
                <w:szCs w:val="28"/>
              </w:rPr>
              <w:t>Elongation factor 1-alpha</w:t>
            </w:r>
          </w:p>
        </w:tc>
      </w:tr>
      <w:tr w:rsidR="0090057C" w14:paraId="043A5359" w14:textId="77777777" w:rsidTr="00480CA6">
        <w:tc>
          <w:tcPr>
            <w:tcW w:w="1413" w:type="dxa"/>
          </w:tcPr>
          <w:p w14:paraId="633646A0" w14:textId="1BDEDFB9" w:rsidR="0090057C" w:rsidRPr="00656E44" w:rsidRDefault="0090057C" w:rsidP="00480CA6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56E4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26" w:type="dxa"/>
          </w:tcPr>
          <w:p w14:paraId="34404F4D" w14:textId="7C660342" w:rsidR="0090057C" w:rsidRPr="00656E44" w:rsidRDefault="0018396A" w:rsidP="00480CA6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56E44">
              <w:rPr>
                <w:rFonts w:ascii="Times New Roman" w:hAnsi="Times New Roman" w:cs="Times New Roman"/>
                <w:sz w:val="24"/>
                <w:szCs w:val="28"/>
              </w:rPr>
              <w:t>YP_008757384</w:t>
            </w:r>
          </w:p>
        </w:tc>
        <w:tc>
          <w:tcPr>
            <w:tcW w:w="4757" w:type="dxa"/>
          </w:tcPr>
          <w:p w14:paraId="222F1B62" w14:textId="7C01EF9C" w:rsidR="0090057C" w:rsidRPr="00656E44" w:rsidRDefault="0018396A" w:rsidP="00480CA6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56E44">
              <w:rPr>
                <w:rFonts w:ascii="Times New Roman" w:hAnsi="Times New Roman" w:cs="Times New Roman"/>
                <w:sz w:val="24"/>
                <w:szCs w:val="28"/>
              </w:rPr>
              <w:t>ATP synthase subunit 1</w:t>
            </w:r>
          </w:p>
        </w:tc>
      </w:tr>
      <w:tr w:rsidR="0090057C" w14:paraId="2972C4DD" w14:textId="77777777" w:rsidTr="00480CA6">
        <w:tc>
          <w:tcPr>
            <w:tcW w:w="1413" w:type="dxa"/>
          </w:tcPr>
          <w:p w14:paraId="4C9C4184" w14:textId="50396E1C" w:rsidR="0090057C" w:rsidRPr="00656E44" w:rsidRDefault="0090057C" w:rsidP="00480CA6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56E4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126" w:type="dxa"/>
          </w:tcPr>
          <w:p w14:paraId="218A4A09" w14:textId="6B61078A" w:rsidR="0090057C" w:rsidRPr="00656E44" w:rsidRDefault="0018396A" w:rsidP="00480CA6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56E44">
              <w:rPr>
                <w:rFonts w:ascii="Times New Roman" w:hAnsi="Times New Roman" w:cs="Times New Roman"/>
                <w:sz w:val="24"/>
                <w:szCs w:val="28"/>
              </w:rPr>
              <w:t>XP_020147764</w:t>
            </w:r>
          </w:p>
        </w:tc>
        <w:tc>
          <w:tcPr>
            <w:tcW w:w="4757" w:type="dxa"/>
          </w:tcPr>
          <w:p w14:paraId="5146F005" w14:textId="17071247" w:rsidR="0090057C" w:rsidRPr="00656E44" w:rsidRDefault="00400899" w:rsidP="00480CA6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56E44">
              <w:rPr>
                <w:rFonts w:ascii="Times New Roman" w:hAnsi="Times New Roman" w:cs="Times New Roman"/>
                <w:sz w:val="24"/>
                <w:szCs w:val="28"/>
              </w:rPr>
              <w:t>chlorophyll a-b binding protein</w:t>
            </w:r>
          </w:p>
        </w:tc>
      </w:tr>
      <w:tr w:rsidR="0090057C" w14:paraId="46F7B13D" w14:textId="77777777" w:rsidTr="00480CA6">
        <w:tc>
          <w:tcPr>
            <w:tcW w:w="1413" w:type="dxa"/>
          </w:tcPr>
          <w:p w14:paraId="32F70BFB" w14:textId="464200F6" w:rsidR="0090057C" w:rsidRPr="00656E44" w:rsidRDefault="0090057C" w:rsidP="00480CA6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56E4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126" w:type="dxa"/>
          </w:tcPr>
          <w:p w14:paraId="4A9370C7" w14:textId="4656F366" w:rsidR="0090057C" w:rsidRPr="00656E44" w:rsidRDefault="00400899" w:rsidP="00480CA6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56E44">
              <w:rPr>
                <w:rFonts w:ascii="Times New Roman" w:hAnsi="Times New Roman" w:cs="Times New Roman"/>
                <w:sz w:val="24"/>
                <w:szCs w:val="28"/>
              </w:rPr>
              <w:t>YP_007026453</w:t>
            </w:r>
          </w:p>
        </w:tc>
        <w:tc>
          <w:tcPr>
            <w:tcW w:w="4757" w:type="dxa"/>
          </w:tcPr>
          <w:p w14:paraId="155A5EE8" w14:textId="441B09E6" w:rsidR="0090057C" w:rsidRPr="00656E44" w:rsidRDefault="00400899" w:rsidP="00480CA6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56E44">
              <w:rPr>
                <w:rFonts w:ascii="Times New Roman" w:hAnsi="Times New Roman" w:cs="Times New Roman"/>
                <w:sz w:val="24"/>
                <w:szCs w:val="28"/>
              </w:rPr>
              <w:t>photosystem II CP43 chlorophyll apoprotein</w:t>
            </w:r>
          </w:p>
        </w:tc>
      </w:tr>
      <w:tr w:rsidR="0090057C" w14:paraId="358FE405" w14:textId="77777777" w:rsidTr="00480CA6">
        <w:tc>
          <w:tcPr>
            <w:tcW w:w="1413" w:type="dxa"/>
          </w:tcPr>
          <w:p w14:paraId="27574B87" w14:textId="6D2BC092" w:rsidR="0090057C" w:rsidRPr="00656E44" w:rsidRDefault="0090057C" w:rsidP="00480CA6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56E4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26" w:type="dxa"/>
          </w:tcPr>
          <w:p w14:paraId="5AF92FC4" w14:textId="39879A2E" w:rsidR="0090057C" w:rsidRPr="00656E44" w:rsidRDefault="00400899" w:rsidP="00480CA6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56E44">
              <w:rPr>
                <w:rFonts w:ascii="Times New Roman" w:hAnsi="Times New Roman" w:cs="Times New Roman"/>
                <w:sz w:val="24"/>
                <w:szCs w:val="28"/>
              </w:rPr>
              <w:t>AAA62325</w:t>
            </w:r>
          </w:p>
        </w:tc>
        <w:tc>
          <w:tcPr>
            <w:tcW w:w="4757" w:type="dxa"/>
          </w:tcPr>
          <w:p w14:paraId="24AA551C" w14:textId="341F62AE" w:rsidR="0090057C" w:rsidRPr="00656E44" w:rsidRDefault="00400899" w:rsidP="00480CA6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56E44">
              <w:rPr>
                <w:rFonts w:ascii="Times New Roman" w:hAnsi="Times New Roman" w:cs="Times New Roman"/>
                <w:sz w:val="24"/>
                <w:szCs w:val="28"/>
              </w:rPr>
              <w:t>HSP70</w:t>
            </w:r>
          </w:p>
        </w:tc>
      </w:tr>
      <w:tr w:rsidR="00400899" w14:paraId="371F1A47" w14:textId="77777777" w:rsidTr="00480CA6">
        <w:tc>
          <w:tcPr>
            <w:tcW w:w="1413" w:type="dxa"/>
          </w:tcPr>
          <w:p w14:paraId="2E2E0E2C" w14:textId="3F3FF2A1" w:rsidR="00400899" w:rsidRPr="00656E44" w:rsidRDefault="00400899" w:rsidP="00480CA6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56E44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26" w:type="dxa"/>
          </w:tcPr>
          <w:p w14:paraId="37E28ABF" w14:textId="429A985C" w:rsidR="00400899" w:rsidRPr="00656E44" w:rsidRDefault="00400899" w:rsidP="00480CA6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56E44">
              <w:rPr>
                <w:rFonts w:ascii="Times New Roman" w:hAnsi="Times New Roman" w:cs="Times New Roman"/>
                <w:sz w:val="24"/>
                <w:szCs w:val="28"/>
              </w:rPr>
              <w:t>ABG75917</w:t>
            </w:r>
          </w:p>
        </w:tc>
        <w:tc>
          <w:tcPr>
            <w:tcW w:w="4757" w:type="dxa"/>
          </w:tcPr>
          <w:p w14:paraId="08F19649" w14:textId="580275DE" w:rsidR="00400899" w:rsidRPr="00656E44" w:rsidRDefault="00400899" w:rsidP="00480CA6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56E44">
              <w:rPr>
                <w:rFonts w:ascii="Times New Roman" w:hAnsi="Times New Roman" w:cs="Times New Roman"/>
                <w:sz w:val="24"/>
                <w:szCs w:val="28"/>
              </w:rPr>
              <w:t>vacuolar proton ATPase subunit</w:t>
            </w:r>
          </w:p>
        </w:tc>
      </w:tr>
      <w:tr w:rsidR="00656E44" w14:paraId="6EBB1798" w14:textId="77777777" w:rsidTr="00480CA6">
        <w:tc>
          <w:tcPr>
            <w:tcW w:w="1413" w:type="dxa"/>
          </w:tcPr>
          <w:p w14:paraId="35E0809D" w14:textId="1A85171C" w:rsidR="00656E44" w:rsidRPr="00656E44" w:rsidRDefault="00656E44" w:rsidP="00480CA6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</w:rPr>
              <w:t>9</w:t>
            </w:r>
          </w:p>
        </w:tc>
        <w:tc>
          <w:tcPr>
            <w:tcW w:w="2126" w:type="dxa"/>
          </w:tcPr>
          <w:p w14:paraId="00B2C7A1" w14:textId="37E0C70E" w:rsidR="00656E44" w:rsidRPr="00656E44" w:rsidRDefault="00656E44" w:rsidP="00480CA6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56E44">
              <w:rPr>
                <w:rFonts w:ascii="Times New Roman" w:hAnsi="Times New Roman" w:cs="Times New Roman"/>
                <w:sz w:val="24"/>
                <w:szCs w:val="28"/>
              </w:rPr>
              <w:t>AHV84766</w:t>
            </w:r>
          </w:p>
        </w:tc>
        <w:tc>
          <w:tcPr>
            <w:tcW w:w="4757" w:type="dxa"/>
          </w:tcPr>
          <w:p w14:paraId="65A10EA1" w14:textId="36ACC2A0" w:rsidR="00656E44" w:rsidRPr="00656E44" w:rsidRDefault="00656E44" w:rsidP="00480CA6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56E44">
              <w:rPr>
                <w:rFonts w:ascii="Times New Roman" w:hAnsi="Times New Roman" w:cs="Times New Roman"/>
                <w:sz w:val="24"/>
                <w:szCs w:val="28"/>
              </w:rPr>
              <w:t>histone 4</w:t>
            </w:r>
          </w:p>
        </w:tc>
      </w:tr>
      <w:tr w:rsidR="000F25AC" w14:paraId="28C15874" w14:textId="77777777" w:rsidTr="00480CA6">
        <w:tc>
          <w:tcPr>
            <w:tcW w:w="1413" w:type="dxa"/>
          </w:tcPr>
          <w:p w14:paraId="7A2F5A7A" w14:textId="38DAD527" w:rsidR="000F25AC" w:rsidRDefault="000F25AC" w:rsidP="00480CA6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</w:rPr>
              <w:t>10</w:t>
            </w:r>
          </w:p>
        </w:tc>
        <w:tc>
          <w:tcPr>
            <w:tcW w:w="2126" w:type="dxa"/>
          </w:tcPr>
          <w:p w14:paraId="05AEF355" w14:textId="697A75D8" w:rsidR="000F25AC" w:rsidRPr="00656E44" w:rsidRDefault="000F25AC" w:rsidP="00480CA6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F25AC">
              <w:rPr>
                <w:rFonts w:ascii="Times New Roman" w:hAnsi="Times New Roman" w:cs="Times New Roman"/>
                <w:sz w:val="24"/>
                <w:szCs w:val="28"/>
              </w:rPr>
              <w:t>KAE8813292</w:t>
            </w:r>
          </w:p>
        </w:tc>
        <w:tc>
          <w:tcPr>
            <w:tcW w:w="4757" w:type="dxa"/>
          </w:tcPr>
          <w:p w14:paraId="23B9C4D8" w14:textId="7D835022" w:rsidR="000F25AC" w:rsidRPr="00656E44" w:rsidRDefault="000F25AC" w:rsidP="00480CA6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F25AC">
              <w:rPr>
                <w:rFonts w:ascii="Times New Roman" w:hAnsi="Times New Roman" w:cs="Times New Roman"/>
                <w:sz w:val="24"/>
                <w:szCs w:val="28"/>
              </w:rPr>
              <w:t>Histone H2B</w:t>
            </w:r>
          </w:p>
        </w:tc>
      </w:tr>
      <w:tr w:rsidR="000F25AC" w14:paraId="6793223B" w14:textId="77777777" w:rsidTr="00480CA6">
        <w:tc>
          <w:tcPr>
            <w:tcW w:w="1413" w:type="dxa"/>
          </w:tcPr>
          <w:p w14:paraId="1985CF0C" w14:textId="7DFD6A25" w:rsidR="000F25AC" w:rsidRDefault="000F25AC" w:rsidP="00480CA6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</w:rPr>
              <w:t>11</w:t>
            </w:r>
          </w:p>
        </w:tc>
        <w:tc>
          <w:tcPr>
            <w:tcW w:w="2126" w:type="dxa"/>
          </w:tcPr>
          <w:p w14:paraId="3D64C0FF" w14:textId="0888A887" w:rsidR="000F25AC" w:rsidRPr="000F25AC" w:rsidRDefault="000F25AC" w:rsidP="00480CA6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F25AC">
              <w:rPr>
                <w:rFonts w:ascii="Times New Roman" w:hAnsi="Times New Roman" w:cs="Times New Roman"/>
                <w:sz w:val="24"/>
                <w:szCs w:val="28"/>
              </w:rPr>
              <w:t>KAE8820295</w:t>
            </w:r>
          </w:p>
        </w:tc>
        <w:tc>
          <w:tcPr>
            <w:tcW w:w="4757" w:type="dxa"/>
          </w:tcPr>
          <w:p w14:paraId="5D4CD4F8" w14:textId="32199864" w:rsidR="000F25AC" w:rsidRPr="000F25AC" w:rsidRDefault="000F25AC" w:rsidP="00480CA6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F25AC">
              <w:rPr>
                <w:rFonts w:ascii="Times New Roman" w:hAnsi="Times New Roman" w:cs="Times New Roman"/>
                <w:sz w:val="24"/>
                <w:szCs w:val="28"/>
              </w:rPr>
              <w:t>protoporphyrinogen oxidase</w:t>
            </w:r>
          </w:p>
        </w:tc>
      </w:tr>
    </w:tbl>
    <w:p w14:paraId="14EA5C08" w14:textId="77777777" w:rsidR="00480CA6" w:rsidRDefault="00480CA6" w:rsidP="00480CA6">
      <w:pPr>
        <w:spacing w:before="24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0FDA">
        <w:rPr>
          <w:rFonts w:ascii="Times New Roman" w:hAnsi="Times New Roman" w:cs="Times New Roman"/>
          <w:b/>
          <w:bCs/>
          <w:sz w:val="24"/>
          <w:szCs w:val="24"/>
        </w:rPr>
        <w:t xml:space="preserve">Supplementary File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90FD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90F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List of the</w:t>
      </w:r>
      <w:r w:rsidRPr="00E25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BYSMV P protein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interacting barley proteins obtained in</w:t>
      </w:r>
      <w:r w:rsidRPr="006A1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IP-MS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assays</w:t>
      </w:r>
      <w:bookmarkStart w:id="0" w:name="_GoBack"/>
      <w:bookmarkEnd w:id="0"/>
    </w:p>
    <w:p w14:paraId="2366B9C4" w14:textId="61AF15F6" w:rsidR="00480CA6" w:rsidRPr="00480CA6" w:rsidRDefault="00480CA6" w:rsidP="00480CA6">
      <w:pPr>
        <w:spacing w:before="240" w:after="240" w:line="360" w:lineRule="auto"/>
        <w:rPr>
          <w:sz w:val="24"/>
          <w:szCs w:val="24"/>
        </w:rPr>
      </w:pPr>
    </w:p>
    <w:p w14:paraId="0B6B3AF5" w14:textId="77777777" w:rsidR="00F02DBF" w:rsidRPr="00480CA6" w:rsidRDefault="00F02DBF"/>
    <w:sectPr w:rsidR="00F02DBF" w:rsidRPr="00480C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CF920" w14:textId="77777777" w:rsidR="007B330B" w:rsidRDefault="007B330B" w:rsidP="00480CA6">
      <w:r>
        <w:separator/>
      </w:r>
    </w:p>
  </w:endnote>
  <w:endnote w:type="continuationSeparator" w:id="0">
    <w:p w14:paraId="6B8BBFB3" w14:textId="77777777" w:rsidR="007B330B" w:rsidRDefault="007B330B" w:rsidP="0048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137D4" w14:textId="77777777" w:rsidR="007B330B" w:rsidRDefault="007B330B" w:rsidP="00480CA6">
      <w:r>
        <w:separator/>
      </w:r>
    </w:p>
  </w:footnote>
  <w:footnote w:type="continuationSeparator" w:id="0">
    <w:p w14:paraId="6CBB9AF3" w14:textId="77777777" w:rsidR="007B330B" w:rsidRDefault="007B330B" w:rsidP="00480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35"/>
    <w:rsid w:val="0002311E"/>
    <w:rsid w:val="0003405E"/>
    <w:rsid w:val="00067E68"/>
    <w:rsid w:val="00070710"/>
    <w:rsid w:val="0007446E"/>
    <w:rsid w:val="00081AA2"/>
    <w:rsid w:val="00083AB9"/>
    <w:rsid w:val="0009759F"/>
    <w:rsid w:val="000B15D2"/>
    <w:rsid w:val="000E5FF2"/>
    <w:rsid w:val="000F25AC"/>
    <w:rsid w:val="00107DB1"/>
    <w:rsid w:val="001474FE"/>
    <w:rsid w:val="0015156C"/>
    <w:rsid w:val="00155AB4"/>
    <w:rsid w:val="00166895"/>
    <w:rsid w:val="00180C4E"/>
    <w:rsid w:val="0018396A"/>
    <w:rsid w:val="0019530F"/>
    <w:rsid w:val="001A2BC2"/>
    <w:rsid w:val="001A7517"/>
    <w:rsid w:val="002446DF"/>
    <w:rsid w:val="002519E5"/>
    <w:rsid w:val="00266EEA"/>
    <w:rsid w:val="00287B0C"/>
    <w:rsid w:val="002A2F4F"/>
    <w:rsid w:val="002C4EF8"/>
    <w:rsid w:val="00306292"/>
    <w:rsid w:val="003414BC"/>
    <w:rsid w:val="00392B04"/>
    <w:rsid w:val="00396481"/>
    <w:rsid w:val="00397C5F"/>
    <w:rsid w:val="003B0309"/>
    <w:rsid w:val="003C189A"/>
    <w:rsid w:val="003E0F3A"/>
    <w:rsid w:val="003E3FDB"/>
    <w:rsid w:val="00400899"/>
    <w:rsid w:val="004027D0"/>
    <w:rsid w:val="00423511"/>
    <w:rsid w:val="00432ED1"/>
    <w:rsid w:val="0045081E"/>
    <w:rsid w:val="00451DAC"/>
    <w:rsid w:val="00477986"/>
    <w:rsid w:val="00480CA6"/>
    <w:rsid w:val="00492ED1"/>
    <w:rsid w:val="004B602F"/>
    <w:rsid w:val="004C1296"/>
    <w:rsid w:val="004E4222"/>
    <w:rsid w:val="004F6668"/>
    <w:rsid w:val="004F77C9"/>
    <w:rsid w:val="00501FCF"/>
    <w:rsid w:val="00502201"/>
    <w:rsid w:val="0051501A"/>
    <w:rsid w:val="00532DE2"/>
    <w:rsid w:val="0054361D"/>
    <w:rsid w:val="00555780"/>
    <w:rsid w:val="0056053B"/>
    <w:rsid w:val="00583CBB"/>
    <w:rsid w:val="0058775C"/>
    <w:rsid w:val="005A3DCE"/>
    <w:rsid w:val="005D34AD"/>
    <w:rsid w:val="005E4B06"/>
    <w:rsid w:val="00626C15"/>
    <w:rsid w:val="00633BDA"/>
    <w:rsid w:val="00640351"/>
    <w:rsid w:val="0065091A"/>
    <w:rsid w:val="00653806"/>
    <w:rsid w:val="00656E44"/>
    <w:rsid w:val="00696AFB"/>
    <w:rsid w:val="006A067F"/>
    <w:rsid w:val="006A66F3"/>
    <w:rsid w:val="006A7EAC"/>
    <w:rsid w:val="006B3F36"/>
    <w:rsid w:val="006B6DA7"/>
    <w:rsid w:val="006C2217"/>
    <w:rsid w:val="006D1853"/>
    <w:rsid w:val="006F4366"/>
    <w:rsid w:val="006F4645"/>
    <w:rsid w:val="0072747A"/>
    <w:rsid w:val="00733DD3"/>
    <w:rsid w:val="00766AAC"/>
    <w:rsid w:val="00776580"/>
    <w:rsid w:val="00791BB8"/>
    <w:rsid w:val="007B08CA"/>
    <w:rsid w:val="007B330B"/>
    <w:rsid w:val="007F2496"/>
    <w:rsid w:val="00807AD6"/>
    <w:rsid w:val="0081042D"/>
    <w:rsid w:val="008306AC"/>
    <w:rsid w:val="00830BB8"/>
    <w:rsid w:val="0083790A"/>
    <w:rsid w:val="008539B6"/>
    <w:rsid w:val="00863200"/>
    <w:rsid w:val="00891CC0"/>
    <w:rsid w:val="008A7CD6"/>
    <w:rsid w:val="008B4332"/>
    <w:rsid w:val="008D1396"/>
    <w:rsid w:val="008D4A27"/>
    <w:rsid w:val="0090057C"/>
    <w:rsid w:val="00904875"/>
    <w:rsid w:val="009178BA"/>
    <w:rsid w:val="00925429"/>
    <w:rsid w:val="00973784"/>
    <w:rsid w:val="009973B0"/>
    <w:rsid w:val="009B244E"/>
    <w:rsid w:val="009B41A9"/>
    <w:rsid w:val="009B5242"/>
    <w:rsid w:val="009D0801"/>
    <w:rsid w:val="009E675A"/>
    <w:rsid w:val="00A14CB9"/>
    <w:rsid w:val="00A56CA7"/>
    <w:rsid w:val="00A73D9A"/>
    <w:rsid w:val="00AD06EF"/>
    <w:rsid w:val="00AE04B9"/>
    <w:rsid w:val="00AE53AA"/>
    <w:rsid w:val="00B100C7"/>
    <w:rsid w:val="00B25B6A"/>
    <w:rsid w:val="00B25C27"/>
    <w:rsid w:val="00B32BA9"/>
    <w:rsid w:val="00B71324"/>
    <w:rsid w:val="00B847A4"/>
    <w:rsid w:val="00B97B32"/>
    <w:rsid w:val="00BB4367"/>
    <w:rsid w:val="00BE5CBC"/>
    <w:rsid w:val="00C13835"/>
    <w:rsid w:val="00C21F50"/>
    <w:rsid w:val="00C22568"/>
    <w:rsid w:val="00C45000"/>
    <w:rsid w:val="00C50EB0"/>
    <w:rsid w:val="00CA020D"/>
    <w:rsid w:val="00CB5029"/>
    <w:rsid w:val="00CE2B08"/>
    <w:rsid w:val="00D03901"/>
    <w:rsid w:val="00D0521D"/>
    <w:rsid w:val="00D222E0"/>
    <w:rsid w:val="00D23B7B"/>
    <w:rsid w:val="00D432AC"/>
    <w:rsid w:val="00D43FBA"/>
    <w:rsid w:val="00D53380"/>
    <w:rsid w:val="00D93662"/>
    <w:rsid w:val="00D970BC"/>
    <w:rsid w:val="00DA175B"/>
    <w:rsid w:val="00DB61D8"/>
    <w:rsid w:val="00DC04AF"/>
    <w:rsid w:val="00DC0BDB"/>
    <w:rsid w:val="00DE54BE"/>
    <w:rsid w:val="00DF27B8"/>
    <w:rsid w:val="00E245A9"/>
    <w:rsid w:val="00E32078"/>
    <w:rsid w:val="00E34AC9"/>
    <w:rsid w:val="00E63217"/>
    <w:rsid w:val="00E854FA"/>
    <w:rsid w:val="00E97FB6"/>
    <w:rsid w:val="00ED54BF"/>
    <w:rsid w:val="00EE3DE2"/>
    <w:rsid w:val="00F02DBF"/>
    <w:rsid w:val="00F03C05"/>
    <w:rsid w:val="00F123B9"/>
    <w:rsid w:val="00F353B0"/>
    <w:rsid w:val="00F37006"/>
    <w:rsid w:val="00F67210"/>
    <w:rsid w:val="00F807CB"/>
    <w:rsid w:val="00FA2DBB"/>
    <w:rsid w:val="00FC55FD"/>
    <w:rsid w:val="00FC7F14"/>
    <w:rsid w:val="00FE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B6D47"/>
  <w15:chartTrackingRefBased/>
  <w15:docId w15:val="{9595577D-CED2-434F-96DC-B77FCDD1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7446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80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80CA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0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80C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rotein/YP_009649021.1?report=genbank&amp;log$=protalign&amp;blast_rank=1&amp;RID=788AWJXA01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振甲 张</dc:creator>
  <cp:keywords/>
  <dc:description/>
  <cp:lastModifiedBy>wangxb</cp:lastModifiedBy>
  <cp:revision>9</cp:revision>
  <dcterms:created xsi:type="dcterms:W3CDTF">2020-03-20T01:47:00Z</dcterms:created>
  <dcterms:modified xsi:type="dcterms:W3CDTF">2020-03-20T03:19:00Z</dcterms:modified>
</cp:coreProperties>
</file>