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89" w:tblpY="6001"/>
        <w:tblW w:w="10255" w:type="dxa"/>
        <w:tblLook w:val="04A0" w:firstRow="1" w:lastRow="0" w:firstColumn="1" w:lastColumn="0" w:noHBand="0" w:noVBand="1"/>
      </w:tblPr>
      <w:tblGrid>
        <w:gridCol w:w="932"/>
        <w:gridCol w:w="2799"/>
        <w:gridCol w:w="859"/>
        <w:gridCol w:w="1236"/>
        <w:gridCol w:w="1085"/>
        <w:gridCol w:w="1111"/>
        <w:gridCol w:w="1085"/>
        <w:gridCol w:w="1148"/>
      </w:tblGrid>
      <w:tr w:rsidR="00846877" w:rsidRPr="007206E6" w:rsidTr="00A04203">
        <w:trPr>
          <w:trHeight w:val="286"/>
        </w:trPr>
        <w:tc>
          <w:tcPr>
            <w:tcW w:w="10255" w:type="dxa"/>
            <w:gridSpan w:val="8"/>
            <w:noWrap/>
            <w:hideMark/>
          </w:tcPr>
          <w:p w:rsidR="00846877" w:rsidRPr="0006319C" w:rsidRDefault="00846877" w:rsidP="00A042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1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Source Data 1. Live-cell multiphoton 4D datasets of embryonic, postnatal, and adult IPs and NSCs in the Dentate </w:t>
            </w:r>
            <w:proofErr w:type="spellStart"/>
            <w:r w:rsidRPr="0006319C">
              <w:rPr>
                <w:rFonts w:ascii="Arial" w:hAnsi="Arial" w:cs="Arial"/>
                <w:b/>
                <w:color w:val="000000"/>
                <w:sz w:val="18"/>
                <w:szCs w:val="18"/>
              </w:rPr>
              <w:t>Gyrus</w:t>
            </w:r>
            <w:proofErr w:type="spellEnd"/>
            <w:r w:rsidRPr="000631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Animal</w:t>
            </w:r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Slices</w:t>
            </w:r>
            <w:r w:rsidRPr="007206E6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196" w:type="dxa"/>
            <w:gridSpan w:val="2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Mitoses</w:t>
            </w:r>
            <w:r w:rsidRPr="007206E6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Cell Tracks</w:t>
            </w: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b/>
                <w:color w:val="000000"/>
                <w:sz w:val="18"/>
                <w:szCs w:val="18"/>
              </w:rPr>
              <w:t>Dynamics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INPs</w:t>
            </w:r>
          </w:p>
        </w:tc>
        <w:tc>
          <w:tcPr>
            <w:tcW w:w="1111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NSCs</w:t>
            </w: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E16.5</w:t>
            </w: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tgTbr2GFP</w:t>
            </w:r>
            <w:proofErr w:type="gramEnd"/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24h</w:t>
            </w: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:30m</w:t>
            </w:r>
            <w:proofErr w:type="gramEnd"/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1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M, F, T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E17.5</w:t>
            </w:r>
            <w:r w:rsidRPr="007206E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kiTbr2GFP</w:t>
            </w:r>
            <w:proofErr w:type="gramEnd"/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11h</w:t>
            </w: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:18m</w:t>
            </w:r>
            <w:proofErr w:type="gramEnd"/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1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M, F, T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E17.5</w:t>
            </w:r>
          </w:p>
        </w:tc>
        <w:tc>
          <w:tcPr>
            <w:tcW w:w="2799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NesCreERT2</w:t>
            </w: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:Ai14</w:t>
            </w:r>
            <w:proofErr w:type="gramEnd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/kiTbr2GFP</w:t>
            </w:r>
          </w:p>
        </w:tc>
        <w:tc>
          <w:tcPr>
            <w:tcW w:w="859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13h</w:t>
            </w: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:35m</w:t>
            </w:r>
            <w:proofErr w:type="gramEnd"/>
          </w:p>
        </w:tc>
        <w:tc>
          <w:tcPr>
            <w:tcW w:w="1085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1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14 (NSCs) 31 (IPs)</w:t>
            </w:r>
          </w:p>
        </w:tc>
        <w:tc>
          <w:tcPr>
            <w:tcW w:w="1148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M, F, T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E17.5</w:t>
            </w: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2799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NesCreERT2</w:t>
            </w: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:Ai14</w:t>
            </w:r>
            <w:proofErr w:type="gramEnd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/kiTbr2GFP</w:t>
            </w:r>
          </w:p>
        </w:tc>
        <w:tc>
          <w:tcPr>
            <w:tcW w:w="859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4h</w:t>
            </w: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:48m</w:t>
            </w:r>
            <w:proofErr w:type="gramEnd"/>
          </w:p>
        </w:tc>
        <w:tc>
          <w:tcPr>
            <w:tcW w:w="1085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(I</w:t>
            </w: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Ps)</w:t>
            </w:r>
          </w:p>
        </w:tc>
        <w:tc>
          <w:tcPr>
            <w:tcW w:w="1148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M, F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E18.5</w:t>
            </w: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kiTbr2GFP</w:t>
            </w:r>
            <w:proofErr w:type="gramEnd"/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14h</w:t>
            </w: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:44m</w:t>
            </w:r>
            <w:proofErr w:type="gramEnd"/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1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M, F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P3-4</w:t>
            </w: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tgTbr2GFP</w:t>
            </w:r>
            <w:proofErr w:type="gramEnd"/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8h:0m</w:t>
            </w: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1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M, F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P4-5</w:t>
            </w: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tgTbr2GFP</w:t>
            </w:r>
            <w:proofErr w:type="gramEnd"/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2h</w:t>
            </w: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:26m</w:t>
            </w:r>
            <w:proofErr w:type="gramEnd"/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1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M, F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  <w:r w:rsidRPr="007206E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tgTbr2GFP</w:t>
            </w:r>
            <w:proofErr w:type="gramEnd"/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2h</w:t>
            </w: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:33m</w:t>
            </w:r>
            <w:proofErr w:type="gramEnd"/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1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M, F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P12</w:t>
            </w: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tgTbr2GFP</w:t>
            </w:r>
            <w:proofErr w:type="gramEnd"/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4h</w:t>
            </w: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:11m</w:t>
            </w:r>
            <w:proofErr w:type="gramEnd"/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proofErr w:type="gramEnd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, F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P14</w:t>
            </w: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tgTbr2GFP</w:t>
            </w:r>
            <w:proofErr w:type="gramEnd"/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7h</w:t>
            </w: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:52m</w:t>
            </w:r>
            <w:proofErr w:type="gramEnd"/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1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proofErr w:type="gramEnd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, F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P21</w:t>
            </w: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tgTbr2GFP</w:t>
            </w:r>
            <w:proofErr w:type="gramEnd"/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11h</w:t>
            </w: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:14m</w:t>
            </w:r>
            <w:proofErr w:type="gramEnd"/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proofErr w:type="gramEnd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, F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P22</w:t>
            </w:r>
          </w:p>
        </w:tc>
        <w:tc>
          <w:tcPr>
            <w:tcW w:w="279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tgTbr2GFP</w:t>
            </w:r>
            <w:proofErr w:type="gramEnd"/>
          </w:p>
        </w:tc>
        <w:tc>
          <w:tcPr>
            <w:tcW w:w="859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7h</w:t>
            </w: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:24m</w:t>
            </w:r>
            <w:proofErr w:type="gramEnd"/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proofErr w:type="gramEnd"/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, F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P22</w:t>
            </w:r>
          </w:p>
        </w:tc>
        <w:tc>
          <w:tcPr>
            <w:tcW w:w="2799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7206E6">
              <w:rPr>
                <w:rFonts w:ascii="Arial" w:hAnsi="Arial" w:cs="Arial"/>
                <w:i/>
                <w:sz w:val="18"/>
                <w:szCs w:val="18"/>
              </w:rPr>
              <w:t>kiTbr2GFP</w:t>
            </w:r>
            <w:proofErr w:type="gramEnd"/>
          </w:p>
        </w:tc>
        <w:tc>
          <w:tcPr>
            <w:tcW w:w="859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6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6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6E6">
              <w:rPr>
                <w:rFonts w:ascii="Arial" w:hAnsi="Arial" w:cs="Arial"/>
                <w:sz w:val="18"/>
                <w:szCs w:val="18"/>
              </w:rPr>
              <w:t>2h</w:t>
            </w:r>
            <w:proofErr w:type="gramStart"/>
            <w:r w:rsidRPr="007206E6">
              <w:rPr>
                <w:rFonts w:ascii="Arial" w:hAnsi="Arial" w:cs="Arial"/>
                <w:sz w:val="18"/>
                <w:szCs w:val="18"/>
              </w:rPr>
              <w:t>:30m</w:t>
            </w:r>
            <w:proofErr w:type="gramEnd"/>
          </w:p>
        </w:tc>
        <w:tc>
          <w:tcPr>
            <w:tcW w:w="1085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1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85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48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6E6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color w:val="000000"/>
                <w:sz w:val="18"/>
                <w:szCs w:val="18"/>
              </w:rPr>
              <w:t>P35</w:t>
            </w:r>
          </w:p>
        </w:tc>
        <w:tc>
          <w:tcPr>
            <w:tcW w:w="2799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206E6">
              <w:rPr>
                <w:rFonts w:ascii="Arial" w:hAnsi="Arial" w:cs="Arial"/>
                <w:i/>
                <w:sz w:val="18"/>
                <w:szCs w:val="18"/>
              </w:rPr>
              <w:t>NesCreERT2</w:t>
            </w:r>
            <w:proofErr w:type="gramStart"/>
            <w:r w:rsidRPr="007206E6">
              <w:rPr>
                <w:rFonts w:ascii="Arial" w:hAnsi="Arial" w:cs="Arial"/>
                <w:i/>
                <w:sz w:val="18"/>
                <w:szCs w:val="18"/>
              </w:rPr>
              <w:t>:Ai14</w:t>
            </w:r>
            <w:proofErr w:type="gramEnd"/>
          </w:p>
        </w:tc>
        <w:tc>
          <w:tcPr>
            <w:tcW w:w="859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6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6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6E6">
              <w:rPr>
                <w:rFonts w:ascii="Arial" w:hAnsi="Arial" w:cs="Arial"/>
                <w:sz w:val="18"/>
                <w:szCs w:val="18"/>
              </w:rPr>
              <w:t>8h</w:t>
            </w:r>
            <w:proofErr w:type="gramStart"/>
            <w:r w:rsidRPr="007206E6">
              <w:rPr>
                <w:rFonts w:ascii="Arial" w:hAnsi="Arial" w:cs="Arial"/>
                <w:sz w:val="18"/>
                <w:szCs w:val="18"/>
              </w:rPr>
              <w:t>:23m</w:t>
            </w:r>
            <w:proofErr w:type="gramEnd"/>
          </w:p>
        </w:tc>
        <w:tc>
          <w:tcPr>
            <w:tcW w:w="1085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6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5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  <w:hideMark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noWrap/>
            <w:hideMark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6D3FAB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  <w:proofErr w:type="gramEnd"/>
          </w:p>
        </w:tc>
        <w:tc>
          <w:tcPr>
            <w:tcW w:w="859" w:type="dxa"/>
            <w:noWrap/>
            <w:hideMark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3FAB">
              <w:rPr>
                <w:rFonts w:ascii="Arial" w:hAnsi="Arial" w:cs="Arial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1236" w:type="dxa"/>
            <w:noWrap/>
            <w:hideMark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3FAB">
              <w:rPr>
                <w:rFonts w:ascii="Arial" w:hAnsi="Arial" w:cs="Arial"/>
                <w:b/>
                <w:i/>
                <w:sz w:val="18"/>
                <w:szCs w:val="18"/>
              </w:rPr>
              <w:t>~123h</w:t>
            </w:r>
            <w:proofErr w:type="gramStart"/>
            <w:r w:rsidRPr="006D3FAB">
              <w:rPr>
                <w:rFonts w:ascii="Arial" w:hAnsi="Arial" w:cs="Arial"/>
                <w:b/>
                <w:i/>
                <w:sz w:val="18"/>
                <w:szCs w:val="18"/>
              </w:rPr>
              <w:t>:30m</w:t>
            </w:r>
            <w:proofErr w:type="gramEnd"/>
          </w:p>
        </w:tc>
        <w:tc>
          <w:tcPr>
            <w:tcW w:w="1085" w:type="dxa"/>
            <w:noWrap/>
            <w:hideMark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3FAB">
              <w:rPr>
                <w:rFonts w:ascii="Arial" w:hAnsi="Arial" w:cs="Arial"/>
                <w:b/>
                <w:i/>
                <w:sz w:val="18"/>
                <w:szCs w:val="18"/>
              </w:rPr>
              <w:t>137</w:t>
            </w:r>
          </w:p>
        </w:tc>
        <w:tc>
          <w:tcPr>
            <w:tcW w:w="1111" w:type="dxa"/>
            <w:noWrap/>
            <w:hideMark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3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17 </w:t>
            </w:r>
          </w:p>
        </w:tc>
        <w:tc>
          <w:tcPr>
            <w:tcW w:w="1085" w:type="dxa"/>
            <w:noWrap/>
            <w:hideMark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3FAB">
              <w:rPr>
                <w:rFonts w:ascii="Arial" w:hAnsi="Arial" w:cs="Arial"/>
                <w:b/>
                <w:i/>
                <w:sz w:val="18"/>
                <w:szCs w:val="18"/>
              </w:rPr>
              <w:t>755</w:t>
            </w:r>
          </w:p>
        </w:tc>
        <w:tc>
          <w:tcPr>
            <w:tcW w:w="1148" w:type="dxa"/>
            <w:noWrap/>
            <w:hideMark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46877" w:rsidRPr="007206E6" w:rsidTr="00A04203">
        <w:trPr>
          <w:trHeight w:val="286"/>
        </w:trPr>
        <w:tc>
          <w:tcPr>
            <w:tcW w:w="932" w:type="dxa"/>
            <w:noWrap/>
          </w:tcPr>
          <w:p w:rsidR="00846877" w:rsidRPr="007206E6" w:rsidRDefault="00846877" w:rsidP="00A042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noWrap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59" w:type="dxa"/>
            <w:noWrap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noWrap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noWrap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3FAB">
              <w:rPr>
                <w:rFonts w:ascii="Arial" w:hAnsi="Arial" w:cs="Arial"/>
                <w:b/>
                <w:i/>
                <w:sz w:val="18"/>
                <w:szCs w:val="18"/>
              </w:rPr>
              <w:t>= 154 total live mitoses</w:t>
            </w:r>
          </w:p>
        </w:tc>
        <w:tc>
          <w:tcPr>
            <w:tcW w:w="1085" w:type="dxa"/>
            <w:noWrap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48" w:type="dxa"/>
            <w:noWrap/>
          </w:tcPr>
          <w:p w:rsidR="00846877" w:rsidRPr="006D3FAB" w:rsidRDefault="00846877" w:rsidP="00A042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46877" w:rsidRPr="007206E6" w:rsidTr="00A04203">
        <w:trPr>
          <w:trHeight w:val="286"/>
        </w:trPr>
        <w:tc>
          <w:tcPr>
            <w:tcW w:w="10255" w:type="dxa"/>
            <w:gridSpan w:val="8"/>
            <w:noWrap/>
          </w:tcPr>
          <w:p w:rsidR="00846877" w:rsidRPr="007206E6" w:rsidRDefault="00846877" w:rsidP="00A0420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Abbreviations: M, migrations (m, limited migrations); F, </w:t>
            </w:r>
            <w:proofErr w:type="spell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filopodial</w:t>
            </w:r>
            <w:proofErr w:type="spellEnd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-like process extensions, retractions, branching; T, torsional </w:t>
            </w:r>
            <w:proofErr w:type="spell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morphogenics</w:t>
            </w:r>
            <w:proofErr w:type="spellEnd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;</w:t>
            </w:r>
          </w:p>
        </w:tc>
      </w:tr>
      <w:tr w:rsidR="00846877" w:rsidRPr="007206E6" w:rsidTr="00A04203">
        <w:trPr>
          <w:trHeight w:val="286"/>
        </w:trPr>
        <w:tc>
          <w:tcPr>
            <w:tcW w:w="10255" w:type="dxa"/>
            <w:gridSpan w:val="8"/>
            <w:noWrap/>
          </w:tcPr>
          <w:p w:rsidR="00846877" w:rsidRPr="007206E6" w:rsidRDefault="00846877" w:rsidP="00A0420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  <w:vertAlign w:val="superscript"/>
              </w:rPr>
            </w:pP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E, embryonic day; P, postnatal day; </w:t>
            </w:r>
            <w:proofErr w:type="spell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tg</w:t>
            </w:r>
            <w:proofErr w:type="spellEnd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transgenic; </w:t>
            </w:r>
            <w:proofErr w:type="spell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ki</w:t>
            </w:r>
            <w:proofErr w:type="spellEnd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knockin</w:t>
            </w:r>
            <w:proofErr w:type="spellEnd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; h, hours; m, minutes</w:t>
            </w:r>
          </w:p>
        </w:tc>
      </w:tr>
      <w:tr w:rsidR="00846877" w:rsidRPr="007206E6" w:rsidTr="00A04203">
        <w:trPr>
          <w:trHeight w:val="286"/>
        </w:trPr>
        <w:tc>
          <w:tcPr>
            <w:tcW w:w="10255" w:type="dxa"/>
            <w:gridSpan w:val="8"/>
            <w:noWrap/>
          </w:tcPr>
          <w:p w:rsidR="00846877" w:rsidRPr="007206E6" w:rsidRDefault="00846877" w:rsidP="00A0420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1</w:t>
            </w: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successfully imaged slices only; </w:t>
            </w: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Mitoses refers to I</w:t>
            </w: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Ps (GFP+) and NSCs (GFP- in tgTbr2GFP/kiTbr2GFP models and/or </w:t>
            </w:r>
            <w:proofErr w:type="spell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tdTom</w:t>
            </w:r>
            <w:proofErr w:type="spellEnd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+ in NesCreERT2</w:t>
            </w:r>
            <w:proofErr w:type="gram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>:Ai14</w:t>
            </w:r>
            <w:proofErr w:type="gramEnd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model); </w:t>
            </w: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3</w:t>
            </w: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slices prepared at E16.5 and cultured 1 day in vitro to E17.5; </w:t>
            </w: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4</w:t>
            </w:r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from Hodge et al., 2012; </w:t>
            </w:r>
            <w:proofErr w:type="spellStart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ef</w:t>
            </w:r>
            <w:proofErr w:type="spellEnd"/>
            <w:r w:rsidRPr="007206E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en face</w:t>
            </w:r>
          </w:p>
        </w:tc>
      </w:tr>
    </w:tbl>
    <w:p w:rsidR="009B70E6" w:rsidRDefault="009B70E6">
      <w:bookmarkStart w:id="0" w:name="_GoBack"/>
      <w:bookmarkEnd w:id="0"/>
    </w:p>
    <w:sectPr w:rsidR="009B70E6" w:rsidSect="009B70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77"/>
    <w:rsid w:val="00846877"/>
    <w:rsid w:val="009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18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87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87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Nelson</dc:creator>
  <cp:keywords/>
  <dc:description/>
  <cp:lastModifiedBy>Branden Nelson</cp:lastModifiedBy>
  <cp:revision>1</cp:revision>
  <dcterms:created xsi:type="dcterms:W3CDTF">2020-03-19T18:28:00Z</dcterms:created>
  <dcterms:modified xsi:type="dcterms:W3CDTF">2020-03-19T18:28:00Z</dcterms:modified>
</cp:coreProperties>
</file>