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Z2228267762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N-(2,3-dihydro-1,4-benzodioxin-6-yl)-2-hydroxybut-3-enamide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C12H13NO4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235.23592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H0935655</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97.66</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N-(2,3-dihydro-1,4-benzodioxin-6-yl)-2-hydroxybut-3-enamide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Z2228267762</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N-(2,3-dihydro-1,4-benzodioxin-6-yl)-2-hydroxybut-3-enamide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C12H13NO4</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235.23592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N-(2,3-dihydro-1,4-benzodioxin-6-yl)-2-hydroxybut-3-enamide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«97.66»</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