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Z2445988651</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2-[(1-methyl-1H-1,2,3-benzotriazol-5-yl)amino]ethan-1-ol</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C9H12N4O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192.21778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lightbrown</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H0930987</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97.76</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2-[(1-methyl-1H-1,2,3-benzotriazol-5-yl)amino]ethan-1-ol</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Z2445988651</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2-[(1-methyl-1H-1,2,3-benzotriazol-5-yl)amino]ethan-1-ol</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C9H12N4O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192.21778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2-[(1-methyl-1H-1,2,3-benzotriazol-5-yl)amino]ethan-1-ol</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«97.76»</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