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Z1196462057</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[2-(5-methoxy-1H-indol-3-yl)ethyl]urea</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233.2664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H0930989</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[2-(5-methoxy-1H-indol-3-yl)ethyl]urea</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Z1196462057</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[2-(5-methoxy-1H-indol-3-yl)ethyl]urea</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233.2664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[2-(5-methoxy-1H-indol-3-yl)ethyl]urea</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