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Z2212371816</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3-ethyl-N-[(3-methoxyphenyl)methyl]-1,2,4-oxadiazol-5-amine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C12H15N3O2</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233.2664</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crystalline powder</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yellow</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N/A</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H0939222</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100</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3-ethyl-N-[(3-methoxyphenyl)methyl]-1,2,4-oxadiazol-5-amine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Z2212371816</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3-ethyl-N-[(3-methoxyphenyl)methyl]-1,2,4-oxadiazol-5-amine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C12H15N3O2</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233.2664</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3-ethyl-N-[(3-methoxyphenyl)methyl]-1,2,4-oxadiazol-5-amine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«100»</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