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Z1230796252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3-cyclopropyl-N-[(3-methoxyphenyl)methyl]-1,2,4-oxadiazol-5-amine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C13H15N3O2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245.2771</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H0935627</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98.43</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3-cyclopropyl-N-[(3-methoxyphenyl)methyl]-1,2,4-oxadiazol-5-amine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Z1230796252</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3-cyclopropyl-N-[(3-methoxyphenyl)methyl]-1,2,4-oxadiazol-5-amine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C13H15N3O2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245.2771</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3-cyclopropyl-N-[(3-methoxyphenyl)methyl]-1,2,4-oxadiazol-5-amine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«98.43»</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