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438832" w:rsidR="00877644" w:rsidRPr="00125190" w:rsidRDefault="00BA678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study utilized a data set of bacterial whole genome sequence data generated for the</w:t>
      </w:r>
      <w:r w:rsidRPr="00BA6782">
        <w:rPr>
          <w:rFonts w:asciiTheme="minorHAnsi" w:hAnsiTheme="minorHAnsi"/>
        </w:rPr>
        <w:t xml:space="preserve"> Enhanced Detection System for Hospital-Acquired Transmission (EDS-HAT) project at the University of Pittsburgh</w:t>
      </w:r>
      <w:r>
        <w:rPr>
          <w:rFonts w:asciiTheme="minorHAnsi" w:hAnsiTheme="minorHAnsi"/>
        </w:rPr>
        <w:t xml:space="preserve">. No explicit power analysis was used.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4C2FE5E" w:rsidR="00B330BD" w:rsidRPr="00125190" w:rsidRDefault="00BA67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was observational; replicates were not performed. Additional details are provided in the Methods section and </w:t>
      </w:r>
      <w:r w:rsidR="00874C11">
        <w:rPr>
          <w:rFonts w:asciiTheme="minorHAnsi" w:hAnsiTheme="minorHAnsi"/>
        </w:rPr>
        <w:t>F</w:t>
      </w:r>
      <w:r>
        <w:rPr>
          <w:rFonts w:asciiTheme="minorHAnsi" w:hAnsiTheme="minorHAnsi"/>
        </w:rPr>
        <w:t>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9870C1E" w14:textId="02BC0D4B" w:rsidR="00BA6782" w:rsidRPr="00125190" w:rsidRDefault="00874C11" w:rsidP="00BA678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of statistical analyses</w:t>
      </w:r>
      <w:r w:rsidR="00BA6782">
        <w:rPr>
          <w:rFonts w:asciiTheme="minorHAnsi" w:hAnsiTheme="minorHAnsi"/>
        </w:rPr>
        <w:t xml:space="preserve"> are provided in the Methods section and </w:t>
      </w:r>
      <w:r>
        <w:rPr>
          <w:rFonts w:asciiTheme="minorHAnsi" w:hAnsiTheme="minorHAnsi"/>
        </w:rPr>
        <w:t>Table notes</w:t>
      </w:r>
      <w:r w:rsidR="00BA6782"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F67A54" w:rsidR="00BC3CCE" w:rsidRPr="00505C51" w:rsidRDefault="00874C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Information on group allocation is provided in the Methods section and Figure and Table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8F5F72B" w:rsidR="00BC3CCE" w:rsidRPr="00505C51" w:rsidRDefault="00414C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 provided and described in Supplementary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Files 1-4.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37784" w14:textId="77777777" w:rsidR="00F62A47" w:rsidRDefault="00F62A47" w:rsidP="004215FE">
      <w:r>
        <w:separator/>
      </w:r>
    </w:p>
  </w:endnote>
  <w:endnote w:type="continuationSeparator" w:id="0">
    <w:p w14:paraId="3ED9EA62" w14:textId="77777777" w:rsidR="00F62A47" w:rsidRDefault="00F62A4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7C9E9" w14:textId="77777777" w:rsidR="00F62A47" w:rsidRDefault="00F62A47" w:rsidP="004215FE">
      <w:r>
        <w:separator/>
      </w:r>
    </w:p>
  </w:footnote>
  <w:footnote w:type="continuationSeparator" w:id="0">
    <w:p w14:paraId="2D494C92" w14:textId="77777777" w:rsidR="00F62A47" w:rsidRDefault="00F62A4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7849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4C5B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C4B"/>
    <w:rsid w:val="004D5E59"/>
    <w:rsid w:val="004D602A"/>
    <w:rsid w:val="004D73CF"/>
    <w:rsid w:val="004E4945"/>
    <w:rsid w:val="004F451D"/>
    <w:rsid w:val="00500F7E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4C11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6782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2A4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21673AC-4DE2-024B-9A07-A75222DB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D83A3-005F-6D4E-A008-902F45A6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Van Tyne, Daria N</cp:lastModifiedBy>
  <cp:revision>2</cp:revision>
  <dcterms:created xsi:type="dcterms:W3CDTF">2020-03-08T15:49:00Z</dcterms:created>
  <dcterms:modified xsi:type="dcterms:W3CDTF">2020-03-08T15:49:00Z</dcterms:modified>
</cp:coreProperties>
</file>