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ipervnculo"/>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ipervnculo"/>
            <w:rFonts w:asciiTheme="minorHAnsi" w:hAnsiTheme="minorHAnsi"/>
            <w:bCs/>
            <w:sz w:val="22"/>
            <w:szCs w:val="22"/>
            <w:lang w:val="en-GB"/>
          </w:rPr>
          <w:t>BioSharing</w:t>
        </w:r>
        <w:proofErr w:type="spellEnd"/>
        <w:r w:rsidR="007B7AF0" w:rsidRPr="00505C51">
          <w:rPr>
            <w:rStyle w:val="Hipervnculo"/>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ipervnculo"/>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ipervnculo"/>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rrafodelista"/>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425BFAE" w:rsidR="00877644" w:rsidRPr="00125190" w:rsidRDefault="0082244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822448">
        <w:rPr>
          <w:rFonts w:asciiTheme="minorHAnsi" w:hAnsiTheme="minorHAnsi"/>
        </w:rPr>
        <w:t xml:space="preserve">Sample size was not estimated before-hand because the phenotypic outcome of the intervention (TMEM95 KO) was completely unknown, so we could not estimate an expected variation of the parameters analyzed (related to fertility) to determine a sample size. Given that most fertility parameters analyzed </w:t>
      </w:r>
      <w:proofErr w:type="gramStart"/>
      <w:r w:rsidRPr="00822448">
        <w:rPr>
          <w:rFonts w:asciiTheme="minorHAnsi" w:hAnsiTheme="minorHAnsi"/>
        </w:rPr>
        <w:t>implied</w:t>
      </w:r>
      <w:proofErr w:type="gramEnd"/>
      <w:r w:rsidRPr="00822448">
        <w:rPr>
          <w:rFonts w:asciiTheme="minorHAnsi" w:hAnsiTheme="minorHAnsi"/>
        </w:rPr>
        <w:t xml:space="preserve"> animal killing, we kept the samples at the m</w:t>
      </w:r>
      <w:r w:rsidR="00471C1F">
        <w:rPr>
          <w:rFonts w:asciiTheme="minorHAnsi" w:hAnsiTheme="minorHAnsi"/>
        </w:rPr>
        <w:t>i</w:t>
      </w:r>
      <w:r w:rsidRPr="00822448">
        <w:rPr>
          <w:rFonts w:asciiTheme="minorHAnsi" w:hAnsiTheme="minorHAnsi"/>
        </w:rPr>
        <w:t>nimum (3-</w:t>
      </w:r>
      <w:r w:rsidR="00471C1F">
        <w:rPr>
          <w:rFonts w:asciiTheme="minorHAnsi" w:hAnsiTheme="minorHAnsi"/>
        </w:rPr>
        <w:t>4</w:t>
      </w:r>
      <w:r w:rsidRPr="00822448">
        <w:rPr>
          <w:rFonts w:asciiTheme="minorHAnsi" w:hAnsiTheme="minorHAnsi"/>
        </w:rPr>
        <w:t xml:space="preserve"> animals analyzed per group) to achieve statistical and biological significance.</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rrafodelista"/>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D8EEAD6" w:rsidR="00B330BD" w:rsidRDefault="0082244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number of biological replicates are indicated below. All data was included (none was excluded). Given the type of parameter analyzed (fertility) technical replicates do not apply in most cases (i.e., there is one measure per biological replicate).</w:t>
      </w:r>
    </w:p>
    <w:p w14:paraId="5C4E3AE9" w14:textId="77777777" w:rsidR="00471C1F" w:rsidRDefault="00471C1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D6EBF8" w14:textId="3E64F7C7" w:rsidR="0004007E" w:rsidRDefault="0082244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Gene ablation confirmation: Western blot in </w:t>
      </w:r>
      <w:r w:rsidR="0004007E">
        <w:rPr>
          <w:rFonts w:asciiTheme="minorHAnsi" w:hAnsiTheme="minorHAnsi"/>
        </w:rPr>
        <w:t>3</w:t>
      </w:r>
      <w:r>
        <w:rPr>
          <w:rFonts w:asciiTheme="minorHAnsi" w:hAnsiTheme="minorHAnsi"/>
        </w:rPr>
        <w:t xml:space="preserve"> biological replicates/group (</w:t>
      </w:r>
      <w:r w:rsidR="0004007E">
        <w:rPr>
          <w:rFonts w:asciiTheme="minorHAnsi" w:hAnsiTheme="minorHAnsi"/>
        </w:rPr>
        <w:t>3</w:t>
      </w:r>
      <w:r>
        <w:rPr>
          <w:rFonts w:asciiTheme="minorHAnsi" w:hAnsiTheme="minorHAnsi"/>
        </w:rPr>
        <w:t xml:space="preserve"> sperm samples from </w:t>
      </w:r>
      <w:r w:rsidR="0004007E">
        <w:rPr>
          <w:rFonts w:asciiTheme="minorHAnsi" w:hAnsiTheme="minorHAnsi"/>
        </w:rPr>
        <w:t>3</w:t>
      </w:r>
      <w:r w:rsidR="00471C1F">
        <w:rPr>
          <w:rFonts w:asciiTheme="minorHAnsi" w:hAnsiTheme="minorHAnsi"/>
        </w:rPr>
        <w:t xml:space="preserve"> </w:t>
      </w:r>
      <w:r>
        <w:rPr>
          <w:rFonts w:asciiTheme="minorHAnsi" w:hAnsiTheme="minorHAnsi"/>
        </w:rPr>
        <w:t>different animals</w:t>
      </w:r>
      <w:r w:rsidR="00471C1F">
        <w:rPr>
          <w:rFonts w:asciiTheme="minorHAnsi" w:hAnsiTheme="minorHAnsi"/>
        </w:rPr>
        <w:t xml:space="preserve"> per group</w:t>
      </w:r>
      <w:r w:rsidR="0004007E">
        <w:rPr>
          <w:rFonts w:asciiTheme="minorHAnsi" w:hAnsiTheme="minorHAnsi"/>
        </w:rPr>
        <w:t>, Figure</w:t>
      </w:r>
      <w:r>
        <w:rPr>
          <w:rFonts w:asciiTheme="minorHAnsi" w:hAnsiTheme="minorHAnsi"/>
        </w:rPr>
        <w:t xml:space="preserve"> 1D) and immunocytochemistry in 3 biological replicates/group (3 sperm samples from </w:t>
      </w:r>
      <w:r w:rsidR="00471C1F">
        <w:rPr>
          <w:rFonts w:asciiTheme="minorHAnsi" w:hAnsiTheme="minorHAnsi"/>
        </w:rPr>
        <w:t xml:space="preserve">3 </w:t>
      </w:r>
      <w:r>
        <w:rPr>
          <w:rFonts w:asciiTheme="minorHAnsi" w:hAnsiTheme="minorHAnsi"/>
        </w:rPr>
        <w:t>different animals</w:t>
      </w:r>
      <w:r w:rsidR="00471C1F">
        <w:rPr>
          <w:rFonts w:asciiTheme="minorHAnsi" w:hAnsiTheme="minorHAnsi"/>
        </w:rPr>
        <w:t xml:space="preserve"> per group</w:t>
      </w:r>
      <w:r>
        <w:rPr>
          <w:rFonts w:asciiTheme="minorHAnsi" w:hAnsiTheme="minorHAnsi"/>
        </w:rPr>
        <w:t>, Fig</w:t>
      </w:r>
      <w:r w:rsidR="0004007E">
        <w:rPr>
          <w:rFonts w:asciiTheme="minorHAnsi" w:hAnsiTheme="minorHAnsi"/>
        </w:rPr>
        <w:t>ure</w:t>
      </w:r>
      <w:r>
        <w:rPr>
          <w:rFonts w:asciiTheme="minorHAnsi" w:hAnsiTheme="minorHAnsi"/>
        </w:rPr>
        <w:t xml:space="preserve"> 1E).</w:t>
      </w:r>
    </w:p>
    <w:p w14:paraId="3C5154E2" w14:textId="1A43ADCD" w:rsidR="00822448" w:rsidRDefault="0004007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TMEM95 and IZUMO1 </w:t>
      </w:r>
      <w:proofErr w:type="spellStart"/>
      <w:r>
        <w:rPr>
          <w:rFonts w:asciiTheme="minorHAnsi" w:hAnsiTheme="minorHAnsi"/>
        </w:rPr>
        <w:t>relocalization</w:t>
      </w:r>
      <w:proofErr w:type="spellEnd"/>
      <w:r>
        <w:rPr>
          <w:rFonts w:asciiTheme="minorHAnsi" w:hAnsiTheme="minorHAnsi"/>
        </w:rPr>
        <w:t xml:space="preserve"> analysis by immunocytochemistry was performed on</w:t>
      </w:r>
      <w:r w:rsidR="00822448">
        <w:rPr>
          <w:rFonts w:asciiTheme="minorHAnsi" w:hAnsiTheme="minorHAnsi"/>
        </w:rPr>
        <w:t xml:space="preserve"> 3 biological replicates (3 sperm samples from </w:t>
      </w:r>
      <w:r w:rsidR="00471C1F">
        <w:rPr>
          <w:rFonts w:asciiTheme="minorHAnsi" w:hAnsiTheme="minorHAnsi"/>
        </w:rPr>
        <w:t xml:space="preserve">3 </w:t>
      </w:r>
      <w:r w:rsidR="00822448">
        <w:rPr>
          <w:rFonts w:asciiTheme="minorHAnsi" w:hAnsiTheme="minorHAnsi"/>
        </w:rPr>
        <w:t>different animals</w:t>
      </w:r>
      <w:r w:rsidR="00471C1F">
        <w:rPr>
          <w:rFonts w:asciiTheme="minorHAnsi" w:hAnsiTheme="minorHAnsi"/>
        </w:rPr>
        <w:t xml:space="preserve"> per group</w:t>
      </w:r>
      <w:r w:rsidR="00822448">
        <w:rPr>
          <w:rFonts w:asciiTheme="minorHAnsi" w:hAnsiTheme="minorHAnsi"/>
        </w:rPr>
        <w:t>, Fig</w:t>
      </w:r>
      <w:r>
        <w:rPr>
          <w:rFonts w:asciiTheme="minorHAnsi" w:hAnsiTheme="minorHAnsi"/>
        </w:rPr>
        <w:t>ure</w:t>
      </w:r>
      <w:r w:rsidR="00822448">
        <w:rPr>
          <w:rFonts w:asciiTheme="minorHAnsi" w:hAnsiTheme="minorHAnsi"/>
        </w:rPr>
        <w:t xml:space="preserve"> 1F</w:t>
      </w:r>
      <w:r>
        <w:rPr>
          <w:rFonts w:asciiTheme="minorHAnsi" w:hAnsiTheme="minorHAnsi"/>
        </w:rPr>
        <w:t xml:space="preserve"> and figure 1-figure supplement 3</w:t>
      </w:r>
      <w:r w:rsidR="00822448">
        <w:rPr>
          <w:rFonts w:asciiTheme="minorHAnsi" w:hAnsiTheme="minorHAnsi"/>
        </w:rPr>
        <w:t>)</w:t>
      </w:r>
    </w:p>
    <w:p w14:paraId="63879F68" w14:textId="0941142A" w:rsidR="00822448" w:rsidRDefault="0082244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i/>
        </w:rPr>
        <w:t>In vivo</w:t>
      </w:r>
      <w:r>
        <w:rPr>
          <w:rFonts w:asciiTheme="minorHAnsi" w:hAnsiTheme="minorHAnsi"/>
        </w:rPr>
        <w:t xml:space="preserve"> fertilization.</w:t>
      </w:r>
      <w:r w:rsidR="00233A93">
        <w:rPr>
          <w:rFonts w:asciiTheme="minorHAnsi" w:hAnsiTheme="minorHAnsi"/>
        </w:rPr>
        <w:t xml:space="preserve"> 4 biological replicates/group (4 </w:t>
      </w:r>
      <w:proofErr w:type="spellStart"/>
      <w:r w:rsidR="00233A93">
        <w:rPr>
          <w:rFonts w:asciiTheme="minorHAnsi" w:hAnsiTheme="minorHAnsi"/>
        </w:rPr>
        <w:t>superovulated</w:t>
      </w:r>
      <w:proofErr w:type="spellEnd"/>
      <w:r w:rsidR="00233A93">
        <w:rPr>
          <w:rFonts w:asciiTheme="minorHAnsi" w:hAnsiTheme="minorHAnsi"/>
        </w:rPr>
        <w:t xml:space="preserve"> females crossed with 4 different males per group, Fig</w:t>
      </w:r>
      <w:r w:rsidR="0004007E">
        <w:rPr>
          <w:rFonts w:asciiTheme="minorHAnsi" w:hAnsiTheme="minorHAnsi"/>
        </w:rPr>
        <w:t>ure</w:t>
      </w:r>
      <w:r w:rsidR="00233A93">
        <w:rPr>
          <w:rFonts w:asciiTheme="minorHAnsi" w:hAnsiTheme="minorHAnsi"/>
        </w:rPr>
        <w:t xml:space="preserve"> </w:t>
      </w:r>
      <w:r w:rsidR="0004007E">
        <w:rPr>
          <w:rFonts w:asciiTheme="minorHAnsi" w:hAnsiTheme="minorHAnsi"/>
        </w:rPr>
        <w:t>2A</w:t>
      </w:r>
      <w:r w:rsidR="00233A93">
        <w:rPr>
          <w:rFonts w:asciiTheme="minorHAnsi" w:hAnsiTheme="minorHAnsi"/>
        </w:rPr>
        <w:t>)</w:t>
      </w:r>
      <w:r w:rsidR="0004007E">
        <w:rPr>
          <w:rFonts w:asciiTheme="minorHAnsi" w:hAnsiTheme="minorHAnsi"/>
        </w:rPr>
        <w:t>.</w:t>
      </w:r>
    </w:p>
    <w:p w14:paraId="2DE4A65C" w14:textId="0896BA7F" w:rsidR="00822448" w:rsidRDefault="0082244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i/>
        </w:rPr>
        <w:t xml:space="preserve">In vitro </w:t>
      </w:r>
      <w:r>
        <w:rPr>
          <w:rFonts w:asciiTheme="minorHAnsi" w:hAnsiTheme="minorHAnsi"/>
        </w:rPr>
        <w:t>fertilization.</w:t>
      </w:r>
      <w:r w:rsidR="00233A93">
        <w:rPr>
          <w:rFonts w:asciiTheme="minorHAnsi" w:hAnsiTheme="minorHAnsi"/>
        </w:rPr>
        <w:t xml:space="preserve"> 3 biological replicates/group (3 IVF assays performed with sperm from 3 different males per group, Figures </w:t>
      </w:r>
      <w:r w:rsidR="0004007E">
        <w:rPr>
          <w:rFonts w:asciiTheme="minorHAnsi" w:hAnsiTheme="minorHAnsi"/>
        </w:rPr>
        <w:t>2B-C</w:t>
      </w:r>
      <w:r w:rsidR="00233A93">
        <w:rPr>
          <w:rFonts w:asciiTheme="minorHAnsi" w:hAnsiTheme="minorHAnsi"/>
        </w:rPr>
        <w:t>).</w:t>
      </w:r>
    </w:p>
    <w:p w14:paraId="7868580F" w14:textId="79F73099" w:rsidR="00822448" w:rsidRDefault="0082244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Sperm motility analysis: 3 biological replicates/group (3 sperm samples from </w:t>
      </w:r>
      <w:r w:rsidR="00471C1F">
        <w:rPr>
          <w:rFonts w:asciiTheme="minorHAnsi" w:hAnsiTheme="minorHAnsi"/>
        </w:rPr>
        <w:t xml:space="preserve">3 </w:t>
      </w:r>
      <w:r>
        <w:rPr>
          <w:rFonts w:asciiTheme="minorHAnsi" w:hAnsiTheme="minorHAnsi"/>
        </w:rPr>
        <w:t>different animals</w:t>
      </w:r>
      <w:r w:rsidR="00471C1F">
        <w:rPr>
          <w:rFonts w:asciiTheme="minorHAnsi" w:hAnsiTheme="minorHAnsi"/>
        </w:rPr>
        <w:t xml:space="preserve"> per group</w:t>
      </w:r>
      <w:r>
        <w:rPr>
          <w:rFonts w:asciiTheme="minorHAnsi" w:hAnsiTheme="minorHAnsi"/>
        </w:rPr>
        <w:t>, Fig</w:t>
      </w:r>
      <w:r w:rsidR="0004007E">
        <w:rPr>
          <w:rFonts w:asciiTheme="minorHAnsi" w:hAnsiTheme="minorHAnsi"/>
        </w:rPr>
        <w:t>ure</w:t>
      </w:r>
      <w:r>
        <w:rPr>
          <w:rFonts w:asciiTheme="minorHAnsi" w:hAnsiTheme="minorHAnsi"/>
        </w:rPr>
        <w:t xml:space="preserve"> 2</w:t>
      </w:r>
      <w:r w:rsidR="0004007E">
        <w:rPr>
          <w:rFonts w:asciiTheme="minorHAnsi" w:hAnsiTheme="minorHAnsi"/>
        </w:rPr>
        <w:t>D</w:t>
      </w:r>
      <w:r>
        <w:rPr>
          <w:rFonts w:asciiTheme="minorHAnsi" w:hAnsiTheme="minorHAnsi"/>
        </w:rPr>
        <w:t>).</w:t>
      </w:r>
    </w:p>
    <w:p w14:paraId="57AA6B05" w14:textId="028B42B5" w:rsidR="00822448" w:rsidRDefault="0082244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Electron Microscopy analysis: 3 biological replicates/group (3 sperm samples from </w:t>
      </w:r>
      <w:r w:rsidR="00471C1F">
        <w:rPr>
          <w:rFonts w:asciiTheme="minorHAnsi" w:hAnsiTheme="minorHAnsi"/>
        </w:rPr>
        <w:t xml:space="preserve">3 </w:t>
      </w:r>
      <w:r>
        <w:rPr>
          <w:rFonts w:asciiTheme="minorHAnsi" w:hAnsiTheme="minorHAnsi"/>
        </w:rPr>
        <w:t>different animals</w:t>
      </w:r>
      <w:r w:rsidR="00471C1F">
        <w:rPr>
          <w:rFonts w:asciiTheme="minorHAnsi" w:hAnsiTheme="minorHAnsi"/>
        </w:rPr>
        <w:t xml:space="preserve"> per group</w:t>
      </w:r>
      <w:r>
        <w:rPr>
          <w:rFonts w:asciiTheme="minorHAnsi" w:hAnsiTheme="minorHAnsi"/>
        </w:rPr>
        <w:t>, Fig</w:t>
      </w:r>
      <w:r w:rsidR="00B0118D">
        <w:rPr>
          <w:rFonts w:asciiTheme="minorHAnsi" w:hAnsiTheme="minorHAnsi"/>
        </w:rPr>
        <w:t>ure</w:t>
      </w:r>
      <w:r>
        <w:rPr>
          <w:rFonts w:asciiTheme="minorHAnsi" w:hAnsiTheme="minorHAnsi"/>
        </w:rPr>
        <w:t xml:space="preserve"> </w:t>
      </w:r>
      <w:r w:rsidR="00233A93">
        <w:rPr>
          <w:rFonts w:asciiTheme="minorHAnsi" w:hAnsiTheme="minorHAnsi"/>
        </w:rPr>
        <w:t>2</w:t>
      </w:r>
      <w:r w:rsidR="0004007E">
        <w:rPr>
          <w:rFonts w:asciiTheme="minorHAnsi" w:hAnsiTheme="minorHAnsi"/>
        </w:rPr>
        <w:t>E</w:t>
      </w:r>
      <w:r>
        <w:rPr>
          <w:rFonts w:asciiTheme="minorHAnsi" w:hAnsiTheme="minorHAnsi"/>
        </w:rPr>
        <w:t>).</w:t>
      </w:r>
    </w:p>
    <w:p w14:paraId="58B97513" w14:textId="21770C86" w:rsidR="0004007E" w:rsidRDefault="0004007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Sperm binding assay: 3 biological replicates/group (3 binding assays performed with sperm from 3 different males per group, 12 oocytes analyzed per male, Figure 2F)</w:t>
      </w:r>
      <w:r w:rsidR="00B0118D">
        <w:rPr>
          <w:rFonts w:asciiTheme="minorHAnsi" w:hAnsiTheme="minorHAnsi"/>
        </w:rPr>
        <w:t>.</w:t>
      </w:r>
    </w:p>
    <w:p w14:paraId="22E0B471" w14:textId="0BA1BE3A" w:rsidR="00B0118D" w:rsidRDefault="00B0118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Protein-egg binding assay: 3 replicates/protein tested performed with 10 oocytes/replicating (Figure 2-figure supplement 1).</w:t>
      </w:r>
    </w:p>
    <w:p w14:paraId="07F6CE76" w14:textId="59DF9E84" w:rsidR="00233A93" w:rsidRDefault="00233A9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Sperm penetration (fusion) assay: 3 biological replicates/group (3 </w:t>
      </w:r>
      <w:r w:rsidR="00471C1F">
        <w:rPr>
          <w:rFonts w:asciiTheme="minorHAnsi" w:hAnsiTheme="minorHAnsi"/>
        </w:rPr>
        <w:t>fusion assays performed with sperm from 3 different males per group</w:t>
      </w:r>
      <w:r>
        <w:rPr>
          <w:rFonts w:asciiTheme="minorHAnsi" w:hAnsiTheme="minorHAnsi"/>
        </w:rPr>
        <w:t>, Fig</w:t>
      </w:r>
      <w:r w:rsidR="0004007E">
        <w:rPr>
          <w:rFonts w:asciiTheme="minorHAnsi" w:hAnsiTheme="minorHAnsi"/>
        </w:rPr>
        <w:t>ure</w:t>
      </w:r>
      <w:r>
        <w:rPr>
          <w:rFonts w:asciiTheme="minorHAnsi" w:hAnsiTheme="minorHAnsi"/>
        </w:rPr>
        <w:t xml:space="preserve"> 2</w:t>
      </w:r>
      <w:r w:rsidR="0004007E">
        <w:rPr>
          <w:rFonts w:asciiTheme="minorHAnsi" w:hAnsiTheme="minorHAnsi"/>
        </w:rPr>
        <w:t>G</w:t>
      </w:r>
      <w:r>
        <w:rPr>
          <w:rFonts w:asciiTheme="minorHAnsi" w:hAnsiTheme="minorHAnsi"/>
        </w:rPr>
        <w:t>)</w:t>
      </w:r>
      <w:r w:rsidR="000378A6">
        <w:rPr>
          <w:rFonts w:asciiTheme="minorHAnsi" w:hAnsiTheme="minorHAnsi"/>
        </w:rPr>
        <w:t>.</w:t>
      </w:r>
      <w:bookmarkStart w:id="0" w:name="_GoBack"/>
      <w:bookmarkEnd w:id="0"/>
    </w:p>
    <w:p w14:paraId="19EF3387" w14:textId="34D4882E" w:rsidR="00233A93" w:rsidRDefault="00233A9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ICSI: 3 biological replicates/group (3 ICSI assays performed on sperm f</w:t>
      </w:r>
      <w:r w:rsidR="00B0118D">
        <w:rPr>
          <w:rFonts w:asciiTheme="minorHAnsi" w:hAnsiTheme="minorHAnsi"/>
        </w:rPr>
        <w:t>rom 3 different males per group,</w:t>
      </w:r>
      <w:r>
        <w:rPr>
          <w:rFonts w:asciiTheme="minorHAnsi" w:hAnsiTheme="minorHAnsi"/>
        </w:rPr>
        <w:t xml:space="preserve"> Fig</w:t>
      </w:r>
      <w:r w:rsidR="00B0118D">
        <w:rPr>
          <w:rFonts w:asciiTheme="minorHAnsi" w:hAnsiTheme="minorHAnsi"/>
        </w:rPr>
        <w:t>ure</w:t>
      </w:r>
      <w:r>
        <w:rPr>
          <w:rFonts w:asciiTheme="minorHAnsi" w:hAnsiTheme="minorHAnsi"/>
        </w:rPr>
        <w:t xml:space="preserve"> </w:t>
      </w:r>
      <w:r w:rsidR="00B0118D">
        <w:rPr>
          <w:rFonts w:asciiTheme="minorHAnsi" w:hAnsiTheme="minorHAnsi"/>
        </w:rPr>
        <w:t>2H</w:t>
      </w:r>
      <w:r>
        <w:rPr>
          <w:rFonts w:asciiTheme="minorHAnsi" w:hAnsiTheme="minorHAnsi"/>
        </w:rPr>
        <w:t>).</w:t>
      </w:r>
    </w:p>
    <w:p w14:paraId="76D900B8" w14:textId="58792BA5" w:rsidR="00B0118D" w:rsidRDefault="00B0118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Protein interaction (AVEXIS): &gt;3 repetitions using independent protein preparations (Figure 3A).</w:t>
      </w:r>
    </w:p>
    <w:p w14:paraId="5CFD599C" w14:textId="37B946D8" w:rsidR="00B0118D" w:rsidRDefault="00B0118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Cell fusion assay: 3 independent biological replicates (Figure 3B-D; Figure 3-figure supplement 1 C-D´)</w:t>
      </w:r>
      <w:r w:rsidR="000378A6">
        <w:rPr>
          <w:rFonts w:asciiTheme="minorHAnsi" w:hAnsiTheme="minorHAnsi"/>
        </w:rPr>
        <w: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rrafodelista"/>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rrafodelista"/>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2D55C42" w:rsidR="0015519A" w:rsidRPr="00505C51" w:rsidRDefault="00471C1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on fertility parameters was analyzed by ANOVA. Differences were considered statistically significant at p&lt;0.001.</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rrafodelista"/>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rrafodelista"/>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B54BD5F" w:rsidR="00BC3CCE" w:rsidRPr="00505C51" w:rsidRDefault="00471C1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(sperm on the different analyses) were allocated to each experimental group (WT, Hz or KO) based on male genotyping.</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rrafodelista"/>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rrafodelista"/>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37D3ABD" w:rsidR="00BC3CCE" w:rsidRPr="00505C51" w:rsidRDefault="0004007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Data are available in the figures, table or as supplementary figures.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D352E" w14:textId="77777777" w:rsidR="00F707B3" w:rsidRDefault="00F707B3" w:rsidP="004215FE">
      <w:r>
        <w:separator/>
      </w:r>
    </w:p>
  </w:endnote>
  <w:endnote w:type="continuationSeparator" w:id="0">
    <w:p w14:paraId="6A951DA7" w14:textId="77777777" w:rsidR="00F707B3" w:rsidRDefault="00F707B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EEFD2C" w14:textId="77777777" w:rsidR="00BC3CCE" w:rsidRDefault="00BC3CCE" w:rsidP="0009520A">
    <w:pPr>
      <w:pStyle w:val="Piedepgina"/>
      <w:framePr w:wrap="around" w:vAnchor="text" w:hAnchor="margin" w:xAlign="center" w:y="1"/>
      <w:ind w:right="360"/>
      <w:rPr>
        <w:rStyle w:val="Nmerodepgina"/>
      </w:rPr>
    </w:pPr>
    <w:r>
      <w:rPr>
        <w:rStyle w:val="Nmerodepgina"/>
      </w:rPr>
      <w:fldChar w:fldCharType="begin"/>
    </w:r>
    <w:r>
      <w:rPr>
        <w:rStyle w:val="Nmerodepgina"/>
      </w:rPr>
      <w:instrText xml:space="preserve">PAGE  </w:instrText>
    </w:r>
    <w:r>
      <w:rPr>
        <w:rStyle w:val="Nmerodepgina"/>
      </w:rPr>
      <w:fldChar w:fldCharType="end"/>
    </w:r>
  </w:p>
  <w:p w14:paraId="1F7354AE" w14:textId="77777777" w:rsidR="00BC3CCE" w:rsidRDefault="00BC3CC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Piedepgina"/>
      <w:framePr w:wrap="around" w:vAnchor="text" w:hAnchor="page" w:x="9943" w:y="195"/>
      <w:rPr>
        <w:rStyle w:val="Nmerodepgina"/>
      </w:rPr>
    </w:pPr>
    <w:r w:rsidRPr="0009520A">
      <w:rPr>
        <w:rStyle w:val="Nmerodepgina"/>
        <w:rFonts w:asciiTheme="minorHAnsi" w:hAnsiTheme="minorHAnsi"/>
        <w:sz w:val="20"/>
        <w:szCs w:val="20"/>
      </w:rPr>
      <w:fldChar w:fldCharType="begin"/>
    </w:r>
    <w:r w:rsidRPr="0009520A">
      <w:rPr>
        <w:rStyle w:val="Nmerodepgina"/>
        <w:rFonts w:asciiTheme="minorHAnsi" w:hAnsiTheme="minorHAnsi"/>
        <w:sz w:val="20"/>
        <w:szCs w:val="20"/>
      </w:rPr>
      <w:instrText xml:space="preserve">PAGE  </w:instrText>
    </w:r>
    <w:r w:rsidRPr="0009520A">
      <w:rPr>
        <w:rStyle w:val="Nmerodepgina"/>
        <w:rFonts w:asciiTheme="minorHAnsi" w:hAnsiTheme="minorHAnsi"/>
        <w:sz w:val="20"/>
        <w:szCs w:val="20"/>
      </w:rPr>
      <w:fldChar w:fldCharType="separate"/>
    </w:r>
    <w:r w:rsidR="000378A6">
      <w:rPr>
        <w:rStyle w:val="Nmerodepgina"/>
        <w:rFonts w:asciiTheme="minorHAnsi" w:hAnsiTheme="minorHAnsi"/>
        <w:noProof/>
        <w:sz w:val="20"/>
        <w:szCs w:val="20"/>
      </w:rPr>
      <w:t>2</w:t>
    </w:r>
    <w:r w:rsidRPr="0009520A">
      <w:rPr>
        <w:rStyle w:val="Nmerodepgina"/>
        <w:rFonts w:asciiTheme="minorHAnsi" w:hAnsiTheme="minorHAnsi"/>
        <w:sz w:val="20"/>
        <w:szCs w:val="20"/>
      </w:rPr>
      <w:fldChar w:fldCharType="end"/>
    </w:r>
  </w:p>
  <w:p w14:paraId="43DA2918" w14:textId="77777777" w:rsidR="00BC3CCE" w:rsidRPr="00062DBF" w:rsidRDefault="00BC3CCE" w:rsidP="0009520A">
    <w:pPr>
      <w:pStyle w:val="Piedepgina"/>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DCA68" w14:textId="77777777" w:rsidR="00F707B3" w:rsidRDefault="00F707B3" w:rsidP="004215FE">
      <w:r>
        <w:separator/>
      </w:r>
    </w:p>
  </w:footnote>
  <w:footnote w:type="continuationSeparator" w:id="0">
    <w:p w14:paraId="190CF3BF" w14:textId="77777777" w:rsidR="00F707B3" w:rsidRDefault="00F707B3"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Encabezado"/>
      <w:ind w:left="-1134"/>
    </w:pPr>
    <w:r>
      <w:rPr>
        <w:noProof/>
        <w:lang w:val="es-ES" w:eastAsia="es-ES"/>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378A6"/>
    <w:rsid w:val="0004007E"/>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33A93"/>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71C1F"/>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23BF"/>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2448"/>
    <w:rsid w:val="0082410E"/>
    <w:rsid w:val="0083404C"/>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0118D"/>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707B3"/>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3EA6FAF-B98A-42E2-ABA0-8BCD3474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4215F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4215FE"/>
    <w:rPr>
      <w:rFonts w:ascii="Lucida Grande" w:hAnsi="Lucida Grande" w:cs="Lucida Grande"/>
      <w:sz w:val="18"/>
      <w:szCs w:val="18"/>
    </w:rPr>
  </w:style>
  <w:style w:type="paragraph" w:styleId="Encabezado">
    <w:name w:val="header"/>
    <w:basedOn w:val="Normal"/>
    <w:link w:val="EncabezadoCar"/>
    <w:uiPriority w:val="99"/>
    <w:rsid w:val="004215FE"/>
    <w:pPr>
      <w:tabs>
        <w:tab w:val="center" w:pos="4320"/>
        <w:tab w:val="right" w:pos="8640"/>
      </w:tabs>
    </w:pPr>
  </w:style>
  <w:style w:type="character" w:customStyle="1" w:styleId="EncabezadoCar">
    <w:name w:val="Encabezado Car"/>
    <w:basedOn w:val="Fuentedeprrafopredeter"/>
    <w:link w:val="Encabezado"/>
    <w:uiPriority w:val="99"/>
    <w:locked/>
    <w:rsid w:val="004215FE"/>
    <w:rPr>
      <w:rFonts w:cs="Times New Roman"/>
    </w:rPr>
  </w:style>
  <w:style w:type="paragraph" w:styleId="Piedepgina">
    <w:name w:val="footer"/>
    <w:basedOn w:val="Normal"/>
    <w:link w:val="PiedepginaCar"/>
    <w:uiPriority w:val="99"/>
    <w:rsid w:val="004215FE"/>
    <w:pPr>
      <w:tabs>
        <w:tab w:val="center" w:pos="4320"/>
        <w:tab w:val="right" w:pos="8640"/>
      </w:tabs>
    </w:pPr>
  </w:style>
  <w:style w:type="character" w:customStyle="1" w:styleId="PiedepginaCar">
    <w:name w:val="Pie de página Car"/>
    <w:basedOn w:val="Fuentedeprrafopredeter"/>
    <w:link w:val="Piedepgina"/>
    <w:uiPriority w:val="99"/>
    <w:locked/>
    <w:rsid w:val="004215FE"/>
    <w:rPr>
      <w:rFonts w:cs="Times New Roman"/>
    </w:rPr>
  </w:style>
  <w:style w:type="character" w:styleId="Nmerodepgina">
    <w:name w:val="page number"/>
    <w:basedOn w:val="Fuentedeprrafopredeter"/>
    <w:uiPriority w:val="99"/>
    <w:semiHidden/>
    <w:unhideWhenUsed/>
    <w:rsid w:val="0009520A"/>
  </w:style>
  <w:style w:type="character" w:styleId="Refdecomentario">
    <w:name w:val="annotation reference"/>
    <w:basedOn w:val="Fuentedeprrafopredeter"/>
    <w:uiPriority w:val="99"/>
    <w:semiHidden/>
    <w:unhideWhenUsed/>
    <w:rsid w:val="00FE362B"/>
    <w:rPr>
      <w:sz w:val="18"/>
      <w:szCs w:val="18"/>
    </w:rPr>
  </w:style>
  <w:style w:type="paragraph" w:styleId="Textocomentario">
    <w:name w:val="annotation text"/>
    <w:basedOn w:val="Normal"/>
    <w:link w:val="TextocomentarioCar"/>
    <w:uiPriority w:val="99"/>
    <w:semiHidden/>
    <w:unhideWhenUsed/>
    <w:rsid w:val="00FE362B"/>
  </w:style>
  <w:style w:type="character" w:customStyle="1" w:styleId="TextocomentarioCar">
    <w:name w:val="Texto comentario Car"/>
    <w:basedOn w:val="Fuentedeprrafopredeter"/>
    <w:link w:val="Textocomentario"/>
    <w:uiPriority w:val="99"/>
    <w:semiHidden/>
    <w:rsid w:val="00FE362B"/>
    <w:rPr>
      <w:sz w:val="24"/>
      <w:szCs w:val="24"/>
    </w:rPr>
  </w:style>
  <w:style w:type="paragraph" w:styleId="Asuntodelcomentario">
    <w:name w:val="annotation subject"/>
    <w:basedOn w:val="Textocomentario"/>
    <w:next w:val="Textocomentario"/>
    <w:link w:val="AsuntodelcomentarioCar"/>
    <w:uiPriority w:val="99"/>
    <w:semiHidden/>
    <w:unhideWhenUsed/>
    <w:rsid w:val="00FE362B"/>
    <w:rPr>
      <w:b/>
      <w:bCs/>
      <w:sz w:val="20"/>
      <w:szCs w:val="20"/>
    </w:rPr>
  </w:style>
  <w:style w:type="character" w:customStyle="1" w:styleId="AsuntodelcomentarioCar">
    <w:name w:val="Asunto del comentario Car"/>
    <w:basedOn w:val="TextocomentarioCar"/>
    <w:link w:val="Asuntodelcomentario"/>
    <w:uiPriority w:val="99"/>
    <w:semiHidden/>
    <w:rsid w:val="00FE362B"/>
    <w:rPr>
      <w:b/>
      <w:bCs/>
      <w:sz w:val="20"/>
      <w:szCs w:val="20"/>
    </w:rPr>
  </w:style>
  <w:style w:type="character" w:styleId="Hipervnculo">
    <w:name w:val="Hyperlink"/>
    <w:basedOn w:val="Fuentedeprrafopredeter"/>
    <w:uiPriority w:val="99"/>
    <w:unhideWhenUsed/>
    <w:rsid w:val="007B6D8A"/>
    <w:rPr>
      <w:color w:val="0000FF" w:themeColor="hyperlink"/>
      <w:u w:val="single"/>
    </w:rPr>
  </w:style>
  <w:style w:type="character" w:styleId="Hipervnculovisitado">
    <w:name w:val="FollowedHyperlink"/>
    <w:basedOn w:val="Fuentedeprrafopredeter"/>
    <w:uiPriority w:val="99"/>
    <w:semiHidden/>
    <w:unhideWhenUsed/>
    <w:rsid w:val="004D5E59"/>
    <w:rPr>
      <w:color w:val="800080" w:themeColor="followedHyperlink"/>
      <w:u w:val="single"/>
    </w:rPr>
  </w:style>
  <w:style w:type="paragraph" w:styleId="Prrafodelista">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1524A-1C90-4AAB-BFBD-35F02C702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1110</Words>
  <Characters>6109</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7205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Pablo</cp:lastModifiedBy>
  <cp:revision>3</cp:revision>
  <dcterms:created xsi:type="dcterms:W3CDTF">2020-03-25T13:22:00Z</dcterms:created>
  <dcterms:modified xsi:type="dcterms:W3CDTF">2020-03-25T13:23:00Z</dcterms:modified>
</cp:coreProperties>
</file>